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86DDA" w14:textId="77777777" w:rsidR="0078260F" w:rsidRPr="00847D4C" w:rsidRDefault="00C55B68" w:rsidP="0078260F">
      <w:pPr>
        <w:pStyle w:val="Title"/>
        <w:spacing w:after="20"/>
      </w:pPr>
      <w:bookmarkStart w:id="0" w:name="_GoBack"/>
      <w:bookmarkEnd w:id="0"/>
      <w:r w:rsidRPr="00847D4C">
        <w:rPr>
          <w:noProof/>
          <w:lang w:eastAsia="lt-LT"/>
        </w:rPr>
        <w:drawing>
          <wp:inline distT="0" distB="0" distL="0" distR="0" wp14:anchorId="35587BDA" wp14:editId="35587BDB">
            <wp:extent cx="542925"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35586DDB" w14:textId="77777777" w:rsidR="0078260F" w:rsidRPr="0095049F" w:rsidRDefault="0078260F" w:rsidP="0078260F">
      <w:pPr>
        <w:pStyle w:val="Title"/>
        <w:spacing w:after="20"/>
      </w:pPr>
      <w:r w:rsidRPr="00847D4C">
        <w:rPr>
          <w:sz w:val="12"/>
        </w:rPr>
        <w:t xml:space="preserve"> </w:t>
      </w:r>
    </w:p>
    <w:p w14:paraId="35586DDC" w14:textId="77777777" w:rsidR="0078260F" w:rsidRPr="00847D4C" w:rsidRDefault="0078260F" w:rsidP="0078260F">
      <w:pPr>
        <w:pStyle w:val="Title"/>
        <w:spacing w:after="20"/>
        <w:rPr>
          <w:b w:val="0"/>
          <w:bCs w:val="0"/>
          <w:sz w:val="28"/>
        </w:rPr>
      </w:pPr>
      <w:r w:rsidRPr="00847D4C">
        <w:rPr>
          <w:sz w:val="28"/>
        </w:rPr>
        <w:t>LIETUVOS RESPUBLIKOS ŠVIETIMO IR MOKSLO</w:t>
      </w:r>
      <w:r w:rsidR="00E22CFF">
        <w:rPr>
          <w:sz w:val="28"/>
        </w:rPr>
        <w:t xml:space="preserve"> </w:t>
      </w:r>
      <w:r w:rsidRPr="00847D4C">
        <w:rPr>
          <w:sz w:val="28"/>
        </w:rPr>
        <w:t>MINISTRAS</w:t>
      </w:r>
    </w:p>
    <w:p w14:paraId="35586DDD" w14:textId="77777777" w:rsidR="0078260F" w:rsidRPr="00847D4C" w:rsidRDefault="0078260F" w:rsidP="0078260F">
      <w:pPr>
        <w:spacing w:after="20"/>
        <w:jc w:val="center"/>
        <w:rPr>
          <w:rFonts w:ascii="Times New Roman" w:hAnsi="Times New Roman"/>
          <w:sz w:val="24"/>
          <w:lang w:val="lt-LT"/>
        </w:rPr>
      </w:pPr>
    </w:p>
    <w:p w14:paraId="35586DDE" w14:textId="77777777" w:rsidR="0078260F" w:rsidRPr="00847D4C" w:rsidRDefault="0078260F" w:rsidP="0078260F">
      <w:pPr>
        <w:pStyle w:val="Subtitle"/>
        <w:spacing w:after="20"/>
        <w:rPr>
          <w:rFonts w:ascii="Times New Roman" w:hAnsi="Times New Roman"/>
          <w:sz w:val="24"/>
          <w:lang w:val="lt-LT"/>
        </w:rPr>
      </w:pPr>
      <w:r w:rsidRPr="00847D4C">
        <w:rPr>
          <w:rFonts w:ascii="Times New Roman" w:hAnsi="Times New Roman"/>
          <w:sz w:val="24"/>
          <w:lang w:val="lt-LT"/>
        </w:rPr>
        <w:t>ĮSAKYMAS</w:t>
      </w:r>
    </w:p>
    <w:tbl>
      <w:tblPr>
        <w:tblW w:w="0" w:type="auto"/>
        <w:tblLayout w:type="fixed"/>
        <w:tblLook w:val="0000" w:firstRow="0" w:lastRow="0" w:firstColumn="0" w:lastColumn="0" w:noHBand="0" w:noVBand="0"/>
      </w:tblPr>
      <w:tblGrid>
        <w:gridCol w:w="9855"/>
      </w:tblGrid>
      <w:tr w:rsidR="0078260F" w:rsidRPr="00847D4C" w14:paraId="35586DE0" w14:textId="77777777" w:rsidTr="00C93536">
        <w:tc>
          <w:tcPr>
            <w:tcW w:w="9855" w:type="dxa"/>
          </w:tcPr>
          <w:p w14:paraId="35586DDF" w14:textId="77777777" w:rsidR="0078260F" w:rsidRPr="00847D4C" w:rsidRDefault="0078260F" w:rsidP="009C1BE6">
            <w:pPr>
              <w:spacing w:after="20"/>
              <w:jc w:val="center"/>
              <w:rPr>
                <w:rFonts w:ascii="Times New Roman" w:hAnsi="Times New Roman"/>
                <w:b/>
                <w:bCs/>
                <w:caps/>
                <w:sz w:val="24"/>
                <w:lang w:val="lt-LT"/>
              </w:rPr>
            </w:pPr>
            <w:r w:rsidRPr="00847D4C">
              <w:rPr>
                <w:rFonts w:ascii="Times New Roman" w:hAnsi="Times New Roman"/>
                <w:b/>
                <w:bCs/>
                <w:sz w:val="24"/>
                <w:lang w:val="lt-LT"/>
              </w:rPr>
              <w:t xml:space="preserve">DĖL </w:t>
            </w:r>
            <w:r w:rsidR="00687AC3">
              <w:rPr>
                <w:rFonts w:ascii="Times New Roman" w:hAnsi="Times New Roman"/>
                <w:b/>
                <w:bCs/>
                <w:sz w:val="24"/>
                <w:lang w:val="lt-LT"/>
              </w:rPr>
              <w:t xml:space="preserve">ŠVIETIMO IR MOKSLO MINISTRO 2008 M. RUGPJŪČIO 26 D. ĮSAKYMO NR. ISAK- 2433 </w:t>
            </w:r>
            <w:r w:rsidR="00857079">
              <w:rPr>
                <w:rFonts w:ascii="Times New Roman" w:hAnsi="Times New Roman"/>
                <w:b/>
                <w:bCs/>
                <w:sz w:val="24"/>
                <w:lang w:val="lt-LT"/>
              </w:rPr>
              <w:t>„</w:t>
            </w:r>
            <w:r w:rsidR="00687AC3">
              <w:rPr>
                <w:rFonts w:ascii="Times New Roman" w:hAnsi="Times New Roman"/>
                <w:b/>
                <w:bCs/>
                <w:sz w:val="24"/>
                <w:lang w:val="lt-LT"/>
              </w:rPr>
              <w:t xml:space="preserve">DĖL PRADINIO IR PAGRINDINIO UGDYMO BENDRŲJŲ </w:t>
            </w:r>
            <w:r w:rsidR="00857079">
              <w:rPr>
                <w:rFonts w:ascii="Times New Roman" w:hAnsi="Times New Roman"/>
                <w:b/>
                <w:bCs/>
                <w:sz w:val="24"/>
                <w:lang w:val="lt-LT"/>
              </w:rPr>
              <w:t xml:space="preserve">PROGRAMŲ </w:t>
            </w:r>
            <w:r w:rsidR="00687AC3">
              <w:rPr>
                <w:rFonts w:ascii="Times New Roman" w:hAnsi="Times New Roman"/>
                <w:b/>
                <w:bCs/>
                <w:sz w:val="24"/>
                <w:lang w:val="lt-LT"/>
              </w:rPr>
              <w:t xml:space="preserve">PATVIRTINIMO“ PAKEITIMO </w:t>
            </w:r>
          </w:p>
        </w:tc>
      </w:tr>
    </w:tbl>
    <w:p w14:paraId="35586DE1" w14:textId="77777777" w:rsidR="0078260F" w:rsidRPr="00847D4C" w:rsidRDefault="0078260F" w:rsidP="0078260F">
      <w:pPr>
        <w:spacing w:after="20"/>
        <w:jc w:val="center"/>
        <w:rPr>
          <w:rFonts w:ascii="Times New Roman" w:hAnsi="Times New Roman"/>
          <w:sz w:val="24"/>
          <w:lang w:val="lt-LT"/>
        </w:rPr>
      </w:pPr>
    </w:p>
    <w:tbl>
      <w:tblPr>
        <w:tblW w:w="0" w:type="auto"/>
        <w:tblLayout w:type="fixed"/>
        <w:tblLook w:val="0000" w:firstRow="0" w:lastRow="0" w:firstColumn="0" w:lastColumn="0" w:noHBand="0" w:noVBand="0"/>
      </w:tblPr>
      <w:tblGrid>
        <w:gridCol w:w="4927"/>
        <w:gridCol w:w="4928"/>
      </w:tblGrid>
      <w:tr w:rsidR="0078260F" w:rsidRPr="00847D4C" w14:paraId="35586DE4" w14:textId="77777777" w:rsidTr="00C93536">
        <w:trPr>
          <w:cantSplit/>
          <w:trHeight w:val="293"/>
        </w:trPr>
        <w:tc>
          <w:tcPr>
            <w:tcW w:w="4927" w:type="dxa"/>
          </w:tcPr>
          <w:p w14:paraId="35586DE2" w14:textId="61ADB979" w:rsidR="0078260F" w:rsidRPr="00847D4C" w:rsidRDefault="00411C61" w:rsidP="000F71CB">
            <w:pPr>
              <w:pStyle w:val="Heading3"/>
              <w:spacing w:after="20"/>
              <w:jc w:val="right"/>
              <w:rPr>
                <w:lang w:val="lt-LT"/>
              </w:rPr>
            </w:pPr>
            <w:r w:rsidRPr="00847D4C">
              <w:rPr>
                <w:lang w:val="lt-LT"/>
              </w:rPr>
              <w:fldChar w:fldCharType="begin">
                <w:ffData>
                  <w:name w:val="Data"/>
                  <w:enabled/>
                  <w:calcOnExit w:val="0"/>
                  <w:textInput>
                    <w:default w:val="2004 m.   d. "/>
                  </w:textInput>
                </w:ffData>
              </w:fldChar>
            </w:r>
            <w:bookmarkStart w:id="1" w:name="Data"/>
            <w:r w:rsidR="0078260F" w:rsidRPr="00847D4C">
              <w:rPr>
                <w:lang w:val="lt-LT"/>
              </w:rPr>
              <w:instrText xml:space="preserve"> FORMTEXT </w:instrText>
            </w:r>
            <w:r w:rsidRPr="00847D4C">
              <w:rPr>
                <w:lang w:val="lt-LT"/>
              </w:rPr>
            </w:r>
            <w:r w:rsidRPr="00847D4C">
              <w:rPr>
                <w:lang w:val="lt-LT"/>
              </w:rPr>
              <w:fldChar w:fldCharType="separate"/>
            </w:r>
            <w:r w:rsidR="0078260F" w:rsidRPr="00847D4C">
              <w:rPr>
                <w:lang w:val="lt-LT"/>
              </w:rPr>
              <w:t>20</w:t>
            </w:r>
            <w:r w:rsidR="00702C18">
              <w:rPr>
                <w:lang w:val="lt-LT"/>
              </w:rPr>
              <w:t>1</w:t>
            </w:r>
            <w:r w:rsidR="00141E5A">
              <w:rPr>
                <w:lang w:val="lt-LT"/>
              </w:rPr>
              <w:t>6</w:t>
            </w:r>
            <w:r w:rsidR="0078260F" w:rsidRPr="00847D4C">
              <w:rPr>
                <w:lang w:val="lt-LT"/>
              </w:rPr>
              <w:t xml:space="preserve"> m.</w:t>
            </w:r>
            <w:r w:rsidR="0078260F">
              <w:rPr>
                <w:lang w:val="lt-LT"/>
              </w:rPr>
              <w:t xml:space="preserve"> </w:t>
            </w:r>
            <w:r w:rsidR="000F71CB">
              <w:rPr>
                <w:lang w:val="lt-LT"/>
              </w:rPr>
              <w:t>sausio 25</w:t>
            </w:r>
            <w:r w:rsidR="0078260F" w:rsidRPr="00847D4C">
              <w:rPr>
                <w:lang w:val="lt-LT"/>
              </w:rPr>
              <w:t xml:space="preserve"> d. </w:t>
            </w:r>
            <w:r w:rsidRPr="00847D4C">
              <w:rPr>
                <w:lang w:val="lt-LT"/>
              </w:rPr>
              <w:fldChar w:fldCharType="end"/>
            </w:r>
            <w:bookmarkEnd w:id="1"/>
          </w:p>
        </w:tc>
        <w:tc>
          <w:tcPr>
            <w:tcW w:w="4928" w:type="dxa"/>
          </w:tcPr>
          <w:p w14:paraId="35586DE3" w14:textId="7A407F6F" w:rsidR="0078260F" w:rsidRPr="00847D4C" w:rsidRDefault="0078260F" w:rsidP="00C93536">
            <w:pPr>
              <w:pStyle w:val="Heading3"/>
              <w:spacing w:after="20"/>
              <w:jc w:val="left"/>
              <w:rPr>
                <w:lang w:val="lt-LT"/>
              </w:rPr>
            </w:pPr>
            <w:r w:rsidRPr="00847D4C">
              <w:rPr>
                <w:lang w:val="lt-LT"/>
              </w:rPr>
              <w:t xml:space="preserve">Nr. </w:t>
            </w:r>
            <w:r w:rsidR="00411C61" w:rsidRPr="00847D4C">
              <w:rPr>
                <w:lang w:val="lt-LT"/>
              </w:rPr>
              <w:fldChar w:fldCharType="begin">
                <w:ffData>
                  <w:name w:val="Numeris"/>
                  <w:enabled/>
                  <w:calcOnExit w:val="0"/>
                  <w:textInput/>
                </w:ffData>
              </w:fldChar>
            </w:r>
            <w:bookmarkStart w:id="2" w:name="Numeris"/>
            <w:r w:rsidRPr="00847D4C">
              <w:rPr>
                <w:lang w:val="lt-LT"/>
              </w:rPr>
              <w:instrText xml:space="preserve"> FORMTEXT </w:instrText>
            </w:r>
            <w:r w:rsidR="00411C61" w:rsidRPr="00847D4C">
              <w:rPr>
                <w:lang w:val="lt-LT"/>
              </w:rPr>
            </w:r>
            <w:r w:rsidR="00411C61" w:rsidRPr="00847D4C">
              <w:rPr>
                <w:lang w:val="lt-LT"/>
              </w:rPr>
              <w:fldChar w:fldCharType="separate"/>
            </w:r>
            <w:r w:rsidRPr="00847D4C">
              <w:rPr>
                <w:lang w:val="lt-LT"/>
              </w:rPr>
              <w:t> </w:t>
            </w:r>
            <w:r w:rsidR="000F71CB">
              <w:rPr>
                <w:lang w:val="lt-LT"/>
              </w:rPr>
              <w:t>V-46</w:t>
            </w:r>
            <w:r w:rsidRPr="00847D4C">
              <w:rPr>
                <w:lang w:val="lt-LT"/>
              </w:rPr>
              <w:t> </w:t>
            </w:r>
            <w:r w:rsidRPr="00847D4C">
              <w:rPr>
                <w:lang w:val="lt-LT"/>
              </w:rPr>
              <w:t> </w:t>
            </w:r>
            <w:r w:rsidRPr="00847D4C">
              <w:rPr>
                <w:lang w:val="lt-LT"/>
              </w:rPr>
              <w:t> </w:t>
            </w:r>
            <w:r w:rsidRPr="00847D4C">
              <w:rPr>
                <w:lang w:val="lt-LT"/>
              </w:rPr>
              <w:t> </w:t>
            </w:r>
            <w:r w:rsidR="00411C61" w:rsidRPr="00847D4C">
              <w:rPr>
                <w:lang w:val="lt-LT"/>
              </w:rPr>
              <w:fldChar w:fldCharType="end"/>
            </w:r>
            <w:bookmarkEnd w:id="2"/>
          </w:p>
        </w:tc>
      </w:tr>
      <w:tr w:rsidR="0078260F" w:rsidRPr="00847D4C" w14:paraId="35586DE6" w14:textId="77777777" w:rsidTr="00C93536">
        <w:trPr>
          <w:cantSplit/>
          <w:trHeight w:val="292"/>
        </w:trPr>
        <w:tc>
          <w:tcPr>
            <w:tcW w:w="9855" w:type="dxa"/>
            <w:gridSpan w:val="2"/>
          </w:tcPr>
          <w:p w14:paraId="35586DE5" w14:textId="77777777" w:rsidR="0078260F" w:rsidRPr="00847D4C" w:rsidRDefault="0078260F" w:rsidP="00C93536">
            <w:pPr>
              <w:spacing w:after="20"/>
              <w:jc w:val="center"/>
              <w:rPr>
                <w:rFonts w:ascii="Times New Roman" w:hAnsi="Times New Roman"/>
                <w:sz w:val="24"/>
                <w:szCs w:val="24"/>
                <w:lang w:val="lt-LT"/>
              </w:rPr>
            </w:pPr>
            <w:smartTag w:uri="urn:schemas-tilde-lv/tildestengine" w:element="firmas">
              <w:r w:rsidRPr="00847D4C">
                <w:rPr>
                  <w:rFonts w:ascii="Times New Roman" w:hAnsi="Times New Roman"/>
                  <w:sz w:val="24"/>
                  <w:szCs w:val="24"/>
                  <w:lang w:val="lt-LT"/>
                </w:rPr>
                <w:t>Vilnius</w:t>
              </w:r>
            </w:smartTag>
          </w:p>
        </w:tc>
      </w:tr>
    </w:tbl>
    <w:p w14:paraId="35586DE7" w14:textId="77777777" w:rsidR="0078260F" w:rsidRPr="00847D4C" w:rsidRDefault="0078260F" w:rsidP="0078260F">
      <w:pPr>
        <w:pStyle w:val="Footer"/>
        <w:tabs>
          <w:tab w:val="clear" w:pos="4153"/>
          <w:tab w:val="clear" w:pos="8306"/>
        </w:tabs>
        <w:spacing w:after="20"/>
        <w:rPr>
          <w:rFonts w:ascii="Times New Roman" w:hAnsi="Times New Roman"/>
          <w:sz w:val="24"/>
          <w:lang w:val="lt-LT"/>
        </w:rPr>
      </w:pPr>
    </w:p>
    <w:p w14:paraId="35586DE8" w14:textId="77777777" w:rsidR="0078260F" w:rsidRPr="00847D4C" w:rsidRDefault="0078260F" w:rsidP="0078260F">
      <w:pPr>
        <w:spacing w:after="20"/>
        <w:jc w:val="both"/>
        <w:rPr>
          <w:rFonts w:ascii="Times New Roman" w:hAnsi="Times New Roman"/>
          <w:sz w:val="24"/>
          <w:lang w:val="lt-LT"/>
        </w:rPr>
      </w:pPr>
    </w:p>
    <w:p w14:paraId="35586DE9" w14:textId="77777777" w:rsidR="00DF5B71" w:rsidRDefault="00DF5B71" w:rsidP="00FA3883">
      <w:pPr>
        <w:spacing w:after="20"/>
        <w:jc w:val="both"/>
        <w:rPr>
          <w:rFonts w:ascii="Times New Roman" w:hAnsi="Times New Roman"/>
          <w:sz w:val="24"/>
          <w:lang w:val="lt-LT"/>
        </w:rPr>
        <w:sectPr w:rsidR="00DF5B71" w:rsidSect="00256B1B">
          <w:headerReference w:type="default" r:id="rId13"/>
          <w:footerReference w:type="even" r:id="rId14"/>
          <w:footerReference w:type="default" r:id="rId15"/>
          <w:pgSz w:w="11907" w:h="16840" w:code="9"/>
          <w:pgMar w:top="1138" w:right="562" w:bottom="1238" w:left="1699" w:header="288" w:footer="720" w:gutter="0"/>
          <w:cols w:space="720"/>
          <w:noEndnote/>
          <w:titlePg/>
          <w:docGrid w:linePitch="272"/>
        </w:sectPr>
      </w:pPr>
    </w:p>
    <w:p w14:paraId="35586DEA" w14:textId="77777777" w:rsidR="00EF43B2" w:rsidRDefault="00A34B20" w:rsidP="00FA3883">
      <w:pPr>
        <w:spacing w:after="20"/>
        <w:jc w:val="both"/>
        <w:rPr>
          <w:rFonts w:ascii="Times New Roman" w:hAnsi="Times New Roman"/>
          <w:sz w:val="24"/>
          <w:lang w:val="lt-LT"/>
        </w:rPr>
      </w:pPr>
      <w:r>
        <w:rPr>
          <w:rFonts w:ascii="Times New Roman" w:hAnsi="Times New Roman"/>
          <w:sz w:val="24"/>
          <w:lang w:val="lt-LT"/>
        </w:rPr>
        <w:lastRenderedPageBreak/>
        <w:t xml:space="preserve">1. </w:t>
      </w:r>
      <w:r w:rsidR="00687AC3">
        <w:rPr>
          <w:rFonts w:ascii="Times New Roman" w:hAnsi="Times New Roman"/>
          <w:sz w:val="24"/>
          <w:lang w:val="lt-LT"/>
        </w:rPr>
        <w:t xml:space="preserve">P a k e i č i u  Pradinio ir </w:t>
      </w:r>
      <w:r w:rsidR="00857079">
        <w:rPr>
          <w:rFonts w:ascii="Times New Roman" w:hAnsi="Times New Roman"/>
          <w:sz w:val="24"/>
          <w:lang w:val="lt-LT"/>
        </w:rPr>
        <w:t>p</w:t>
      </w:r>
      <w:r w:rsidR="00687AC3">
        <w:rPr>
          <w:rFonts w:ascii="Times New Roman" w:hAnsi="Times New Roman"/>
          <w:sz w:val="24"/>
          <w:lang w:val="lt-LT"/>
        </w:rPr>
        <w:t>agrindinio ugdymo</w:t>
      </w:r>
      <w:r w:rsidR="00857079">
        <w:rPr>
          <w:rFonts w:ascii="Times New Roman" w:hAnsi="Times New Roman"/>
          <w:sz w:val="24"/>
          <w:lang w:val="lt-LT"/>
        </w:rPr>
        <w:t xml:space="preserve"> bendrąsias</w:t>
      </w:r>
      <w:r w:rsidR="00687AC3">
        <w:rPr>
          <w:rFonts w:ascii="Times New Roman" w:hAnsi="Times New Roman"/>
          <w:sz w:val="24"/>
          <w:lang w:val="lt-LT"/>
        </w:rPr>
        <w:t xml:space="preserve"> program</w:t>
      </w:r>
      <w:r w:rsidR="001C2AC0">
        <w:rPr>
          <w:rFonts w:ascii="Times New Roman" w:hAnsi="Times New Roman"/>
          <w:sz w:val="24"/>
          <w:lang w:val="lt-LT"/>
        </w:rPr>
        <w:t>as</w:t>
      </w:r>
      <w:r w:rsidR="00687AC3">
        <w:rPr>
          <w:rFonts w:ascii="Times New Roman" w:hAnsi="Times New Roman"/>
          <w:sz w:val="24"/>
          <w:lang w:val="lt-LT"/>
        </w:rPr>
        <w:t>, patvirtint</w:t>
      </w:r>
      <w:r w:rsidR="001C2AC0">
        <w:rPr>
          <w:rFonts w:ascii="Times New Roman" w:hAnsi="Times New Roman"/>
          <w:sz w:val="24"/>
          <w:lang w:val="lt-LT"/>
        </w:rPr>
        <w:t>as</w:t>
      </w:r>
      <w:r w:rsidR="00687AC3">
        <w:rPr>
          <w:rFonts w:ascii="Times New Roman" w:hAnsi="Times New Roman"/>
          <w:sz w:val="24"/>
          <w:lang w:val="lt-LT"/>
        </w:rPr>
        <w:t xml:space="preserve"> Lietuvos Respublikos švietimo ir mokslo ministro 2008 m. rugpjūčio 26 d. įsakym</w:t>
      </w:r>
      <w:r w:rsidR="006C6AF8">
        <w:rPr>
          <w:rFonts w:ascii="Times New Roman" w:hAnsi="Times New Roman"/>
          <w:sz w:val="24"/>
          <w:lang w:val="lt-LT"/>
        </w:rPr>
        <w:t>u</w:t>
      </w:r>
      <w:r w:rsidR="00687AC3">
        <w:rPr>
          <w:rFonts w:ascii="Times New Roman" w:hAnsi="Times New Roman"/>
          <w:sz w:val="24"/>
          <w:lang w:val="lt-LT"/>
        </w:rPr>
        <w:t xml:space="preserve"> Nr. ISAK-2433 „Dėl </w:t>
      </w:r>
      <w:r w:rsidR="00857079">
        <w:rPr>
          <w:rFonts w:ascii="Times New Roman" w:hAnsi="Times New Roman"/>
          <w:sz w:val="24"/>
          <w:lang w:val="lt-LT"/>
        </w:rPr>
        <w:t>P</w:t>
      </w:r>
      <w:r w:rsidR="00687AC3">
        <w:rPr>
          <w:rFonts w:ascii="Times New Roman" w:hAnsi="Times New Roman"/>
          <w:sz w:val="24"/>
          <w:lang w:val="lt-LT"/>
        </w:rPr>
        <w:t>rad</w:t>
      </w:r>
      <w:r w:rsidR="006C6AF8">
        <w:rPr>
          <w:rFonts w:ascii="Times New Roman" w:hAnsi="Times New Roman"/>
          <w:sz w:val="24"/>
          <w:lang w:val="lt-LT"/>
        </w:rPr>
        <w:t>i</w:t>
      </w:r>
      <w:r w:rsidR="00687AC3">
        <w:rPr>
          <w:rFonts w:ascii="Times New Roman" w:hAnsi="Times New Roman"/>
          <w:sz w:val="24"/>
          <w:lang w:val="lt-LT"/>
        </w:rPr>
        <w:t xml:space="preserve">nio ir pagrindinio </w:t>
      </w:r>
      <w:r w:rsidR="00857079">
        <w:rPr>
          <w:rFonts w:ascii="Times New Roman" w:hAnsi="Times New Roman"/>
          <w:sz w:val="24"/>
          <w:lang w:val="lt-LT"/>
        </w:rPr>
        <w:t xml:space="preserve">bendrųjų </w:t>
      </w:r>
      <w:r w:rsidR="00687AC3">
        <w:rPr>
          <w:rFonts w:ascii="Times New Roman" w:hAnsi="Times New Roman"/>
          <w:sz w:val="24"/>
          <w:lang w:val="lt-LT"/>
        </w:rPr>
        <w:t>ugdymo programų patvirtinimo</w:t>
      </w:r>
      <w:r w:rsidR="006C6AF8">
        <w:rPr>
          <w:rFonts w:ascii="Times New Roman" w:hAnsi="Times New Roman"/>
          <w:sz w:val="24"/>
          <w:lang w:val="lt-LT"/>
        </w:rPr>
        <w:t>“:</w:t>
      </w:r>
    </w:p>
    <w:p w14:paraId="35586DEB" w14:textId="77777777" w:rsidR="006B4F0F" w:rsidRPr="00256B1B" w:rsidRDefault="00A34B20" w:rsidP="00EF43B2">
      <w:pPr>
        <w:spacing w:after="20"/>
        <w:ind w:firstLine="1253"/>
        <w:jc w:val="both"/>
        <w:rPr>
          <w:rFonts w:ascii="Times New Roman" w:hAnsi="Times New Roman"/>
          <w:sz w:val="24"/>
          <w:lang w:val="lt-LT"/>
        </w:rPr>
      </w:pPr>
      <w:r w:rsidRPr="00CE116C">
        <w:rPr>
          <w:rFonts w:ascii="Times New Roman" w:hAnsi="Times New Roman"/>
          <w:sz w:val="24"/>
          <w:lang w:val="lt-LT"/>
        </w:rPr>
        <w:t>1.</w:t>
      </w:r>
      <w:r w:rsidR="00EF43B2" w:rsidRPr="00CE116C">
        <w:rPr>
          <w:rFonts w:ascii="Times New Roman" w:hAnsi="Times New Roman"/>
          <w:sz w:val="24"/>
          <w:lang w:val="lt-LT"/>
        </w:rPr>
        <w:t>1.</w:t>
      </w:r>
      <w:r w:rsidR="00885732" w:rsidRPr="00CE116C">
        <w:rPr>
          <w:rFonts w:ascii="Times New Roman" w:hAnsi="Times New Roman"/>
          <w:sz w:val="24"/>
          <w:lang w:val="lt-LT"/>
        </w:rPr>
        <w:t xml:space="preserve"> P</w:t>
      </w:r>
      <w:r w:rsidR="006B4F0F" w:rsidRPr="00256B1B">
        <w:rPr>
          <w:rFonts w:ascii="Times New Roman" w:hAnsi="Times New Roman"/>
          <w:sz w:val="24"/>
          <w:lang w:val="lt-LT"/>
        </w:rPr>
        <w:t xml:space="preserve">akeičiu </w:t>
      </w:r>
      <w:r w:rsidR="00EF43B2" w:rsidRPr="00CE116C">
        <w:rPr>
          <w:rFonts w:ascii="Times New Roman" w:hAnsi="Times New Roman"/>
          <w:sz w:val="24"/>
          <w:lang w:val="lt-LT"/>
        </w:rPr>
        <w:t>23</w:t>
      </w:r>
      <w:r w:rsidR="00857079" w:rsidRPr="00CE116C">
        <w:rPr>
          <w:rFonts w:ascii="Times New Roman" w:hAnsi="Times New Roman"/>
          <w:sz w:val="24"/>
          <w:lang w:val="lt-LT"/>
        </w:rPr>
        <w:t>.</w:t>
      </w:r>
      <w:r w:rsidR="00885732" w:rsidRPr="00CE116C">
        <w:rPr>
          <w:rFonts w:ascii="Times New Roman" w:hAnsi="Times New Roman"/>
          <w:sz w:val="24"/>
          <w:lang w:val="lt-LT"/>
        </w:rPr>
        <w:t>1.2 papunktį</w:t>
      </w:r>
      <w:r w:rsidR="006B4F0F" w:rsidRPr="00256B1B">
        <w:rPr>
          <w:rFonts w:ascii="Times New Roman" w:hAnsi="Times New Roman"/>
          <w:sz w:val="24"/>
          <w:lang w:val="lt-LT"/>
        </w:rPr>
        <w:t xml:space="preserve"> ir jį išdėstau taip: </w:t>
      </w:r>
    </w:p>
    <w:p w14:paraId="35586DEC" w14:textId="77777777" w:rsidR="00071A9C" w:rsidRPr="00256B1B" w:rsidRDefault="00CE116C" w:rsidP="006D74ED">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480"/>
        <w:jc w:val="both"/>
        <w:textAlignment w:val="auto"/>
        <w:rPr>
          <w:rFonts w:ascii="Times New Roman" w:hAnsi="Times New Roman"/>
          <w:sz w:val="24"/>
          <w:szCs w:val="24"/>
          <w:lang w:val="lt-LT" w:eastAsia="lt-LT"/>
        </w:rPr>
      </w:pPr>
      <w:r>
        <w:rPr>
          <w:rFonts w:ascii="Times New Roman" w:hAnsi="Times New Roman"/>
          <w:sz w:val="24"/>
          <w:szCs w:val="24"/>
          <w:lang w:val="lt-LT" w:eastAsia="lt-LT"/>
        </w:rPr>
        <w:tab/>
      </w:r>
      <w:r w:rsidR="00071A9C" w:rsidRPr="00256B1B">
        <w:rPr>
          <w:rFonts w:ascii="Times New Roman" w:hAnsi="Times New Roman"/>
          <w:sz w:val="24"/>
          <w:szCs w:val="24"/>
          <w:lang w:val="lt-LT" w:eastAsia="lt-LT"/>
        </w:rPr>
        <w:t>„</w:t>
      </w:r>
      <w:r>
        <w:rPr>
          <w:rFonts w:ascii="Times New Roman" w:hAnsi="Times New Roman"/>
          <w:sz w:val="24"/>
          <w:szCs w:val="24"/>
          <w:lang w:val="lt-LT" w:eastAsia="lt-LT"/>
        </w:rPr>
        <w:t xml:space="preserve">23.1.2. </w:t>
      </w:r>
      <w:r w:rsidR="00071A9C" w:rsidRPr="00071A9C">
        <w:rPr>
          <w:rFonts w:ascii="Times New Roman" w:hAnsi="Times New Roman"/>
          <w:sz w:val="24"/>
          <w:szCs w:val="24"/>
          <w:lang w:val="lt-LT" w:eastAsia="lt-LT"/>
        </w:rPr>
        <w:t xml:space="preserve">kalbos </w:t>
      </w:r>
      <w:r w:rsidR="00071A9C" w:rsidRPr="00256B1B">
        <w:rPr>
          <w:rFonts w:ascii="Times New Roman" w:hAnsi="Times New Roman"/>
          <w:sz w:val="24"/>
          <w:szCs w:val="24"/>
          <w:lang w:val="lt-LT" w:eastAsia="lt-LT"/>
        </w:rPr>
        <w:t>(li</w:t>
      </w:r>
      <w:r w:rsidR="00071A9C" w:rsidRPr="00071A9C">
        <w:rPr>
          <w:rFonts w:ascii="Times New Roman" w:hAnsi="Times New Roman"/>
          <w:sz w:val="24"/>
          <w:szCs w:val="24"/>
          <w:lang w:val="lt-LT" w:eastAsia="lt-LT"/>
        </w:rPr>
        <w:t xml:space="preserve">etuvių gimtoji kalba, </w:t>
      </w:r>
      <w:r w:rsidR="00071A9C">
        <w:rPr>
          <w:rFonts w:ascii="Times New Roman" w:hAnsi="Times New Roman"/>
          <w:sz w:val="24"/>
          <w:szCs w:val="24"/>
          <w:lang w:val="lt-LT" w:eastAsia="lt-LT"/>
        </w:rPr>
        <w:t xml:space="preserve">tautinių mažumų </w:t>
      </w:r>
      <w:r w:rsidR="00071A9C" w:rsidRPr="00256B1B">
        <w:rPr>
          <w:rFonts w:ascii="Times New Roman" w:hAnsi="Times New Roman"/>
          <w:sz w:val="24"/>
          <w:szCs w:val="24"/>
          <w:lang w:val="lt-LT" w:eastAsia="lt-LT"/>
        </w:rPr>
        <w:t>gimtosios</w:t>
      </w:r>
      <w:r w:rsidR="00071A9C">
        <w:rPr>
          <w:rFonts w:ascii="Times New Roman" w:hAnsi="Times New Roman"/>
          <w:sz w:val="24"/>
          <w:szCs w:val="24"/>
          <w:lang w:val="lt-LT" w:eastAsia="lt-LT"/>
        </w:rPr>
        <w:t xml:space="preserve"> </w:t>
      </w:r>
      <w:r w:rsidR="00071A9C" w:rsidRPr="00256B1B">
        <w:rPr>
          <w:rFonts w:ascii="Times New Roman" w:hAnsi="Times New Roman"/>
          <w:sz w:val="24"/>
          <w:szCs w:val="24"/>
          <w:lang w:val="lt-LT" w:eastAsia="lt-LT"/>
        </w:rPr>
        <w:t>kal</w:t>
      </w:r>
      <w:r w:rsidR="00071A9C" w:rsidRPr="00071A9C">
        <w:rPr>
          <w:rFonts w:ascii="Times New Roman" w:hAnsi="Times New Roman"/>
          <w:sz w:val="24"/>
          <w:szCs w:val="24"/>
          <w:lang w:val="lt-LT" w:eastAsia="lt-LT"/>
        </w:rPr>
        <w:t xml:space="preserve">bos, </w:t>
      </w:r>
      <w:r w:rsidR="006D74ED">
        <w:rPr>
          <w:rFonts w:ascii="Times New Roman" w:hAnsi="Times New Roman"/>
          <w:sz w:val="24"/>
          <w:szCs w:val="24"/>
          <w:lang w:val="lt-LT" w:eastAsia="lt-LT"/>
        </w:rPr>
        <w:t xml:space="preserve">lietuvių </w:t>
      </w:r>
      <w:r w:rsidR="00071A9C" w:rsidRPr="00071A9C">
        <w:rPr>
          <w:rFonts w:ascii="Times New Roman" w:hAnsi="Times New Roman"/>
          <w:sz w:val="24"/>
          <w:szCs w:val="24"/>
          <w:lang w:val="lt-LT" w:eastAsia="lt-LT"/>
        </w:rPr>
        <w:t xml:space="preserve">valstybinė kalba, </w:t>
      </w:r>
      <w:r w:rsidR="00071A9C" w:rsidRPr="00256B1B">
        <w:rPr>
          <w:rFonts w:ascii="Times New Roman" w:hAnsi="Times New Roman"/>
          <w:sz w:val="24"/>
          <w:szCs w:val="24"/>
          <w:lang w:val="lt-LT" w:eastAsia="lt-LT"/>
        </w:rPr>
        <w:t>pirmoji užsienio kalba);“</w:t>
      </w:r>
    </w:p>
    <w:p w14:paraId="35586DED" w14:textId="77777777" w:rsidR="00A34B20" w:rsidRDefault="00A34B20" w:rsidP="00A34B20">
      <w:pPr>
        <w:spacing w:after="20"/>
        <w:ind w:firstLine="1253"/>
        <w:jc w:val="both"/>
        <w:rPr>
          <w:rFonts w:ascii="Times New Roman" w:hAnsi="Times New Roman"/>
          <w:sz w:val="24"/>
          <w:lang w:val="lt-LT"/>
        </w:rPr>
      </w:pPr>
      <w:r>
        <w:rPr>
          <w:rFonts w:ascii="Times New Roman" w:hAnsi="Times New Roman"/>
          <w:sz w:val="24"/>
          <w:lang w:val="lt-LT"/>
        </w:rPr>
        <w:t>1.2. Papildau 23.</w:t>
      </w:r>
      <w:r w:rsidRPr="00EF43B2">
        <w:rPr>
          <w:rFonts w:ascii="Times New Roman" w:hAnsi="Times New Roman"/>
          <w:sz w:val="24"/>
          <w:lang w:val="lt-LT"/>
        </w:rPr>
        <w:t>1.2</w:t>
      </w:r>
      <w:r w:rsidRPr="00256B1B">
        <w:rPr>
          <w:rFonts w:ascii="Times New Roman" w:hAnsi="Times New Roman"/>
          <w:sz w:val="24"/>
          <w:vertAlign w:val="superscript"/>
          <w:lang w:val="lt-LT"/>
        </w:rPr>
        <w:t>1</w:t>
      </w:r>
      <w:r>
        <w:rPr>
          <w:rFonts w:ascii="Times New Roman" w:hAnsi="Times New Roman"/>
          <w:sz w:val="24"/>
          <w:lang w:val="lt-LT"/>
        </w:rPr>
        <w:t xml:space="preserve"> papunkčiu</w:t>
      </w:r>
      <w:r w:rsidRPr="00EF43B2">
        <w:rPr>
          <w:rFonts w:ascii="Times New Roman" w:hAnsi="Times New Roman"/>
          <w:sz w:val="24"/>
          <w:lang w:val="lt-LT"/>
        </w:rPr>
        <w:t>:</w:t>
      </w:r>
    </w:p>
    <w:p w14:paraId="35586DEE" w14:textId="77777777" w:rsidR="00A34B20" w:rsidRDefault="00FD7830">
      <w:pPr>
        <w:spacing w:after="20"/>
        <w:ind w:firstLine="1253"/>
        <w:jc w:val="both"/>
        <w:rPr>
          <w:rFonts w:ascii="Times New Roman" w:hAnsi="Times New Roman"/>
          <w:sz w:val="24"/>
          <w:lang w:val="lt-LT"/>
        </w:rPr>
      </w:pPr>
      <w:r>
        <w:rPr>
          <w:rFonts w:ascii="Times New Roman" w:hAnsi="Times New Roman"/>
          <w:sz w:val="24"/>
          <w:lang w:val="lt-LT"/>
        </w:rPr>
        <w:t>„23.1.</w:t>
      </w:r>
      <w:r w:rsidRPr="00EF43B2">
        <w:rPr>
          <w:rFonts w:ascii="Times New Roman" w:hAnsi="Times New Roman"/>
          <w:sz w:val="24"/>
          <w:lang w:val="lt-LT"/>
        </w:rPr>
        <w:t>2</w:t>
      </w:r>
      <w:r w:rsidRPr="00625060">
        <w:rPr>
          <w:rFonts w:ascii="Times New Roman" w:hAnsi="Times New Roman"/>
          <w:sz w:val="24"/>
          <w:vertAlign w:val="superscript"/>
          <w:lang w:val="lt-LT"/>
        </w:rPr>
        <w:t>1</w:t>
      </w:r>
      <w:r w:rsidR="00A34B20" w:rsidRPr="0014747C">
        <w:rPr>
          <w:rFonts w:ascii="Times New Roman" w:hAnsi="Times New Roman"/>
          <w:sz w:val="24"/>
          <w:lang w:val="lt-LT"/>
        </w:rPr>
        <w:t>. kalbos: lietuvių kalba, tautinių mažumų gimtosios</w:t>
      </w:r>
      <w:r w:rsidR="00A34B20">
        <w:rPr>
          <w:rFonts w:ascii="Times New Roman" w:hAnsi="Times New Roman"/>
          <w:sz w:val="24"/>
          <w:lang w:val="lt-LT"/>
        </w:rPr>
        <w:t xml:space="preserve"> kalbos, pirmoji užsienio kalba;“</w:t>
      </w:r>
    </w:p>
    <w:p w14:paraId="35586DEF" w14:textId="77777777" w:rsidR="00A34B20" w:rsidRDefault="003C01E1" w:rsidP="00A34B20">
      <w:pPr>
        <w:spacing w:after="20"/>
        <w:ind w:firstLine="1253"/>
        <w:jc w:val="both"/>
        <w:rPr>
          <w:rFonts w:ascii="Times New Roman" w:hAnsi="Times New Roman"/>
          <w:sz w:val="24"/>
          <w:lang w:val="lt-LT"/>
        </w:rPr>
      </w:pPr>
      <w:r>
        <w:rPr>
          <w:rFonts w:ascii="Times New Roman" w:hAnsi="Times New Roman"/>
          <w:sz w:val="24"/>
          <w:lang w:val="lt-LT"/>
        </w:rPr>
        <w:t>1</w:t>
      </w:r>
      <w:r w:rsidR="00EF43B2" w:rsidRPr="0014747C">
        <w:rPr>
          <w:rFonts w:ascii="Times New Roman" w:hAnsi="Times New Roman"/>
          <w:sz w:val="24"/>
          <w:lang w:val="lt-LT"/>
        </w:rPr>
        <w:t>.</w:t>
      </w:r>
      <w:r>
        <w:rPr>
          <w:rFonts w:ascii="Times New Roman" w:hAnsi="Times New Roman"/>
          <w:sz w:val="24"/>
          <w:lang w:val="lt-LT"/>
        </w:rPr>
        <w:t xml:space="preserve">3. </w:t>
      </w:r>
      <w:r w:rsidR="00CE116C">
        <w:rPr>
          <w:rFonts w:ascii="Times New Roman" w:hAnsi="Times New Roman"/>
          <w:sz w:val="24"/>
          <w:lang w:val="lt-LT"/>
        </w:rPr>
        <w:t xml:space="preserve">Pakeičiu </w:t>
      </w:r>
      <w:r w:rsidR="00A34B20">
        <w:rPr>
          <w:rFonts w:ascii="Times New Roman" w:hAnsi="Times New Roman"/>
          <w:sz w:val="24"/>
          <w:lang w:val="lt-LT"/>
        </w:rPr>
        <w:t>23.</w:t>
      </w:r>
      <w:r>
        <w:rPr>
          <w:rFonts w:ascii="Times New Roman" w:hAnsi="Times New Roman"/>
          <w:sz w:val="24"/>
          <w:lang w:val="lt-LT"/>
        </w:rPr>
        <w:t>2</w:t>
      </w:r>
      <w:r w:rsidR="00A34B20" w:rsidRPr="00EF43B2">
        <w:rPr>
          <w:rFonts w:ascii="Times New Roman" w:hAnsi="Times New Roman"/>
          <w:sz w:val="24"/>
          <w:lang w:val="lt-LT"/>
        </w:rPr>
        <w:t>.2 papunktį</w:t>
      </w:r>
      <w:r w:rsidR="00CE116C">
        <w:rPr>
          <w:rFonts w:ascii="Times New Roman" w:hAnsi="Times New Roman"/>
          <w:sz w:val="24"/>
          <w:lang w:val="lt-LT"/>
        </w:rPr>
        <w:t xml:space="preserve"> ir jį išdėstau taip: </w:t>
      </w:r>
    </w:p>
    <w:p w14:paraId="35586DF0" w14:textId="77777777" w:rsidR="00CE116C" w:rsidRPr="00256B1B" w:rsidRDefault="00CE116C" w:rsidP="00256B1B">
      <w:pPr>
        <w:pStyle w:val="HTMLPreformatted"/>
        <w:ind w:firstLine="1247"/>
        <w:jc w:val="both"/>
        <w:rPr>
          <w:rFonts w:ascii="Times New Roman" w:hAnsi="Times New Roman" w:cs="Times New Roman"/>
          <w:sz w:val="24"/>
          <w:szCs w:val="24"/>
          <w:lang w:val="lt-LT" w:eastAsia="lt-LT"/>
        </w:rPr>
      </w:pPr>
      <w:r>
        <w:rPr>
          <w:rFonts w:ascii="Times New Roman" w:hAnsi="Times New Roman"/>
          <w:sz w:val="24"/>
          <w:lang w:val="lt-LT"/>
        </w:rPr>
        <w:t>„</w:t>
      </w:r>
      <w:r w:rsidRPr="00256B1B">
        <w:rPr>
          <w:rFonts w:ascii="Times New Roman" w:hAnsi="Times New Roman" w:cs="Times New Roman"/>
          <w:sz w:val="24"/>
          <w:szCs w:val="24"/>
          <w:lang w:val="lt-LT" w:eastAsia="lt-LT"/>
        </w:rPr>
        <w:t xml:space="preserve">23.2.2. kalbos: </w:t>
      </w:r>
      <w:r w:rsidR="00913FAD">
        <w:rPr>
          <w:rFonts w:ascii="Times New Roman" w:hAnsi="Times New Roman" w:cs="Times New Roman"/>
          <w:sz w:val="24"/>
          <w:szCs w:val="24"/>
          <w:lang w:val="lt-LT" w:eastAsia="lt-LT"/>
        </w:rPr>
        <w:t xml:space="preserve">lietuvių </w:t>
      </w:r>
      <w:r w:rsidRPr="00256B1B">
        <w:rPr>
          <w:rFonts w:ascii="Times New Roman" w:hAnsi="Times New Roman" w:cs="Times New Roman"/>
          <w:sz w:val="24"/>
          <w:szCs w:val="24"/>
          <w:lang w:val="lt-LT" w:eastAsia="lt-LT"/>
        </w:rPr>
        <w:t>gimtoji kalba,  tautinių mažumų gimtosios</w:t>
      </w:r>
      <w:r>
        <w:rPr>
          <w:rFonts w:ascii="Times New Roman" w:hAnsi="Times New Roman" w:cs="Times New Roman"/>
          <w:sz w:val="24"/>
          <w:szCs w:val="24"/>
          <w:lang w:val="lt-LT" w:eastAsia="lt-LT"/>
        </w:rPr>
        <w:t xml:space="preserve"> </w:t>
      </w:r>
      <w:r w:rsidRPr="00256B1B">
        <w:rPr>
          <w:rFonts w:ascii="Times New Roman" w:hAnsi="Times New Roman" w:cs="Times New Roman"/>
          <w:sz w:val="24"/>
          <w:szCs w:val="24"/>
          <w:lang w:val="lt-LT" w:eastAsia="lt-LT"/>
        </w:rPr>
        <w:t>kalbos, lietuvių gestų kalba, lietuvių valstybinė kalba, lietuvių</w:t>
      </w:r>
      <w:r>
        <w:rPr>
          <w:rFonts w:ascii="Times New Roman" w:hAnsi="Times New Roman" w:cs="Times New Roman"/>
          <w:sz w:val="24"/>
          <w:szCs w:val="24"/>
          <w:lang w:val="lt-LT" w:eastAsia="lt-LT"/>
        </w:rPr>
        <w:t xml:space="preserve"> </w:t>
      </w:r>
      <w:r w:rsidRPr="00256B1B">
        <w:rPr>
          <w:rFonts w:ascii="Times New Roman" w:hAnsi="Times New Roman" w:cs="Times New Roman"/>
          <w:sz w:val="24"/>
          <w:szCs w:val="24"/>
          <w:lang w:val="lt-LT" w:eastAsia="lt-LT"/>
        </w:rPr>
        <w:t>kalba kurtiesiems ir neprigirdintiesiems, pirmoji užsienio kalba,</w:t>
      </w:r>
      <w:r>
        <w:rPr>
          <w:rFonts w:ascii="Times New Roman" w:hAnsi="Times New Roman" w:cs="Times New Roman"/>
          <w:sz w:val="24"/>
          <w:szCs w:val="24"/>
          <w:lang w:val="lt-LT" w:eastAsia="lt-LT"/>
        </w:rPr>
        <w:t xml:space="preserve"> </w:t>
      </w:r>
      <w:r w:rsidRPr="00256B1B">
        <w:rPr>
          <w:rFonts w:ascii="Times New Roman" w:hAnsi="Times New Roman" w:cs="Times New Roman"/>
          <w:sz w:val="24"/>
          <w:szCs w:val="24"/>
          <w:lang w:val="lt-LT" w:eastAsia="lt-LT"/>
        </w:rPr>
        <w:t>antroji  užsienio  kalba, užsie</w:t>
      </w:r>
      <w:r>
        <w:rPr>
          <w:rFonts w:ascii="Times New Roman" w:hAnsi="Times New Roman" w:cs="Times New Roman"/>
          <w:sz w:val="24"/>
          <w:szCs w:val="24"/>
          <w:lang w:val="lt-LT" w:eastAsia="lt-LT"/>
        </w:rPr>
        <w:t xml:space="preserve">nio (anglų) kalba kurtiesiems </w:t>
      </w:r>
      <w:r w:rsidRPr="00256B1B">
        <w:rPr>
          <w:rFonts w:ascii="Times New Roman" w:hAnsi="Times New Roman" w:cs="Times New Roman"/>
          <w:sz w:val="24"/>
          <w:szCs w:val="24"/>
          <w:lang w:val="lt-LT" w:eastAsia="lt-LT"/>
        </w:rPr>
        <w:t>ir</w:t>
      </w:r>
      <w:r>
        <w:rPr>
          <w:rFonts w:ascii="Times New Roman" w:hAnsi="Times New Roman" w:cs="Times New Roman"/>
          <w:sz w:val="24"/>
          <w:szCs w:val="24"/>
          <w:lang w:val="lt-LT" w:eastAsia="lt-LT"/>
        </w:rPr>
        <w:t xml:space="preserve"> </w:t>
      </w:r>
      <w:r w:rsidRPr="00256B1B">
        <w:rPr>
          <w:rFonts w:ascii="Times New Roman" w:hAnsi="Times New Roman" w:cs="Times New Roman"/>
          <w:sz w:val="24"/>
          <w:szCs w:val="24"/>
          <w:lang w:val="lt-LT" w:eastAsia="lt-LT"/>
        </w:rPr>
        <w:t>neprigirdintiesiems (3 priedas)*;“</w:t>
      </w:r>
    </w:p>
    <w:p w14:paraId="35586DF1" w14:textId="77777777" w:rsidR="003C01E1" w:rsidRDefault="003C01E1" w:rsidP="00A34B20">
      <w:pPr>
        <w:spacing w:after="20"/>
        <w:ind w:firstLine="1253"/>
        <w:jc w:val="both"/>
        <w:rPr>
          <w:rFonts w:ascii="Times New Roman" w:hAnsi="Times New Roman"/>
          <w:sz w:val="24"/>
          <w:lang w:val="lt-LT"/>
        </w:rPr>
      </w:pPr>
      <w:r>
        <w:rPr>
          <w:rFonts w:ascii="Times New Roman" w:hAnsi="Times New Roman"/>
          <w:sz w:val="24"/>
          <w:lang w:val="lt-LT"/>
        </w:rPr>
        <w:t>1.4. Papildau 23.2</w:t>
      </w:r>
      <w:r w:rsidRPr="00EF43B2">
        <w:rPr>
          <w:rFonts w:ascii="Times New Roman" w:hAnsi="Times New Roman"/>
          <w:sz w:val="24"/>
          <w:lang w:val="lt-LT"/>
        </w:rPr>
        <w:t>.2</w:t>
      </w:r>
      <w:r w:rsidRPr="00BB63DA">
        <w:rPr>
          <w:rFonts w:ascii="Times New Roman" w:hAnsi="Times New Roman"/>
          <w:sz w:val="24"/>
          <w:vertAlign w:val="superscript"/>
          <w:lang w:val="lt-LT"/>
        </w:rPr>
        <w:t>1</w:t>
      </w:r>
      <w:r>
        <w:rPr>
          <w:rFonts w:ascii="Times New Roman" w:hAnsi="Times New Roman"/>
          <w:sz w:val="24"/>
          <w:lang w:val="lt-LT"/>
        </w:rPr>
        <w:t xml:space="preserve"> papunkčiu</w:t>
      </w:r>
      <w:r w:rsidRPr="00EF43B2">
        <w:rPr>
          <w:rFonts w:ascii="Times New Roman" w:hAnsi="Times New Roman"/>
          <w:sz w:val="24"/>
          <w:lang w:val="lt-LT"/>
        </w:rPr>
        <w:t>:</w:t>
      </w:r>
    </w:p>
    <w:p w14:paraId="35586DF2" w14:textId="77777777" w:rsidR="00ED3CD2" w:rsidRDefault="00885732" w:rsidP="00EF43B2">
      <w:pPr>
        <w:spacing w:after="20"/>
        <w:ind w:firstLine="1253"/>
        <w:jc w:val="both"/>
        <w:rPr>
          <w:rFonts w:ascii="Times New Roman" w:hAnsi="Times New Roman"/>
          <w:sz w:val="24"/>
          <w:lang w:val="lt-LT"/>
        </w:rPr>
      </w:pPr>
      <w:r w:rsidRPr="0014747C">
        <w:rPr>
          <w:rFonts w:ascii="Times New Roman" w:hAnsi="Times New Roman"/>
          <w:sz w:val="24"/>
          <w:lang w:val="lt-LT"/>
        </w:rPr>
        <w:t>„</w:t>
      </w:r>
      <w:r w:rsidR="003C01E1">
        <w:rPr>
          <w:rFonts w:ascii="Times New Roman" w:hAnsi="Times New Roman"/>
          <w:sz w:val="24"/>
          <w:lang w:val="lt-LT"/>
        </w:rPr>
        <w:t>23.2</w:t>
      </w:r>
      <w:r w:rsidR="003C01E1" w:rsidRPr="00EF43B2">
        <w:rPr>
          <w:rFonts w:ascii="Times New Roman" w:hAnsi="Times New Roman"/>
          <w:sz w:val="24"/>
          <w:lang w:val="lt-LT"/>
        </w:rPr>
        <w:t>.2</w:t>
      </w:r>
      <w:r w:rsidR="003C01E1" w:rsidRPr="00BB63DA">
        <w:rPr>
          <w:rFonts w:ascii="Times New Roman" w:hAnsi="Times New Roman"/>
          <w:sz w:val="24"/>
          <w:vertAlign w:val="superscript"/>
          <w:lang w:val="lt-LT"/>
        </w:rPr>
        <w:t>1</w:t>
      </w:r>
      <w:r w:rsidR="003C01E1">
        <w:rPr>
          <w:rFonts w:ascii="Times New Roman" w:hAnsi="Times New Roman"/>
          <w:sz w:val="24"/>
          <w:lang w:val="lt-LT"/>
        </w:rPr>
        <w:t xml:space="preserve"> </w:t>
      </w:r>
      <w:r w:rsidRPr="0014747C">
        <w:rPr>
          <w:rFonts w:ascii="Times New Roman" w:hAnsi="Times New Roman"/>
          <w:sz w:val="24"/>
          <w:lang w:val="lt-LT"/>
        </w:rPr>
        <w:t>kalbos: lietuvių kalba ir literatūra, tautinių mažumų gimtosios</w:t>
      </w:r>
      <w:r>
        <w:rPr>
          <w:rFonts w:ascii="Times New Roman" w:hAnsi="Times New Roman"/>
          <w:sz w:val="24"/>
          <w:lang w:val="lt-LT"/>
        </w:rPr>
        <w:t xml:space="preserve"> kalbos, lietuvių gestų kalba</w:t>
      </w:r>
      <w:r w:rsidR="00753AF4">
        <w:rPr>
          <w:rFonts w:ascii="Times New Roman" w:hAnsi="Times New Roman"/>
          <w:sz w:val="24"/>
          <w:lang w:val="lt-LT"/>
        </w:rPr>
        <w:t>, lietuvių kalba kurtiesiems ir neprigirdintiesiems, pirmoji užs</w:t>
      </w:r>
      <w:r w:rsidR="00E627EA">
        <w:rPr>
          <w:rFonts w:ascii="Times New Roman" w:hAnsi="Times New Roman"/>
          <w:sz w:val="24"/>
          <w:lang w:val="lt-LT"/>
        </w:rPr>
        <w:t>ienio kalba, antroji užsienio k</w:t>
      </w:r>
      <w:r w:rsidR="00753AF4">
        <w:rPr>
          <w:rFonts w:ascii="Times New Roman" w:hAnsi="Times New Roman"/>
          <w:sz w:val="24"/>
          <w:lang w:val="lt-LT"/>
        </w:rPr>
        <w:t>a</w:t>
      </w:r>
      <w:r w:rsidR="00E627EA">
        <w:rPr>
          <w:rFonts w:ascii="Times New Roman" w:hAnsi="Times New Roman"/>
          <w:sz w:val="24"/>
          <w:lang w:val="lt-LT"/>
        </w:rPr>
        <w:t>l</w:t>
      </w:r>
      <w:r w:rsidR="00753AF4">
        <w:rPr>
          <w:rFonts w:ascii="Times New Roman" w:hAnsi="Times New Roman"/>
          <w:sz w:val="24"/>
          <w:lang w:val="lt-LT"/>
        </w:rPr>
        <w:t>ba, užsieni</w:t>
      </w:r>
      <w:r w:rsidR="003C01E1">
        <w:rPr>
          <w:rFonts w:ascii="Times New Roman" w:hAnsi="Times New Roman"/>
          <w:sz w:val="24"/>
          <w:lang w:val="lt-LT"/>
        </w:rPr>
        <w:t>o</w:t>
      </w:r>
      <w:r w:rsidR="00753AF4">
        <w:rPr>
          <w:rFonts w:ascii="Times New Roman" w:hAnsi="Times New Roman"/>
          <w:sz w:val="24"/>
          <w:lang w:val="lt-LT"/>
        </w:rPr>
        <w:t xml:space="preserve"> kalba (anglų</w:t>
      </w:r>
      <w:r w:rsidR="003C01E1">
        <w:rPr>
          <w:rFonts w:ascii="Times New Roman" w:hAnsi="Times New Roman"/>
          <w:sz w:val="24"/>
          <w:lang w:val="lt-LT"/>
        </w:rPr>
        <w:t>)</w:t>
      </w:r>
      <w:r w:rsidR="00753AF4">
        <w:rPr>
          <w:rFonts w:ascii="Times New Roman" w:hAnsi="Times New Roman"/>
          <w:sz w:val="24"/>
          <w:lang w:val="lt-LT"/>
        </w:rPr>
        <w:t xml:space="preserve"> k</w:t>
      </w:r>
      <w:r w:rsidR="00EF43B2">
        <w:rPr>
          <w:rFonts w:ascii="Times New Roman" w:hAnsi="Times New Roman"/>
          <w:sz w:val="24"/>
          <w:lang w:val="lt-LT"/>
        </w:rPr>
        <w:t>u</w:t>
      </w:r>
      <w:r w:rsidR="00753AF4">
        <w:rPr>
          <w:rFonts w:ascii="Times New Roman" w:hAnsi="Times New Roman"/>
          <w:sz w:val="24"/>
          <w:lang w:val="lt-LT"/>
        </w:rPr>
        <w:t>rtiesiems ir neprigir</w:t>
      </w:r>
      <w:r w:rsidR="00EF43B2">
        <w:rPr>
          <w:rFonts w:ascii="Times New Roman" w:hAnsi="Times New Roman"/>
          <w:sz w:val="24"/>
          <w:lang w:val="lt-LT"/>
        </w:rPr>
        <w:t>d</w:t>
      </w:r>
      <w:r w:rsidR="00753AF4">
        <w:rPr>
          <w:rFonts w:ascii="Times New Roman" w:hAnsi="Times New Roman"/>
          <w:sz w:val="24"/>
          <w:lang w:val="lt-LT"/>
        </w:rPr>
        <w:t>inties</w:t>
      </w:r>
      <w:r w:rsidR="00EF43B2">
        <w:rPr>
          <w:rFonts w:ascii="Times New Roman" w:hAnsi="Times New Roman"/>
          <w:sz w:val="24"/>
          <w:lang w:val="lt-LT"/>
        </w:rPr>
        <w:t>i</w:t>
      </w:r>
      <w:r w:rsidR="00753AF4">
        <w:rPr>
          <w:rFonts w:ascii="Times New Roman" w:hAnsi="Times New Roman"/>
          <w:sz w:val="24"/>
          <w:lang w:val="lt-LT"/>
        </w:rPr>
        <w:t>ems</w:t>
      </w:r>
      <w:r w:rsidR="003C01E1">
        <w:rPr>
          <w:rFonts w:ascii="Times New Roman" w:hAnsi="Times New Roman"/>
          <w:sz w:val="24"/>
          <w:lang w:val="lt-LT"/>
        </w:rPr>
        <w:t xml:space="preserve"> (3 priedas)</w:t>
      </w:r>
      <w:r w:rsidR="00ED3CD2">
        <w:rPr>
          <w:rFonts w:ascii="Times New Roman" w:hAnsi="Times New Roman"/>
          <w:sz w:val="24"/>
          <w:lang w:val="lt-LT"/>
        </w:rPr>
        <w:t>*</w:t>
      </w:r>
      <w:r w:rsidR="003C01E1">
        <w:rPr>
          <w:rFonts w:ascii="Times New Roman" w:hAnsi="Times New Roman"/>
          <w:sz w:val="24"/>
          <w:lang w:val="lt-LT"/>
        </w:rPr>
        <w:t>;</w:t>
      </w:r>
      <w:r w:rsidR="00753AF4">
        <w:rPr>
          <w:rFonts w:ascii="Times New Roman" w:hAnsi="Times New Roman"/>
          <w:sz w:val="24"/>
          <w:lang w:val="lt-LT"/>
        </w:rPr>
        <w:t>“</w:t>
      </w:r>
    </w:p>
    <w:p w14:paraId="35586DF4" w14:textId="26DCAAAA" w:rsidR="00D207CE" w:rsidRPr="00FA3883" w:rsidRDefault="00ED3CD2" w:rsidP="00FA3883">
      <w:pPr>
        <w:spacing w:after="20"/>
        <w:ind w:firstLine="1253"/>
        <w:jc w:val="both"/>
        <w:rPr>
          <w:rFonts w:ascii="Times New Roman" w:hAnsi="Times New Roman"/>
          <w:sz w:val="24"/>
          <w:lang w:val="lt-LT"/>
        </w:rPr>
      </w:pPr>
      <w:r>
        <w:rPr>
          <w:rFonts w:ascii="Times New Roman" w:hAnsi="Times New Roman"/>
          <w:sz w:val="24"/>
          <w:lang w:val="lt-LT"/>
        </w:rPr>
        <w:t>1.5. Pakeičiu pastabą ir ją išdėstau</w:t>
      </w:r>
      <w:r w:rsidR="00D207CE">
        <w:rPr>
          <w:rFonts w:ascii="Times New Roman" w:hAnsi="Times New Roman"/>
          <w:sz w:val="24"/>
          <w:lang w:val="lt-LT"/>
        </w:rPr>
        <w:t>:</w:t>
      </w:r>
      <w:r w:rsidR="00D207CE" w:rsidRPr="00256B1B">
        <w:rPr>
          <w:rFonts w:ascii="Times New Roman" w:hAnsi="Times New Roman"/>
          <w:sz w:val="24"/>
          <w:szCs w:val="24"/>
          <w:lang w:val="lt-LT" w:eastAsia="lt-LT"/>
        </w:rPr>
        <w:t>„Pastaba. * Pradinio</w:t>
      </w:r>
      <w:r w:rsidR="00FD7830" w:rsidRPr="00071A9C">
        <w:rPr>
          <w:rFonts w:ascii="Times New Roman" w:hAnsi="Times New Roman"/>
          <w:sz w:val="24"/>
          <w:szCs w:val="24"/>
          <w:lang w:val="lt-LT" w:eastAsia="lt-LT"/>
        </w:rPr>
        <w:t xml:space="preserve"> ir pagrindinio ugdymo bendrųjų</w:t>
      </w:r>
      <w:r w:rsidR="00D207CE" w:rsidRPr="00256B1B">
        <w:rPr>
          <w:rFonts w:ascii="Times New Roman" w:hAnsi="Times New Roman"/>
          <w:sz w:val="24"/>
          <w:szCs w:val="24"/>
          <w:lang w:val="lt-LT" w:eastAsia="lt-LT"/>
        </w:rPr>
        <w:t xml:space="preserve"> programų</w:t>
      </w:r>
      <w:r w:rsidR="00D207CE">
        <w:rPr>
          <w:rFonts w:ascii="Times New Roman" w:hAnsi="Times New Roman"/>
          <w:sz w:val="24"/>
          <w:szCs w:val="24"/>
          <w:lang w:val="lt-LT" w:eastAsia="lt-LT"/>
        </w:rPr>
        <w:t xml:space="preserve"> 1-11 priedai skelbiami  </w:t>
      </w:r>
      <w:r w:rsidR="00D207CE" w:rsidRPr="00256B1B">
        <w:rPr>
          <w:rFonts w:ascii="Times New Roman" w:hAnsi="Times New Roman"/>
          <w:sz w:val="24"/>
          <w:szCs w:val="24"/>
          <w:lang w:val="lt-LT" w:eastAsia="lt-LT"/>
        </w:rPr>
        <w:t>Valstybės žinių" interneto  tinklalapyje</w:t>
      </w:r>
      <w:r w:rsidR="00D207CE">
        <w:rPr>
          <w:rFonts w:ascii="Times New Roman" w:hAnsi="Times New Roman"/>
          <w:sz w:val="24"/>
          <w:szCs w:val="24"/>
          <w:lang w:val="lt-LT" w:eastAsia="lt-LT"/>
        </w:rPr>
        <w:t xml:space="preserve"> </w:t>
      </w:r>
      <w:r w:rsidR="00D207CE" w:rsidRPr="00256B1B">
        <w:rPr>
          <w:rFonts w:ascii="Times New Roman" w:hAnsi="Times New Roman"/>
          <w:sz w:val="24"/>
          <w:szCs w:val="24"/>
          <w:lang w:val="lt-LT" w:eastAsia="lt-LT"/>
        </w:rPr>
        <w:t>adresu www.Valstybes-zinios.lt,</w:t>
      </w:r>
      <w:r w:rsidR="00D207CE">
        <w:rPr>
          <w:rFonts w:ascii="Times New Roman" w:hAnsi="Times New Roman"/>
          <w:sz w:val="24"/>
          <w:szCs w:val="24"/>
          <w:lang w:val="lt-LT" w:eastAsia="lt-LT"/>
        </w:rPr>
        <w:t xml:space="preserve"> Lietuvos Respublikos švietimo </w:t>
      </w:r>
      <w:r w:rsidR="00D207CE" w:rsidRPr="00256B1B">
        <w:rPr>
          <w:rFonts w:ascii="Times New Roman" w:hAnsi="Times New Roman"/>
          <w:sz w:val="24"/>
          <w:szCs w:val="24"/>
          <w:lang w:val="lt-LT" w:eastAsia="lt-LT"/>
        </w:rPr>
        <w:t>ir</w:t>
      </w:r>
      <w:r w:rsidR="00D207CE">
        <w:rPr>
          <w:rFonts w:ascii="Times New Roman" w:hAnsi="Times New Roman"/>
          <w:sz w:val="24"/>
          <w:szCs w:val="24"/>
          <w:lang w:val="lt-LT" w:eastAsia="lt-LT"/>
        </w:rPr>
        <w:t xml:space="preserve"> </w:t>
      </w:r>
      <w:r w:rsidR="00D207CE" w:rsidRPr="00256B1B">
        <w:rPr>
          <w:rFonts w:ascii="Times New Roman" w:hAnsi="Times New Roman"/>
          <w:sz w:val="24"/>
          <w:szCs w:val="24"/>
          <w:lang w:val="lt-LT" w:eastAsia="lt-LT"/>
        </w:rPr>
        <w:t>mokslo  ministerijos interneto tinklalapyje adresu www.smm.lt  ir</w:t>
      </w:r>
      <w:r w:rsidR="00D207CE">
        <w:rPr>
          <w:rFonts w:ascii="Times New Roman" w:hAnsi="Times New Roman"/>
          <w:sz w:val="24"/>
          <w:szCs w:val="24"/>
          <w:lang w:val="lt-LT" w:eastAsia="lt-LT"/>
        </w:rPr>
        <w:t xml:space="preserve"> </w:t>
      </w:r>
      <w:r w:rsidR="00256B1B">
        <w:rPr>
          <w:rFonts w:ascii="Times New Roman" w:hAnsi="Times New Roman"/>
          <w:sz w:val="24"/>
          <w:szCs w:val="24"/>
          <w:lang w:val="lt-LT" w:eastAsia="lt-LT"/>
        </w:rPr>
        <w:t xml:space="preserve">Ugdymo plėtotės centro </w:t>
      </w:r>
      <w:r w:rsidR="00D207CE" w:rsidRPr="00256B1B">
        <w:rPr>
          <w:rFonts w:ascii="Times New Roman" w:hAnsi="Times New Roman"/>
          <w:sz w:val="24"/>
          <w:szCs w:val="24"/>
          <w:lang w:val="lt-LT" w:eastAsia="lt-LT"/>
        </w:rPr>
        <w:t>interneto  tinklalapyje  adresu  www.</w:t>
      </w:r>
      <w:r w:rsidR="00256B1B">
        <w:rPr>
          <w:rFonts w:ascii="Times New Roman" w:hAnsi="Times New Roman"/>
          <w:sz w:val="24"/>
          <w:szCs w:val="24"/>
          <w:lang w:val="lt-LT" w:eastAsia="lt-LT"/>
        </w:rPr>
        <w:t>upc.smm.lt</w:t>
      </w:r>
      <w:r w:rsidR="00D207CE" w:rsidRPr="00256B1B">
        <w:rPr>
          <w:rFonts w:ascii="Times New Roman" w:hAnsi="Times New Roman"/>
          <w:sz w:val="24"/>
          <w:szCs w:val="24"/>
          <w:lang w:val="lt-LT" w:eastAsia="lt-LT"/>
        </w:rPr>
        <w:t>.“</w:t>
      </w:r>
    </w:p>
    <w:p w14:paraId="35587420" w14:textId="02FC52F6" w:rsidR="005465C7" w:rsidRDefault="00536C29" w:rsidP="00C04181">
      <w:pPr>
        <w:spacing w:after="20"/>
        <w:ind w:firstLine="893"/>
        <w:jc w:val="both"/>
        <w:rPr>
          <w:rFonts w:ascii="Times New Roman" w:hAnsi="Times New Roman"/>
          <w:sz w:val="24"/>
          <w:lang w:val="lt-LT"/>
        </w:rPr>
      </w:pPr>
      <w:r>
        <w:rPr>
          <w:rFonts w:ascii="Times New Roman" w:hAnsi="Times New Roman"/>
          <w:sz w:val="24"/>
          <w:lang w:val="lt-LT"/>
        </w:rPr>
        <w:t>1.</w:t>
      </w:r>
      <w:r w:rsidR="00C04181">
        <w:rPr>
          <w:rFonts w:ascii="Times New Roman" w:hAnsi="Times New Roman"/>
          <w:sz w:val="24"/>
          <w:lang w:val="lt-LT"/>
        </w:rPr>
        <w:t>6</w:t>
      </w:r>
      <w:r w:rsidR="00EF43B2">
        <w:rPr>
          <w:rFonts w:ascii="Times New Roman" w:hAnsi="Times New Roman"/>
          <w:sz w:val="24"/>
          <w:lang w:val="lt-LT"/>
        </w:rPr>
        <w:t>.</w:t>
      </w:r>
      <w:r w:rsidR="00663EC9">
        <w:rPr>
          <w:rFonts w:ascii="Times New Roman" w:hAnsi="Times New Roman"/>
          <w:sz w:val="24"/>
          <w:lang w:val="lt-LT"/>
        </w:rPr>
        <w:t>5</w:t>
      </w:r>
      <w:r>
        <w:rPr>
          <w:rFonts w:ascii="Times New Roman" w:hAnsi="Times New Roman"/>
          <w:sz w:val="24"/>
          <w:lang w:val="lt-LT"/>
        </w:rPr>
        <w:t>.</w:t>
      </w:r>
      <w:r w:rsidR="00EF43B2">
        <w:rPr>
          <w:rFonts w:ascii="Times New Roman" w:hAnsi="Times New Roman"/>
          <w:sz w:val="24"/>
          <w:lang w:val="lt-LT"/>
        </w:rPr>
        <w:t xml:space="preserve"> Pakeičiu 18 punkt</w:t>
      </w:r>
      <w:r>
        <w:rPr>
          <w:rFonts w:ascii="Times New Roman" w:hAnsi="Times New Roman"/>
          <w:sz w:val="24"/>
          <w:lang w:val="lt-LT"/>
        </w:rPr>
        <w:t>o pirmąją pastraipą ir ją išdėstau taip:</w:t>
      </w:r>
      <w:r w:rsidR="00EF43B2">
        <w:rPr>
          <w:rFonts w:ascii="Times New Roman" w:hAnsi="Times New Roman"/>
          <w:sz w:val="24"/>
          <w:lang w:val="lt-LT"/>
        </w:rPr>
        <w:t xml:space="preserve"> </w:t>
      </w:r>
    </w:p>
    <w:p w14:paraId="35587421" w14:textId="77777777" w:rsidR="00EF43B2" w:rsidRDefault="00EF43B2" w:rsidP="00C04181">
      <w:pPr>
        <w:spacing w:after="20"/>
        <w:ind w:firstLine="893"/>
        <w:jc w:val="both"/>
        <w:rPr>
          <w:rFonts w:ascii="Times New Roman" w:hAnsi="Times New Roman"/>
          <w:sz w:val="24"/>
          <w:lang w:val="lt-LT"/>
        </w:rPr>
      </w:pPr>
      <w:r>
        <w:rPr>
          <w:rFonts w:ascii="Times New Roman" w:hAnsi="Times New Roman"/>
          <w:sz w:val="24"/>
          <w:lang w:val="lt-LT"/>
        </w:rPr>
        <w:t xml:space="preserve">„18. </w:t>
      </w:r>
      <w:r w:rsidRPr="00C04181">
        <w:rPr>
          <w:rFonts w:ascii="Times New Roman" w:hAnsi="Times New Roman"/>
          <w:sz w:val="24"/>
          <w:lang w:val="lt-LT"/>
        </w:rPr>
        <w:t>Tautinių mažumų gimtosios kalbos“</w:t>
      </w:r>
      <w:r w:rsidR="003523F3">
        <w:rPr>
          <w:rFonts w:ascii="Times New Roman" w:hAnsi="Times New Roman"/>
          <w:sz w:val="24"/>
          <w:lang w:val="lt-LT"/>
        </w:rPr>
        <w:t>.</w:t>
      </w:r>
    </w:p>
    <w:p w14:paraId="35587422" w14:textId="77777777" w:rsidR="00536C29" w:rsidRDefault="00E43530" w:rsidP="00C04181">
      <w:pPr>
        <w:spacing w:after="20"/>
        <w:ind w:firstLine="893"/>
        <w:jc w:val="both"/>
        <w:rPr>
          <w:rFonts w:ascii="Times New Roman" w:hAnsi="Times New Roman"/>
          <w:sz w:val="24"/>
          <w:lang w:val="lt-LT"/>
        </w:rPr>
      </w:pPr>
      <w:r>
        <w:rPr>
          <w:rFonts w:ascii="Times New Roman" w:hAnsi="Times New Roman"/>
          <w:sz w:val="24"/>
          <w:lang w:val="lt-LT"/>
        </w:rPr>
        <w:t>1</w:t>
      </w:r>
      <w:r w:rsidR="00913FAD">
        <w:rPr>
          <w:rFonts w:ascii="Times New Roman" w:hAnsi="Times New Roman"/>
          <w:sz w:val="24"/>
          <w:lang w:val="lt-LT"/>
        </w:rPr>
        <w:t>.</w:t>
      </w:r>
      <w:r>
        <w:rPr>
          <w:rFonts w:ascii="Times New Roman" w:hAnsi="Times New Roman"/>
          <w:sz w:val="24"/>
          <w:lang w:val="lt-LT"/>
        </w:rPr>
        <w:t>6.</w:t>
      </w:r>
      <w:r w:rsidR="00663EC9">
        <w:rPr>
          <w:rFonts w:ascii="Times New Roman" w:hAnsi="Times New Roman"/>
          <w:sz w:val="24"/>
          <w:lang w:val="lt-LT"/>
        </w:rPr>
        <w:t>6</w:t>
      </w:r>
      <w:r w:rsidR="00536C29">
        <w:rPr>
          <w:rFonts w:ascii="Times New Roman" w:hAnsi="Times New Roman"/>
          <w:sz w:val="24"/>
          <w:lang w:val="lt-LT"/>
        </w:rPr>
        <w:t>. P</w:t>
      </w:r>
      <w:r w:rsidR="00086097">
        <w:rPr>
          <w:rFonts w:ascii="Times New Roman" w:hAnsi="Times New Roman"/>
          <w:sz w:val="24"/>
          <w:lang w:val="lt-LT"/>
        </w:rPr>
        <w:t xml:space="preserve">akeičiu </w:t>
      </w:r>
      <w:r w:rsidR="00A669AD" w:rsidRPr="00C04181">
        <w:rPr>
          <w:rFonts w:ascii="Times New Roman" w:hAnsi="Times New Roman"/>
          <w:sz w:val="24"/>
          <w:lang w:val="lt-LT"/>
        </w:rPr>
        <w:t>18</w:t>
      </w:r>
      <w:r w:rsidR="00DB261D">
        <w:rPr>
          <w:rFonts w:ascii="Times New Roman" w:hAnsi="Times New Roman"/>
          <w:sz w:val="24"/>
          <w:lang w:val="lt-LT"/>
        </w:rPr>
        <w:t>.</w:t>
      </w:r>
      <w:r w:rsidR="005C4839">
        <w:rPr>
          <w:rFonts w:ascii="Times New Roman" w:hAnsi="Times New Roman"/>
          <w:sz w:val="24"/>
          <w:lang w:val="lt-LT"/>
        </w:rPr>
        <w:t>1.</w:t>
      </w:r>
      <w:r w:rsidR="00536C29">
        <w:rPr>
          <w:rFonts w:ascii="Times New Roman" w:hAnsi="Times New Roman"/>
          <w:sz w:val="24"/>
          <w:lang w:val="lt-LT"/>
        </w:rPr>
        <w:t xml:space="preserve"> </w:t>
      </w:r>
      <w:r w:rsidR="005C4839">
        <w:rPr>
          <w:rFonts w:ascii="Times New Roman" w:hAnsi="Times New Roman"/>
          <w:sz w:val="24"/>
          <w:lang w:val="lt-LT"/>
        </w:rPr>
        <w:t>papunktį</w:t>
      </w:r>
      <w:r w:rsidR="00086097">
        <w:rPr>
          <w:rFonts w:ascii="Times New Roman" w:hAnsi="Times New Roman"/>
          <w:sz w:val="24"/>
          <w:lang w:val="lt-LT"/>
        </w:rPr>
        <w:t xml:space="preserve"> ir jį išdėstau taip:</w:t>
      </w:r>
    </w:p>
    <w:p w14:paraId="35587423" w14:textId="77777777" w:rsidR="002421AC" w:rsidRPr="00323845" w:rsidRDefault="00536C29" w:rsidP="00D02E5D">
      <w:pPr>
        <w:spacing w:after="20"/>
        <w:ind w:right="-704" w:firstLine="893"/>
        <w:jc w:val="both"/>
        <w:rPr>
          <w:rFonts w:ascii="Times New Roman" w:hAnsi="Times New Roman"/>
          <w:sz w:val="24"/>
          <w:lang w:val="lt-LT"/>
        </w:rPr>
      </w:pPr>
      <w:r>
        <w:rPr>
          <w:rFonts w:ascii="Times New Roman" w:hAnsi="Times New Roman"/>
          <w:sz w:val="24"/>
          <w:lang w:val="lt-LT"/>
        </w:rPr>
        <w:t>„</w:t>
      </w:r>
      <w:r w:rsidR="00120620">
        <w:rPr>
          <w:rFonts w:ascii="Times New Roman" w:hAnsi="Times New Roman"/>
          <w:sz w:val="24"/>
          <w:lang w:val="lt-LT"/>
        </w:rPr>
        <w:t xml:space="preserve">18.1. </w:t>
      </w:r>
      <w:r>
        <w:rPr>
          <w:rFonts w:ascii="Times New Roman" w:hAnsi="Times New Roman"/>
          <w:sz w:val="24"/>
          <w:lang w:val="lt-LT"/>
        </w:rPr>
        <w:t>Bendrosios nuostatos. T</w:t>
      </w:r>
      <w:r w:rsidR="0045122C">
        <w:rPr>
          <w:rFonts w:ascii="Times New Roman" w:hAnsi="Times New Roman"/>
          <w:sz w:val="24"/>
          <w:lang w:val="lt-LT"/>
        </w:rPr>
        <w:t>autinių</w:t>
      </w:r>
      <w:r w:rsidR="005C4839" w:rsidRPr="00323845">
        <w:rPr>
          <w:rFonts w:ascii="Times New Roman" w:hAnsi="Times New Roman"/>
          <w:sz w:val="24"/>
          <w:lang w:val="lt-LT"/>
        </w:rPr>
        <w:t xml:space="preserve"> mažumų gimtųjų kalbų mokymo Lietuvoje tikslus, uždavinius ir turinį lemia skirtinga situacija, nes mokyklos funkcionuoja kitoje, ne savo tautos, kalbinėje ir visuomeninėje kultūrinėje aplinkoje. Atsižvelgiant į </w:t>
      </w:r>
      <w:r w:rsidR="002421AC" w:rsidRPr="00323845">
        <w:rPr>
          <w:rFonts w:ascii="Times New Roman" w:hAnsi="Times New Roman"/>
          <w:sz w:val="24"/>
          <w:lang w:val="lt-LT"/>
        </w:rPr>
        <w:t xml:space="preserve">šias aplinkybes </w:t>
      </w:r>
      <w:r w:rsidR="00323845">
        <w:rPr>
          <w:rFonts w:ascii="Times New Roman" w:hAnsi="Times New Roman"/>
          <w:sz w:val="24"/>
          <w:lang w:val="lt-LT"/>
        </w:rPr>
        <w:t>t</w:t>
      </w:r>
      <w:r w:rsidR="00323845" w:rsidRPr="00323845">
        <w:rPr>
          <w:rFonts w:ascii="Times New Roman" w:hAnsi="Times New Roman"/>
          <w:sz w:val="24"/>
          <w:lang w:val="lt-LT"/>
        </w:rPr>
        <w:t xml:space="preserve">autinių mažumų kalbų </w:t>
      </w:r>
      <w:r w:rsidR="002421AC" w:rsidRPr="00323845">
        <w:rPr>
          <w:rFonts w:ascii="Times New Roman" w:hAnsi="Times New Roman"/>
          <w:sz w:val="24"/>
          <w:lang w:val="lt-LT"/>
        </w:rPr>
        <w:t xml:space="preserve">ugdymo turinys bei procesas įgauna keletą svarbių aspektų: </w:t>
      </w:r>
    </w:p>
    <w:p w14:paraId="35587424" w14:textId="77777777" w:rsidR="005C4839" w:rsidRPr="0014747C" w:rsidRDefault="002421AC" w:rsidP="00D02E5D">
      <w:pPr>
        <w:spacing w:after="20"/>
        <w:ind w:right="-704" w:firstLine="893"/>
        <w:jc w:val="both"/>
        <w:rPr>
          <w:rFonts w:ascii="Times New Roman" w:hAnsi="Times New Roman"/>
          <w:sz w:val="24"/>
          <w:lang w:val="lt-LT"/>
        </w:rPr>
      </w:pPr>
      <w:r>
        <w:rPr>
          <w:rFonts w:ascii="Times New Roman" w:hAnsi="Times New Roman"/>
          <w:sz w:val="24"/>
          <w:lang w:val="lt-LT"/>
        </w:rPr>
        <w:t>18.</w:t>
      </w:r>
      <w:r w:rsidR="00120620">
        <w:rPr>
          <w:rFonts w:ascii="Times New Roman" w:hAnsi="Times New Roman"/>
          <w:sz w:val="24"/>
          <w:lang w:val="lt-LT"/>
        </w:rPr>
        <w:t>1</w:t>
      </w:r>
      <w:r>
        <w:rPr>
          <w:rFonts w:ascii="Times New Roman" w:hAnsi="Times New Roman"/>
          <w:sz w:val="24"/>
          <w:lang w:val="lt-LT"/>
        </w:rPr>
        <w:t>.</w:t>
      </w:r>
      <w:r w:rsidR="004007F0">
        <w:rPr>
          <w:rFonts w:ascii="Times New Roman" w:hAnsi="Times New Roman"/>
          <w:sz w:val="24"/>
          <w:lang w:val="lt-LT"/>
        </w:rPr>
        <w:t>1</w:t>
      </w:r>
      <w:r w:rsidR="00DB261D">
        <w:rPr>
          <w:rFonts w:ascii="Times New Roman" w:hAnsi="Times New Roman"/>
          <w:sz w:val="24"/>
          <w:lang w:val="lt-LT"/>
        </w:rPr>
        <w:t>.</w:t>
      </w:r>
      <w:r>
        <w:rPr>
          <w:rFonts w:ascii="Times New Roman" w:hAnsi="Times New Roman"/>
          <w:sz w:val="24"/>
          <w:lang w:val="lt-LT"/>
        </w:rPr>
        <w:t xml:space="preserve"> siekiama </w:t>
      </w:r>
      <w:r w:rsidR="005636E0">
        <w:rPr>
          <w:rFonts w:ascii="Times New Roman" w:hAnsi="Times New Roman"/>
          <w:sz w:val="24"/>
          <w:lang w:val="lt-LT"/>
        </w:rPr>
        <w:t>suvokti prik</w:t>
      </w:r>
      <w:r w:rsidR="004007F0">
        <w:rPr>
          <w:rFonts w:ascii="Times New Roman" w:hAnsi="Times New Roman"/>
          <w:sz w:val="24"/>
          <w:lang w:val="lt-LT"/>
        </w:rPr>
        <w:t>l</w:t>
      </w:r>
      <w:r w:rsidR="005636E0">
        <w:rPr>
          <w:rFonts w:ascii="Times New Roman" w:hAnsi="Times New Roman"/>
          <w:sz w:val="24"/>
          <w:lang w:val="lt-LT"/>
        </w:rPr>
        <w:t>ausomybę</w:t>
      </w:r>
      <w:r w:rsidR="004007F0">
        <w:rPr>
          <w:rFonts w:ascii="Times New Roman" w:hAnsi="Times New Roman"/>
          <w:sz w:val="24"/>
          <w:lang w:val="lt-LT"/>
        </w:rPr>
        <w:t xml:space="preserve"> savo tautai, išsaugoti ir puoselėti etnokultūrinį tautinei mažumai priklausančių</w:t>
      </w:r>
      <w:r w:rsidR="005465C7">
        <w:rPr>
          <w:rFonts w:ascii="Times New Roman" w:hAnsi="Times New Roman"/>
          <w:sz w:val="24"/>
          <w:lang w:val="lt-LT"/>
        </w:rPr>
        <w:t xml:space="preserve"> asmenų </w:t>
      </w:r>
      <w:r w:rsidR="004007F0">
        <w:rPr>
          <w:rFonts w:ascii="Times New Roman" w:hAnsi="Times New Roman"/>
          <w:sz w:val="24"/>
          <w:lang w:val="lt-LT"/>
        </w:rPr>
        <w:t xml:space="preserve">identitetą, gimtosios kalbos mokymasis, skaitomi grožinės literatūros tekstai siejami </w:t>
      </w:r>
      <w:r w:rsidR="004007F0" w:rsidRPr="0014747C">
        <w:rPr>
          <w:rFonts w:ascii="Times New Roman" w:hAnsi="Times New Roman"/>
          <w:sz w:val="24"/>
          <w:lang w:val="lt-LT"/>
        </w:rPr>
        <w:t xml:space="preserve">su </w:t>
      </w:r>
      <w:r w:rsidR="00323845" w:rsidRPr="0014747C">
        <w:rPr>
          <w:rFonts w:ascii="Times New Roman" w:hAnsi="Times New Roman"/>
          <w:sz w:val="24"/>
          <w:lang w:val="lt-LT"/>
        </w:rPr>
        <w:t xml:space="preserve">tautinės mažumos </w:t>
      </w:r>
      <w:r w:rsidR="004007F0" w:rsidRPr="0014747C">
        <w:rPr>
          <w:rFonts w:ascii="Times New Roman" w:hAnsi="Times New Roman"/>
          <w:sz w:val="24"/>
          <w:lang w:val="lt-LT"/>
        </w:rPr>
        <w:t xml:space="preserve">kultūros paveldu bei tradicijomis, skatinamas domėjimasis šių dienų savo tautos kultūra.  </w:t>
      </w:r>
    </w:p>
    <w:p w14:paraId="35587425" w14:textId="77777777" w:rsidR="004007F0" w:rsidRPr="0014747C" w:rsidRDefault="004007F0" w:rsidP="00256B1B">
      <w:pPr>
        <w:spacing w:after="20"/>
        <w:ind w:firstLine="893"/>
        <w:jc w:val="both"/>
        <w:rPr>
          <w:rFonts w:ascii="Times New Roman" w:hAnsi="Times New Roman"/>
          <w:sz w:val="24"/>
          <w:lang w:val="lt-LT"/>
        </w:rPr>
      </w:pPr>
      <w:r w:rsidRPr="0014747C">
        <w:rPr>
          <w:rFonts w:ascii="Times New Roman" w:hAnsi="Times New Roman"/>
          <w:sz w:val="24"/>
          <w:lang w:val="lt-LT"/>
        </w:rPr>
        <w:t>1</w:t>
      </w:r>
      <w:r w:rsidR="00120620">
        <w:rPr>
          <w:rFonts w:ascii="Times New Roman" w:hAnsi="Times New Roman"/>
          <w:sz w:val="24"/>
          <w:lang w:val="lt-LT"/>
        </w:rPr>
        <w:t>8.1</w:t>
      </w:r>
      <w:r w:rsidRPr="0014747C">
        <w:rPr>
          <w:rFonts w:ascii="Times New Roman" w:hAnsi="Times New Roman"/>
          <w:sz w:val="24"/>
          <w:lang w:val="lt-LT"/>
        </w:rPr>
        <w:t>.2.</w:t>
      </w:r>
      <w:r w:rsidR="005465C7" w:rsidRPr="0014747C">
        <w:rPr>
          <w:rFonts w:ascii="Times New Roman" w:hAnsi="Times New Roman"/>
          <w:sz w:val="24"/>
          <w:lang w:val="lt-LT"/>
        </w:rPr>
        <w:t xml:space="preserve"> tautinių mažumų </w:t>
      </w:r>
      <w:r w:rsidR="00586B98" w:rsidRPr="0014747C">
        <w:rPr>
          <w:rFonts w:ascii="Times New Roman" w:hAnsi="Times New Roman"/>
          <w:sz w:val="24"/>
          <w:lang w:val="lt-LT"/>
        </w:rPr>
        <w:t>gimtosios kalbos mokymasis glaudžiai sietinas su socialiniu kultūriniu Lietuvos kontekstu, pilietiškum</w:t>
      </w:r>
      <w:r w:rsidR="00323845" w:rsidRPr="0014747C">
        <w:rPr>
          <w:rFonts w:ascii="Times New Roman" w:hAnsi="Times New Roman"/>
          <w:sz w:val="24"/>
          <w:lang w:val="lt-LT"/>
        </w:rPr>
        <w:t>u</w:t>
      </w:r>
      <w:r w:rsidR="00586B98" w:rsidRPr="0014747C">
        <w:rPr>
          <w:rFonts w:ascii="Times New Roman" w:hAnsi="Times New Roman"/>
          <w:sz w:val="24"/>
          <w:lang w:val="lt-LT"/>
        </w:rPr>
        <w:t xml:space="preserve">; akcentuojamos </w:t>
      </w:r>
      <w:r w:rsidR="00323845" w:rsidRPr="0014747C">
        <w:rPr>
          <w:rFonts w:ascii="Times New Roman" w:hAnsi="Times New Roman"/>
          <w:sz w:val="24"/>
          <w:lang w:val="lt-LT"/>
        </w:rPr>
        <w:t xml:space="preserve"> gimtosios </w:t>
      </w:r>
      <w:r w:rsidR="00586B98" w:rsidRPr="0014747C">
        <w:rPr>
          <w:rFonts w:ascii="Times New Roman" w:hAnsi="Times New Roman"/>
          <w:sz w:val="24"/>
          <w:lang w:val="lt-LT"/>
        </w:rPr>
        <w:t xml:space="preserve">ir lietuvių, slavų ir baltų kultūrų bei tradicijų sąsajos, savosios bendruomenės Lietuvoje istorija, tautosaka ir etnokultūra;   </w:t>
      </w:r>
    </w:p>
    <w:p w14:paraId="35587426" w14:textId="77777777" w:rsidR="009F22F8" w:rsidRDefault="00586B98" w:rsidP="00256B1B">
      <w:pPr>
        <w:spacing w:after="20"/>
        <w:ind w:firstLine="893"/>
        <w:jc w:val="both"/>
        <w:rPr>
          <w:rFonts w:ascii="Times New Roman" w:hAnsi="Times New Roman"/>
          <w:sz w:val="24"/>
          <w:lang w:val="lt-LT"/>
        </w:rPr>
      </w:pPr>
      <w:r w:rsidRPr="0014747C">
        <w:rPr>
          <w:rFonts w:ascii="Times New Roman" w:hAnsi="Times New Roman"/>
          <w:sz w:val="24"/>
          <w:lang w:val="lt-LT"/>
        </w:rPr>
        <w:t>18</w:t>
      </w:r>
      <w:r w:rsidR="00477CBB">
        <w:rPr>
          <w:rFonts w:ascii="Times New Roman" w:hAnsi="Times New Roman"/>
          <w:sz w:val="24"/>
          <w:lang w:val="lt-LT"/>
        </w:rPr>
        <w:t>.1</w:t>
      </w:r>
      <w:r w:rsidRPr="0014747C">
        <w:rPr>
          <w:rFonts w:ascii="Times New Roman" w:hAnsi="Times New Roman"/>
          <w:sz w:val="24"/>
          <w:lang w:val="lt-LT"/>
        </w:rPr>
        <w:t>.3. svarbi ugdymo turinio dalis</w:t>
      </w:r>
      <w:r w:rsidR="009F22F8" w:rsidRPr="0014747C">
        <w:rPr>
          <w:rFonts w:ascii="Times New Roman" w:hAnsi="Times New Roman"/>
          <w:sz w:val="24"/>
          <w:lang w:val="lt-LT"/>
        </w:rPr>
        <w:t xml:space="preserve"> –</w:t>
      </w:r>
      <w:r w:rsidRPr="0014747C">
        <w:rPr>
          <w:rFonts w:ascii="Times New Roman" w:hAnsi="Times New Roman"/>
          <w:sz w:val="24"/>
          <w:lang w:val="lt-LT"/>
        </w:rPr>
        <w:t xml:space="preserve"> lenkų ir rusų kalbų Lietuvoje ypatumai. S</w:t>
      </w:r>
      <w:r w:rsidR="00D86A72" w:rsidRPr="0014747C">
        <w:rPr>
          <w:rFonts w:ascii="Times New Roman" w:hAnsi="Times New Roman"/>
          <w:sz w:val="24"/>
          <w:lang w:val="lt-LT"/>
        </w:rPr>
        <w:t>kiriama nemažai laiko ir dermės gimtosios kalbos kultūrai,</w:t>
      </w:r>
      <w:r w:rsidR="00323845" w:rsidRPr="0014747C">
        <w:rPr>
          <w:rFonts w:ascii="Times New Roman" w:hAnsi="Times New Roman"/>
          <w:sz w:val="24"/>
          <w:lang w:val="lt-LT"/>
        </w:rPr>
        <w:t xml:space="preserve"> gimtosios</w:t>
      </w:r>
      <w:r w:rsidR="00D86A72" w:rsidRPr="0014747C">
        <w:rPr>
          <w:rFonts w:ascii="Times New Roman" w:hAnsi="Times New Roman"/>
          <w:sz w:val="24"/>
          <w:lang w:val="lt-LT"/>
        </w:rPr>
        <w:t xml:space="preserve"> kalbos sąveikai </w:t>
      </w:r>
      <w:r w:rsidR="00D86A72">
        <w:rPr>
          <w:rFonts w:ascii="Times New Roman" w:hAnsi="Times New Roman"/>
          <w:sz w:val="24"/>
          <w:lang w:val="lt-LT"/>
        </w:rPr>
        <w:t>su lietuvių bei kitomis kalbomis.“</w:t>
      </w:r>
    </w:p>
    <w:p w14:paraId="35587427" w14:textId="77777777" w:rsidR="005465C7" w:rsidRDefault="00663EC9" w:rsidP="003523F3">
      <w:pPr>
        <w:spacing w:after="20"/>
        <w:ind w:firstLine="893"/>
        <w:jc w:val="both"/>
        <w:rPr>
          <w:rFonts w:ascii="Times New Roman" w:hAnsi="Times New Roman"/>
          <w:sz w:val="24"/>
          <w:lang w:val="lt-LT"/>
        </w:rPr>
      </w:pPr>
      <w:r>
        <w:rPr>
          <w:rFonts w:ascii="Times New Roman" w:hAnsi="Times New Roman"/>
          <w:sz w:val="24"/>
          <w:lang w:val="lt-LT"/>
        </w:rPr>
        <w:t>1</w:t>
      </w:r>
      <w:r w:rsidR="00913FAD">
        <w:rPr>
          <w:rFonts w:ascii="Times New Roman" w:hAnsi="Times New Roman"/>
          <w:sz w:val="24"/>
          <w:lang w:val="lt-LT"/>
        </w:rPr>
        <w:t>.</w:t>
      </w:r>
      <w:r>
        <w:rPr>
          <w:rFonts w:ascii="Times New Roman" w:hAnsi="Times New Roman"/>
          <w:sz w:val="24"/>
          <w:lang w:val="lt-LT"/>
        </w:rPr>
        <w:t>6.7</w:t>
      </w:r>
      <w:r w:rsidR="00E43530">
        <w:rPr>
          <w:rFonts w:ascii="Times New Roman" w:hAnsi="Times New Roman"/>
          <w:sz w:val="24"/>
          <w:lang w:val="lt-LT"/>
        </w:rPr>
        <w:t xml:space="preserve">. </w:t>
      </w:r>
      <w:r w:rsidR="004F7E72">
        <w:rPr>
          <w:rFonts w:ascii="Times New Roman" w:hAnsi="Times New Roman"/>
          <w:sz w:val="24"/>
          <w:lang w:val="lt-LT"/>
        </w:rPr>
        <w:t>P</w:t>
      </w:r>
      <w:r w:rsidR="009A4D0C">
        <w:rPr>
          <w:rFonts w:ascii="Times New Roman" w:hAnsi="Times New Roman"/>
          <w:sz w:val="24"/>
          <w:lang w:val="lt-LT"/>
        </w:rPr>
        <w:t xml:space="preserve">akeičiu </w:t>
      </w:r>
      <w:r w:rsidR="00E43530">
        <w:rPr>
          <w:rFonts w:ascii="Times New Roman" w:hAnsi="Times New Roman"/>
          <w:sz w:val="24"/>
          <w:lang w:val="lt-LT"/>
        </w:rPr>
        <w:t xml:space="preserve">18.2 </w:t>
      </w:r>
      <w:r w:rsidR="009A4D0C">
        <w:rPr>
          <w:rFonts w:ascii="Times New Roman" w:hAnsi="Times New Roman"/>
          <w:sz w:val="24"/>
          <w:lang w:val="lt-LT"/>
        </w:rPr>
        <w:t>papunktį ir jį išdėstau taip</w:t>
      </w:r>
      <w:r w:rsidR="00E43530">
        <w:rPr>
          <w:rFonts w:ascii="Times New Roman" w:hAnsi="Times New Roman"/>
          <w:sz w:val="24"/>
          <w:lang w:val="lt-LT"/>
        </w:rPr>
        <w:t>:</w:t>
      </w:r>
    </w:p>
    <w:p w14:paraId="35587428" w14:textId="77777777" w:rsidR="005465C7" w:rsidRDefault="005465C7" w:rsidP="00D02E5D">
      <w:pPr>
        <w:spacing w:after="20"/>
        <w:ind w:right="-704" w:firstLine="993"/>
        <w:jc w:val="both"/>
        <w:rPr>
          <w:rFonts w:ascii="Times New Roman" w:hAnsi="Times New Roman"/>
          <w:sz w:val="24"/>
          <w:lang w:val="lt-LT"/>
        </w:rPr>
      </w:pPr>
      <w:r>
        <w:rPr>
          <w:rFonts w:ascii="Times New Roman" w:hAnsi="Times New Roman"/>
          <w:sz w:val="24"/>
          <w:lang w:val="lt-LT"/>
        </w:rPr>
        <w:t>„18.2. Tikslas. Svarbiausias tautinių mažumų gimtųjų kalbų, kaip mokomojo dalyko, tikslas – sudaryti sąlygas įgyti komunikavimo ir kultūrinės kompetencijos pagrindus.“</w:t>
      </w:r>
    </w:p>
    <w:p w14:paraId="35587429" w14:textId="77777777" w:rsidR="00594191" w:rsidRPr="003523F3" w:rsidRDefault="00594191" w:rsidP="00256B1B">
      <w:pPr>
        <w:spacing w:after="20"/>
        <w:ind w:firstLine="993"/>
        <w:jc w:val="both"/>
        <w:rPr>
          <w:rFonts w:ascii="Times New Roman" w:hAnsi="Times New Roman"/>
          <w:sz w:val="24"/>
          <w:lang w:val="lt-LT"/>
        </w:rPr>
      </w:pPr>
      <w:r w:rsidRPr="003523F3">
        <w:rPr>
          <w:rFonts w:ascii="Times New Roman" w:hAnsi="Times New Roman"/>
          <w:sz w:val="24"/>
          <w:lang w:val="lt-LT"/>
        </w:rPr>
        <w:t>1.7</w:t>
      </w:r>
      <w:r w:rsidR="00CC6A92" w:rsidRPr="003523F3">
        <w:rPr>
          <w:rFonts w:ascii="Times New Roman" w:hAnsi="Times New Roman"/>
          <w:sz w:val="24"/>
          <w:lang w:val="lt-LT"/>
        </w:rPr>
        <w:t>. Pakeičiu</w:t>
      </w:r>
      <w:r w:rsidRPr="003523F3">
        <w:rPr>
          <w:rFonts w:ascii="Times New Roman" w:hAnsi="Times New Roman"/>
          <w:sz w:val="24"/>
          <w:lang w:val="lt-LT"/>
        </w:rPr>
        <w:t xml:space="preserve"> </w:t>
      </w:r>
      <w:r w:rsidR="00CC6A92" w:rsidRPr="003523F3">
        <w:rPr>
          <w:rFonts w:ascii="Times New Roman" w:hAnsi="Times New Roman"/>
          <w:sz w:val="24"/>
          <w:lang w:val="lt-LT"/>
        </w:rPr>
        <w:t>3 pried</w:t>
      </w:r>
      <w:r w:rsidRPr="003523F3">
        <w:rPr>
          <w:rFonts w:ascii="Times New Roman" w:hAnsi="Times New Roman"/>
          <w:sz w:val="24"/>
          <w:lang w:val="lt-LT"/>
        </w:rPr>
        <w:t>ą:</w:t>
      </w:r>
    </w:p>
    <w:p w14:paraId="3558742A" w14:textId="77777777" w:rsidR="00CC6A92" w:rsidRDefault="00E33CAF" w:rsidP="00E33CAF">
      <w:pPr>
        <w:spacing w:after="20"/>
        <w:ind w:firstLine="993"/>
        <w:jc w:val="both"/>
        <w:rPr>
          <w:rFonts w:ascii="Times New Roman" w:hAnsi="Times New Roman"/>
          <w:sz w:val="24"/>
          <w:lang w:val="lt-LT"/>
        </w:rPr>
      </w:pPr>
      <w:r w:rsidRPr="003523F3">
        <w:rPr>
          <w:rFonts w:ascii="Times New Roman" w:hAnsi="Times New Roman"/>
          <w:sz w:val="24"/>
          <w:lang w:val="lt-LT"/>
        </w:rPr>
        <w:lastRenderedPageBreak/>
        <w:t xml:space="preserve">1.7.1. Pakeičiu </w:t>
      </w:r>
      <w:r w:rsidR="00CC6A92" w:rsidRPr="003523F3">
        <w:rPr>
          <w:rFonts w:ascii="Times New Roman" w:hAnsi="Times New Roman"/>
          <w:sz w:val="24"/>
          <w:lang w:val="lt-LT"/>
        </w:rPr>
        <w:t>4</w:t>
      </w:r>
      <w:r w:rsidRPr="003523F3">
        <w:rPr>
          <w:rFonts w:ascii="Times New Roman" w:hAnsi="Times New Roman"/>
          <w:sz w:val="24"/>
          <w:lang w:val="lt-LT"/>
        </w:rPr>
        <w:t>.</w:t>
      </w:r>
      <w:r w:rsidR="00CC6A92" w:rsidRPr="003523F3">
        <w:rPr>
          <w:rFonts w:ascii="Times New Roman" w:hAnsi="Times New Roman"/>
          <w:sz w:val="24"/>
          <w:lang w:val="lt-LT"/>
        </w:rPr>
        <w:t>1 papunktį ir jį išdėstau taip:</w:t>
      </w:r>
    </w:p>
    <w:p w14:paraId="3558742B" w14:textId="77777777" w:rsidR="00AD4C9F" w:rsidRPr="00256B1B" w:rsidRDefault="00CC6A92" w:rsidP="00D02E5D">
      <w:pPr>
        <w:pStyle w:val="HTMLPreformatted"/>
        <w:ind w:right="-562" w:firstLine="851"/>
        <w:jc w:val="both"/>
        <w:rPr>
          <w:rFonts w:ascii="Times New Roman" w:hAnsi="Times New Roman" w:cs="Times New Roman"/>
          <w:sz w:val="24"/>
          <w:szCs w:val="24"/>
          <w:lang w:val="lt-LT" w:eastAsia="lt-LT"/>
        </w:rPr>
      </w:pPr>
      <w:r w:rsidRPr="00071A9C">
        <w:rPr>
          <w:rFonts w:ascii="Times New Roman" w:hAnsi="Times New Roman" w:cs="Times New Roman"/>
          <w:sz w:val="24"/>
          <w:szCs w:val="24"/>
          <w:lang w:val="lt-LT"/>
        </w:rPr>
        <w:t>„</w:t>
      </w:r>
      <w:r w:rsidR="00AD4C9F" w:rsidRPr="00256B1B">
        <w:rPr>
          <w:rFonts w:ascii="Times New Roman" w:hAnsi="Times New Roman" w:cs="Times New Roman"/>
          <w:sz w:val="24"/>
          <w:szCs w:val="24"/>
          <w:lang w:val="lt-LT" w:eastAsia="lt-LT"/>
        </w:rPr>
        <w:t>4.1. Kalbinio ugdymo sritį sudaro šie mokomieji dalykai:</w:t>
      </w:r>
      <w:r w:rsidR="00AD4C9F" w:rsidRPr="00AD4C9F">
        <w:rPr>
          <w:rFonts w:ascii="Times New Roman" w:hAnsi="Times New Roman" w:cs="Times New Roman"/>
          <w:sz w:val="24"/>
          <w:szCs w:val="24"/>
          <w:lang w:val="lt-LT" w:eastAsia="lt-LT"/>
        </w:rPr>
        <w:t xml:space="preserve"> </w:t>
      </w:r>
      <w:r w:rsidR="00AD4C9F" w:rsidRPr="00256B1B">
        <w:rPr>
          <w:rFonts w:ascii="Times New Roman" w:hAnsi="Times New Roman" w:cs="Times New Roman"/>
          <w:sz w:val="24"/>
          <w:szCs w:val="24"/>
          <w:lang w:val="lt-LT" w:eastAsia="lt-LT"/>
        </w:rPr>
        <w:t>lietuvių gimtoji kalba;</w:t>
      </w:r>
      <w:r w:rsidR="00AD4C9F" w:rsidRPr="00AD4C9F">
        <w:rPr>
          <w:rFonts w:ascii="Times New Roman" w:hAnsi="Times New Roman" w:cs="Times New Roman"/>
          <w:sz w:val="24"/>
          <w:szCs w:val="24"/>
          <w:lang w:val="lt-LT" w:eastAsia="lt-LT"/>
        </w:rPr>
        <w:t xml:space="preserve"> tautinių mažumų </w:t>
      </w:r>
      <w:r w:rsidR="00AD4C9F" w:rsidRPr="00256B1B">
        <w:rPr>
          <w:rFonts w:ascii="Times New Roman" w:hAnsi="Times New Roman" w:cs="Times New Roman"/>
          <w:sz w:val="24"/>
          <w:szCs w:val="24"/>
          <w:lang w:val="lt-LT" w:eastAsia="lt-LT"/>
        </w:rPr>
        <w:t>gimtosios kalbos;</w:t>
      </w:r>
      <w:r w:rsidR="00AD4C9F" w:rsidRPr="00AD4C9F">
        <w:rPr>
          <w:rFonts w:ascii="Times New Roman" w:hAnsi="Times New Roman" w:cs="Times New Roman"/>
          <w:sz w:val="24"/>
          <w:szCs w:val="24"/>
          <w:lang w:val="lt-LT" w:eastAsia="lt-LT"/>
        </w:rPr>
        <w:t xml:space="preserve"> </w:t>
      </w:r>
      <w:r w:rsidR="00AD4C9F" w:rsidRPr="00256B1B">
        <w:rPr>
          <w:rFonts w:ascii="Times New Roman" w:hAnsi="Times New Roman" w:cs="Times New Roman"/>
          <w:sz w:val="24"/>
          <w:szCs w:val="24"/>
          <w:lang w:val="lt-LT" w:eastAsia="lt-LT"/>
        </w:rPr>
        <w:t>gestų kalba;</w:t>
      </w:r>
      <w:r w:rsidR="00AD4C9F" w:rsidRPr="00AD4C9F">
        <w:rPr>
          <w:rFonts w:ascii="Times New Roman" w:hAnsi="Times New Roman" w:cs="Times New Roman"/>
          <w:sz w:val="24"/>
          <w:szCs w:val="24"/>
          <w:lang w:val="lt-LT" w:eastAsia="lt-LT"/>
        </w:rPr>
        <w:t xml:space="preserve"> </w:t>
      </w:r>
      <w:r w:rsidR="00AD4C9F" w:rsidRPr="00256B1B">
        <w:rPr>
          <w:rFonts w:ascii="Times New Roman" w:hAnsi="Times New Roman" w:cs="Times New Roman"/>
          <w:sz w:val="24"/>
          <w:szCs w:val="24"/>
          <w:lang w:val="lt-LT" w:eastAsia="lt-LT"/>
        </w:rPr>
        <w:t>lietuvių valstybinė kalba;</w:t>
      </w:r>
      <w:r w:rsidR="00AD4C9F" w:rsidRPr="00AD4C9F">
        <w:rPr>
          <w:rFonts w:ascii="Times New Roman" w:hAnsi="Times New Roman" w:cs="Times New Roman"/>
          <w:sz w:val="24"/>
          <w:szCs w:val="24"/>
          <w:lang w:val="lt-LT" w:eastAsia="lt-LT"/>
        </w:rPr>
        <w:t xml:space="preserve"> </w:t>
      </w:r>
      <w:r w:rsidR="00AD4C9F" w:rsidRPr="00256B1B">
        <w:rPr>
          <w:rFonts w:ascii="Times New Roman" w:hAnsi="Times New Roman" w:cs="Times New Roman"/>
          <w:sz w:val="24"/>
          <w:szCs w:val="24"/>
          <w:lang w:val="lt-LT" w:eastAsia="lt-LT"/>
        </w:rPr>
        <w:t>lietuvių kalba kurtiesiems ir neprigirdintiesiems;</w:t>
      </w:r>
      <w:r w:rsidR="00AD4C9F" w:rsidRPr="00AD4C9F">
        <w:rPr>
          <w:rFonts w:ascii="Times New Roman" w:hAnsi="Times New Roman" w:cs="Times New Roman"/>
          <w:sz w:val="24"/>
          <w:szCs w:val="24"/>
          <w:lang w:val="lt-LT" w:eastAsia="lt-LT"/>
        </w:rPr>
        <w:t xml:space="preserve"> </w:t>
      </w:r>
      <w:r w:rsidR="00AD4C9F" w:rsidRPr="00256B1B">
        <w:rPr>
          <w:rFonts w:ascii="Times New Roman" w:hAnsi="Times New Roman" w:cs="Times New Roman"/>
          <w:sz w:val="24"/>
          <w:szCs w:val="24"/>
          <w:lang w:val="lt-LT" w:eastAsia="lt-LT"/>
        </w:rPr>
        <w:t>pirmoji užsienio kalba;</w:t>
      </w:r>
      <w:r w:rsidR="00AD4C9F" w:rsidRPr="00AD4C9F">
        <w:rPr>
          <w:rFonts w:ascii="Times New Roman" w:hAnsi="Times New Roman" w:cs="Times New Roman"/>
          <w:sz w:val="24"/>
          <w:szCs w:val="24"/>
          <w:lang w:val="lt-LT" w:eastAsia="lt-LT"/>
        </w:rPr>
        <w:t xml:space="preserve"> </w:t>
      </w:r>
      <w:r w:rsidR="00AD4C9F" w:rsidRPr="00256B1B">
        <w:rPr>
          <w:rFonts w:ascii="Times New Roman" w:hAnsi="Times New Roman" w:cs="Times New Roman"/>
          <w:sz w:val="24"/>
          <w:szCs w:val="24"/>
          <w:lang w:val="lt-LT" w:eastAsia="lt-LT"/>
        </w:rPr>
        <w:t>antroji užsienio kalba;</w:t>
      </w:r>
      <w:r w:rsidR="00AD4C9F" w:rsidRPr="00AD4C9F">
        <w:rPr>
          <w:rFonts w:ascii="Times New Roman" w:hAnsi="Times New Roman" w:cs="Times New Roman"/>
          <w:sz w:val="24"/>
          <w:szCs w:val="24"/>
          <w:lang w:val="lt-LT" w:eastAsia="lt-LT"/>
        </w:rPr>
        <w:t xml:space="preserve"> </w:t>
      </w:r>
      <w:r w:rsidR="00AD4C9F" w:rsidRPr="00256B1B">
        <w:rPr>
          <w:rFonts w:ascii="Times New Roman" w:hAnsi="Times New Roman" w:cs="Times New Roman"/>
          <w:sz w:val="24"/>
          <w:szCs w:val="24"/>
          <w:lang w:val="lt-LT" w:eastAsia="lt-LT"/>
        </w:rPr>
        <w:t>užsienio kalba kurtiesiems ir neprigirdintiesiems.</w:t>
      </w:r>
      <w:r w:rsidR="00AD4C9F">
        <w:rPr>
          <w:rFonts w:ascii="Times New Roman" w:hAnsi="Times New Roman" w:cs="Times New Roman"/>
          <w:sz w:val="24"/>
          <w:szCs w:val="24"/>
          <w:lang w:val="lt-LT" w:eastAsia="lt-LT"/>
        </w:rPr>
        <w:t>“</w:t>
      </w:r>
    </w:p>
    <w:p w14:paraId="3558742C" w14:textId="77777777" w:rsidR="00E33CAF" w:rsidRDefault="00913FAD" w:rsidP="00E33CAF">
      <w:pPr>
        <w:spacing w:after="20"/>
        <w:ind w:firstLine="993"/>
        <w:jc w:val="both"/>
        <w:rPr>
          <w:rFonts w:ascii="Times New Roman" w:hAnsi="Times New Roman"/>
          <w:sz w:val="24"/>
          <w:lang w:val="lt-LT"/>
        </w:rPr>
      </w:pPr>
      <w:r w:rsidRPr="003523F3">
        <w:rPr>
          <w:rFonts w:ascii="Times New Roman" w:hAnsi="Times New Roman"/>
          <w:sz w:val="24"/>
          <w:lang w:val="lt-LT"/>
        </w:rPr>
        <w:t>1.7.2</w:t>
      </w:r>
      <w:r w:rsidR="00E33CAF" w:rsidRPr="003523F3">
        <w:rPr>
          <w:rFonts w:ascii="Times New Roman" w:hAnsi="Times New Roman"/>
          <w:sz w:val="24"/>
          <w:lang w:val="lt-LT"/>
        </w:rPr>
        <w:t>. Papildau 4.1</w:t>
      </w:r>
      <w:r w:rsidR="00E33CAF" w:rsidRPr="003523F3">
        <w:rPr>
          <w:rFonts w:ascii="Times New Roman" w:hAnsi="Times New Roman"/>
          <w:sz w:val="24"/>
          <w:vertAlign w:val="superscript"/>
          <w:lang w:val="lt-LT"/>
        </w:rPr>
        <w:t>1</w:t>
      </w:r>
      <w:r w:rsidR="00E33CAF" w:rsidRPr="003523F3">
        <w:rPr>
          <w:rFonts w:ascii="Times New Roman" w:hAnsi="Times New Roman"/>
          <w:sz w:val="24"/>
          <w:lang w:val="lt-LT"/>
        </w:rPr>
        <w:t xml:space="preserve"> papunkčiu:</w:t>
      </w:r>
    </w:p>
    <w:p w14:paraId="3558742D" w14:textId="77777777" w:rsidR="00E33CAF" w:rsidRDefault="00E33CAF" w:rsidP="00D02E5D">
      <w:pPr>
        <w:spacing w:after="20"/>
        <w:ind w:right="-704" w:firstLine="993"/>
        <w:jc w:val="both"/>
        <w:rPr>
          <w:rFonts w:ascii="Times New Roman" w:hAnsi="Times New Roman"/>
          <w:sz w:val="24"/>
          <w:lang w:val="lt-LT"/>
        </w:rPr>
      </w:pPr>
      <w:r>
        <w:rPr>
          <w:rFonts w:ascii="Times New Roman" w:hAnsi="Times New Roman"/>
          <w:sz w:val="24"/>
          <w:lang w:val="lt-LT"/>
        </w:rPr>
        <w:t>„4.1</w:t>
      </w:r>
      <w:r w:rsidRPr="00256B1B">
        <w:rPr>
          <w:rFonts w:ascii="Times New Roman" w:hAnsi="Times New Roman"/>
          <w:sz w:val="24"/>
          <w:vertAlign w:val="superscript"/>
          <w:lang w:val="lt-LT"/>
        </w:rPr>
        <w:t>1</w:t>
      </w:r>
      <w:r>
        <w:rPr>
          <w:rFonts w:ascii="Times New Roman" w:hAnsi="Times New Roman"/>
          <w:sz w:val="24"/>
          <w:lang w:val="lt-LT"/>
        </w:rPr>
        <w:t>. Kalbinio ugdymo sritį sudaro šie mokomieji dalykai: lietuvių kalba ir literatūra; tautinių mažumų gimtosios kalbos; gestų kalba; lietuvių kalba kurtiesiems ir neprigirdintiesiems; pirmoji užsienio kalba; antroji užsienio kalba; užsienio kalba kurt</w:t>
      </w:r>
      <w:r w:rsidR="003523F3">
        <w:rPr>
          <w:rFonts w:ascii="Times New Roman" w:hAnsi="Times New Roman"/>
          <w:sz w:val="24"/>
          <w:lang w:val="lt-LT"/>
        </w:rPr>
        <w:t>iesiems ir neprigirdintiesiems.“</w:t>
      </w:r>
    </w:p>
    <w:p w14:paraId="3558742E" w14:textId="77777777" w:rsidR="009C1BE6" w:rsidRDefault="00913FAD" w:rsidP="00993227">
      <w:pPr>
        <w:spacing w:after="20"/>
        <w:ind w:firstLine="993"/>
        <w:jc w:val="both"/>
        <w:rPr>
          <w:rFonts w:ascii="Times New Roman" w:hAnsi="Times New Roman"/>
          <w:sz w:val="24"/>
          <w:lang w:val="lt-LT"/>
        </w:rPr>
      </w:pPr>
      <w:r w:rsidRPr="003523F3">
        <w:rPr>
          <w:rFonts w:ascii="Times New Roman" w:hAnsi="Times New Roman"/>
          <w:sz w:val="24"/>
          <w:lang w:val="lt-LT"/>
        </w:rPr>
        <w:t>1.7.3</w:t>
      </w:r>
      <w:r w:rsidR="00993227" w:rsidRPr="003523F3">
        <w:rPr>
          <w:rFonts w:ascii="Times New Roman" w:hAnsi="Times New Roman"/>
          <w:sz w:val="24"/>
          <w:lang w:val="lt-LT"/>
        </w:rPr>
        <w:t>.</w:t>
      </w:r>
      <w:r w:rsidR="00993227">
        <w:rPr>
          <w:rFonts w:ascii="Times New Roman" w:hAnsi="Times New Roman"/>
          <w:sz w:val="24"/>
          <w:lang w:val="lt-LT"/>
        </w:rPr>
        <w:t xml:space="preserve"> </w:t>
      </w:r>
      <w:r w:rsidR="0074431D">
        <w:rPr>
          <w:rFonts w:ascii="Times New Roman" w:hAnsi="Times New Roman"/>
          <w:sz w:val="24"/>
          <w:lang w:val="lt-LT"/>
        </w:rPr>
        <w:t xml:space="preserve">Pakeičiu </w:t>
      </w:r>
      <w:r w:rsidR="003942FD">
        <w:rPr>
          <w:rFonts w:ascii="Times New Roman" w:hAnsi="Times New Roman"/>
          <w:sz w:val="24"/>
          <w:lang w:val="lt-LT"/>
        </w:rPr>
        <w:t>5</w:t>
      </w:r>
      <w:r w:rsidR="00993227">
        <w:rPr>
          <w:rFonts w:ascii="Times New Roman" w:hAnsi="Times New Roman"/>
          <w:sz w:val="24"/>
          <w:lang w:val="lt-LT"/>
        </w:rPr>
        <w:t>.</w:t>
      </w:r>
      <w:r w:rsidR="00E7256A">
        <w:rPr>
          <w:rFonts w:ascii="Times New Roman" w:hAnsi="Times New Roman"/>
          <w:sz w:val="24"/>
          <w:lang w:val="lt-LT"/>
        </w:rPr>
        <w:t>2</w:t>
      </w:r>
      <w:r w:rsidR="003942FD">
        <w:rPr>
          <w:rFonts w:ascii="Times New Roman" w:hAnsi="Times New Roman"/>
          <w:sz w:val="24"/>
          <w:lang w:val="lt-LT"/>
        </w:rPr>
        <w:t xml:space="preserve"> papunktį ir jį išdėstau taip</w:t>
      </w:r>
      <w:r w:rsidR="009C1BE6" w:rsidRPr="008817FA">
        <w:rPr>
          <w:rFonts w:ascii="Times New Roman" w:hAnsi="Times New Roman"/>
          <w:sz w:val="24"/>
          <w:lang w:val="lt-LT"/>
        </w:rPr>
        <w:t xml:space="preserve">: </w:t>
      </w:r>
    </w:p>
    <w:p w14:paraId="3558742F" w14:textId="77777777" w:rsidR="003942FD" w:rsidRDefault="003942FD" w:rsidP="00D02E5D">
      <w:pPr>
        <w:spacing w:after="20"/>
        <w:ind w:right="-704" w:firstLine="1253"/>
        <w:jc w:val="both"/>
        <w:rPr>
          <w:rFonts w:ascii="Times New Roman" w:hAnsi="Times New Roman"/>
          <w:sz w:val="24"/>
          <w:lang w:val="lt-LT"/>
        </w:rPr>
      </w:pPr>
      <w:r>
        <w:rPr>
          <w:rFonts w:ascii="Times New Roman" w:hAnsi="Times New Roman"/>
          <w:sz w:val="24"/>
          <w:lang w:val="lt-LT"/>
        </w:rPr>
        <w:t>„</w:t>
      </w:r>
      <w:r w:rsidR="00E7256A">
        <w:rPr>
          <w:rFonts w:ascii="Times New Roman" w:hAnsi="Times New Roman"/>
          <w:sz w:val="24"/>
          <w:lang w:val="lt-LT"/>
        </w:rPr>
        <w:t xml:space="preserve">5.2. </w:t>
      </w:r>
      <w:r w:rsidR="00D9574B">
        <w:rPr>
          <w:rFonts w:ascii="Times New Roman" w:hAnsi="Times New Roman"/>
          <w:sz w:val="24"/>
          <w:lang w:val="lt-LT"/>
        </w:rPr>
        <w:t>Mokantis kalbų</w:t>
      </w:r>
      <w:r w:rsidR="00E7256A">
        <w:rPr>
          <w:rFonts w:ascii="Times New Roman" w:hAnsi="Times New Roman"/>
          <w:sz w:val="24"/>
          <w:lang w:val="lt-LT"/>
        </w:rPr>
        <w:t xml:space="preserve"> vyksta dalykų integracija, nes kalbos temos yra iš įvairių gyvenimo sričių. </w:t>
      </w:r>
      <w:r w:rsidR="00D9574B">
        <w:rPr>
          <w:rFonts w:ascii="Times New Roman" w:hAnsi="Times New Roman"/>
          <w:sz w:val="24"/>
          <w:lang w:val="lt-LT"/>
        </w:rPr>
        <w:t>K</w:t>
      </w:r>
      <w:r w:rsidR="00E7256A">
        <w:rPr>
          <w:rFonts w:ascii="Times New Roman" w:hAnsi="Times New Roman"/>
          <w:sz w:val="24"/>
          <w:lang w:val="lt-LT"/>
        </w:rPr>
        <w:t>albos mokomasi per visus mokomuosius dalykus.“</w:t>
      </w:r>
    </w:p>
    <w:p w14:paraId="35587430" w14:textId="77777777" w:rsidR="00D9574B" w:rsidRDefault="00727525" w:rsidP="00256B1B">
      <w:pPr>
        <w:spacing w:after="20"/>
        <w:ind w:firstLine="993"/>
        <w:jc w:val="both"/>
        <w:rPr>
          <w:rFonts w:ascii="Times New Roman" w:hAnsi="Times New Roman"/>
          <w:sz w:val="24"/>
          <w:lang w:val="lt-LT"/>
        </w:rPr>
      </w:pPr>
      <w:r>
        <w:rPr>
          <w:rFonts w:ascii="Times New Roman" w:hAnsi="Times New Roman"/>
          <w:sz w:val="24"/>
          <w:lang w:val="lt-LT"/>
        </w:rPr>
        <w:t>1</w:t>
      </w:r>
      <w:r w:rsidR="00D9574B">
        <w:rPr>
          <w:rFonts w:ascii="Times New Roman" w:hAnsi="Times New Roman"/>
          <w:sz w:val="24"/>
          <w:lang w:val="lt-LT"/>
        </w:rPr>
        <w:t>.</w:t>
      </w:r>
      <w:r w:rsidR="00913FAD">
        <w:rPr>
          <w:rFonts w:ascii="Times New Roman" w:hAnsi="Times New Roman"/>
          <w:sz w:val="24"/>
          <w:lang w:val="lt-LT"/>
        </w:rPr>
        <w:t>7.4</w:t>
      </w:r>
      <w:r>
        <w:rPr>
          <w:rFonts w:ascii="Times New Roman" w:hAnsi="Times New Roman"/>
          <w:sz w:val="24"/>
          <w:lang w:val="lt-LT"/>
        </w:rPr>
        <w:t xml:space="preserve">. </w:t>
      </w:r>
      <w:r w:rsidR="00D9574B">
        <w:rPr>
          <w:rFonts w:ascii="Times New Roman" w:hAnsi="Times New Roman"/>
          <w:sz w:val="24"/>
          <w:lang w:val="lt-LT"/>
        </w:rPr>
        <w:t>Pakeičiu 5</w:t>
      </w:r>
      <w:r>
        <w:rPr>
          <w:rFonts w:ascii="Times New Roman" w:hAnsi="Times New Roman"/>
          <w:sz w:val="24"/>
          <w:lang w:val="lt-LT"/>
        </w:rPr>
        <w:t>.</w:t>
      </w:r>
      <w:r w:rsidR="00D9574B">
        <w:rPr>
          <w:rFonts w:ascii="Times New Roman" w:hAnsi="Times New Roman"/>
          <w:sz w:val="24"/>
          <w:lang w:val="lt-LT"/>
        </w:rPr>
        <w:t>3 papunktį ir jį išdėstau taip</w:t>
      </w:r>
      <w:r w:rsidR="00D9574B" w:rsidRPr="008817FA">
        <w:rPr>
          <w:rFonts w:ascii="Times New Roman" w:hAnsi="Times New Roman"/>
          <w:sz w:val="24"/>
          <w:lang w:val="lt-LT"/>
        </w:rPr>
        <w:t xml:space="preserve">: </w:t>
      </w:r>
    </w:p>
    <w:p w14:paraId="35587431" w14:textId="77777777" w:rsidR="00D9574B" w:rsidRDefault="00D9574B" w:rsidP="00D02E5D">
      <w:pPr>
        <w:spacing w:after="20"/>
        <w:ind w:right="-704" w:firstLine="1253"/>
        <w:jc w:val="both"/>
        <w:rPr>
          <w:rFonts w:ascii="Times New Roman" w:hAnsi="Times New Roman"/>
          <w:sz w:val="24"/>
          <w:lang w:val="lt-LT"/>
        </w:rPr>
      </w:pPr>
      <w:r>
        <w:rPr>
          <w:rFonts w:ascii="Times New Roman" w:hAnsi="Times New Roman"/>
          <w:sz w:val="24"/>
          <w:lang w:val="lt-LT"/>
        </w:rPr>
        <w:t>„5.3. Ugdymo procese reikėtų atsižvelgti į tai, kad vienos kalbos pamokose išugdyti gebėjimai turi būti perkeliami mokantis kitos kalbos. Mokiniai skatinami lyginti kitas kalbas su gimtąja, atkreipiamas dėmesys į kalbų panašumą ir skirtumus.“</w:t>
      </w:r>
    </w:p>
    <w:p w14:paraId="35587432" w14:textId="77777777" w:rsidR="00094F8B" w:rsidRDefault="00913FAD" w:rsidP="00256B1B">
      <w:pPr>
        <w:spacing w:after="20"/>
        <w:ind w:firstLine="993"/>
        <w:jc w:val="both"/>
        <w:rPr>
          <w:rFonts w:ascii="Times New Roman" w:hAnsi="Times New Roman"/>
          <w:sz w:val="24"/>
          <w:lang w:val="lt-LT"/>
        </w:rPr>
      </w:pPr>
      <w:r>
        <w:rPr>
          <w:rFonts w:ascii="Times New Roman" w:hAnsi="Times New Roman"/>
          <w:sz w:val="24"/>
          <w:lang w:val="lt-LT"/>
        </w:rPr>
        <w:t>1.7.5</w:t>
      </w:r>
      <w:r w:rsidR="00094F8B">
        <w:rPr>
          <w:rFonts w:ascii="Times New Roman" w:hAnsi="Times New Roman"/>
          <w:sz w:val="24"/>
          <w:lang w:val="lt-LT"/>
        </w:rPr>
        <w:t xml:space="preserve">. </w:t>
      </w:r>
      <w:r w:rsidR="00314BF9">
        <w:rPr>
          <w:rFonts w:ascii="Times New Roman" w:hAnsi="Times New Roman"/>
          <w:sz w:val="24"/>
          <w:lang w:val="lt-LT"/>
        </w:rPr>
        <w:t>Papildau IV</w:t>
      </w:r>
      <w:r w:rsidR="00314BF9" w:rsidRPr="00256B1B">
        <w:rPr>
          <w:rFonts w:ascii="Times New Roman" w:hAnsi="Times New Roman"/>
          <w:sz w:val="24"/>
          <w:vertAlign w:val="superscript"/>
          <w:lang w:val="lt-LT"/>
        </w:rPr>
        <w:t>1</w:t>
      </w:r>
      <w:r>
        <w:rPr>
          <w:rFonts w:ascii="Times New Roman" w:hAnsi="Times New Roman"/>
          <w:sz w:val="24"/>
          <w:lang w:val="lt-LT"/>
        </w:rPr>
        <w:t>skyriumi</w:t>
      </w:r>
      <w:r w:rsidR="0045122C">
        <w:rPr>
          <w:rFonts w:ascii="Times New Roman" w:hAnsi="Times New Roman"/>
          <w:sz w:val="24"/>
          <w:lang w:val="lt-LT"/>
        </w:rPr>
        <w:t>:</w:t>
      </w:r>
    </w:p>
    <w:p w14:paraId="35587433" w14:textId="77777777" w:rsidR="007A4AEB" w:rsidRDefault="00C87FEC" w:rsidP="001E1750">
      <w:pPr>
        <w:pStyle w:val="HTMLPreformatted"/>
        <w:rPr>
          <w:rFonts w:ascii="Times New Roman" w:hAnsi="Times New Roman" w:cs="Times New Roman"/>
          <w:sz w:val="24"/>
          <w:szCs w:val="24"/>
          <w:lang w:val="lt-LT" w:eastAsia="lt-LT"/>
        </w:rPr>
      </w:pPr>
      <w:r w:rsidRPr="00071A9C">
        <w:rPr>
          <w:rFonts w:ascii="Times New Roman" w:hAnsi="Times New Roman" w:cs="Times New Roman"/>
          <w:sz w:val="24"/>
          <w:szCs w:val="24"/>
          <w:lang w:val="lt-LT"/>
        </w:rPr>
        <w:t>„</w:t>
      </w:r>
      <w:r w:rsidR="00094F8B" w:rsidRPr="00071A9C">
        <w:rPr>
          <w:rFonts w:ascii="Times New Roman" w:hAnsi="Times New Roman" w:cs="Times New Roman"/>
          <w:sz w:val="24"/>
          <w:szCs w:val="24"/>
          <w:lang w:val="lt-LT"/>
        </w:rPr>
        <w:t>IV</w:t>
      </w:r>
      <w:r w:rsidR="00314BF9" w:rsidRPr="00256B1B">
        <w:rPr>
          <w:rFonts w:ascii="Times New Roman" w:hAnsi="Times New Roman" w:cs="Times New Roman"/>
          <w:sz w:val="24"/>
          <w:szCs w:val="24"/>
          <w:vertAlign w:val="superscript"/>
          <w:lang w:val="lt-LT"/>
        </w:rPr>
        <w:t>1</w:t>
      </w:r>
      <w:r w:rsidR="00094F8B" w:rsidRPr="00071A9C">
        <w:rPr>
          <w:rFonts w:ascii="Times New Roman" w:hAnsi="Times New Roman" w:cs="Times New Roman"/>
          <w:sz w:val="24"/>
          <w:szCs w:val="24"/>
          <w:lang w:val="lt-LT"/>
        </w:rPr>
        <w:t>.</w:t>
      </w:r>
      <w:r w:rsidR="00314BF9">
        <w:rPr>
          <w:rFonts w:ascii="Times New Roman" w:hAnsi="Times New Roman" w:cs="Times New Roman"/>
          <w:sz w:val="24"/>
          <w:szCs w:val="24"/>
          <w:lang w:val="lt-LT"/>
        </w:rPr>
        <w:t xml:space="preserve"> </w:t>
      </w:r>
      <w:r w:rsidR="001A4B96" w:rsidRPr="00256B1B">
        <w:rPr>
          <w:rFonts w:ascii="Times New Roman" w:hAnsi="Times New Roman" w:cs="Times New Roman"/>
          <w:sz w:val="24"/>
          <w:szCs w:val="24"/>
          <w:lang w:val="lt-LT" w:eastAsia="lt-LT"/>
        </w:rPr>
        <w:t>LIETUVIŲ</w:t>
      </w:r>
      <w:r w:rsidR="00314BF9" w:rsidRPr="00256B1B">
        <w:rPr>
          <w:rFonts w:ascii="Times New Roman" w:hAnsi="Times New Roman" w:cs="Times New Roman"/>
          <w:sz w:val="24"/>
          <w:szCs w:val="24"/>
          <w:lang w:val="lt-LT" w:eastAsia="lt-LT"/>
        </w:rPr>
        <w:t xml:space="preserve"> </w:t>
      </w:r>
      <w:r w:rsidR="00314BF9">
        <w:rPr>
          <w:rFonts w:ascii="Times New Roman" w:hAnsi="Times New Roman" w:cs="Times New Roman"/>
          <w:sz w:val="24"/>
          <w:szCs w:val="24"/>
          <w:lang w:val="lt-LT" w:eastAsia="lt-LT"/>
        </w:rPr>
        <w:t xml:space="preserve">KALBA </w:t>
      </w:r>
      <w:r w:rsidR="00314BF9" w:rsidRPr="00256B1B">
        <w:rPr>
          <w:rFonts w:ascii="Times New Roman" w:hAnsi="Times New Roman" w:cs="Times New Roman"/>
          <w:sz w:val="24"/>
          <w:szCs w:val="24"/>
          <w:lang w:val="lt-LT" w:eastAsia="lt-LT"/>
        </w:rPr>
        <w:t>IR LITERATŪRA</w:t>
      </w:r>
      <w:r w:rsidR="001A4B96" w:rsidRPr="00256B1B">
        <w:rPr>
          <w:rFonts w:ascii="Times New Roman" w:hAnsi="Times New Roman" w:cs="Times New Roman"/>
          <w:sz w:val="24"/>
          <w:szCs w:val="24"/>
          <w:lang w:val="lt-LT" w:eastAsia="lt-LT"/>
        </w:rPr>
        <w:t>: MOKINIŲ PASIEKIMAI, TURINIO APIMTIS,</w:t>
      </w:r>
      <w:r w:rsidR="00314BF9">
        <w:rPr>
          <w:rFonts w:ascii="Times New Roman" w:hAnsi="Times New Roman" w:cs="Times New Roman"/>
          <w:sz w:val="24"/>
          <w:szCs w:val="24"/>
          <w:lang w:val="lt-LT" w:eastAsia="lt-LT"/>
        </w:rPr>
        <w:t xml:space="preserve"> </w:t>
      </w:r>
      <w:r w:rsidR="001A4B96" w:rsidRPr="00256B1B">
        <w:rPr>
          <w:rFonts w:ascii="Times New Roman" w:hAnsi="Times New Roman" w:cs="Times New Roman"/>
          <w:sz w:val="24"/>
          <w:szCs w:val="24"/>
          <w:lang w:val="lt-LT" w:eastAsia="lt-LT"/>
        </w:rPr>
        <w:t>VERTINIMAS</w:t>
      </w:r>
      <w:r w:rsidR="007A4AEB">
        <w:rPr>
          <w:rFonts w:ascii="Times New Roman" w:hAnsi="Times New Roman" w:cs="Times New Roman"/>
          <w:sz w:val="24"/>
          <w:szCs w:val="24"/>
          <w:lang w:val="lt-LT" w:eastAsia="lt-LT"/>
        </w:rPr>
        <w:t>.</w:t>
      </w:r>
    </w:p>
    <w:p w14:paraId="35587434" w14:textId="77777777" w:rsidR="007A4AEB" w:rsidRPr="00C1613C" w:rsidRDefault="007A4AEB" w:rsidP="007A4AEB">
      <w:pPr>
        <w:ind w:firstLine="567"/>
        <w:rPr>
          <w:rFonts w:ascii="Times New Roman" w:hAnsi="Times New Roman"/>
          <w:sz w:val="24"/>
          <w:szCs w:val="24"/>
        </w:rPr>
      </w:pPr>
      <w:bookmarkStart w:id="3" w:name="_Toc413168035"/>
      <w:r w:rsidRPr="00C1613C">
        <w:rPr>
          <w:rFonts w:ascii="Times New Roman" w:hAnsi="Times New Roman"/>
          <w:sz w:val="24"/>
          <w:szCs w:val="24"/>
        </w:rPr>
        <w:t>8</w:t>
      </w:r>
      <w:r w:rsidRPr="00C1613C">
        <w:rPr>
          <w:rFonts w:ascii="Times New Roman" w:hAnsi="Times New Roman"/>
          <w:sz w:val="24"/>
          <w:szCs w:val="24"/>
          <w:vertAlign w:val="superscript"/>
        </w:rPr>
        <w:t>1</w:t>
      </w:r>
      <w:r w:rsidRPr="00C1613C">
        <w:rPr>
          <w:rFonts w:ascii="Times New Roman" w:hAnsi="Times New Roman"/>
          <w:sz w:val="24"/>
          <w:szCs w:val="24"/>
        </w:rPr>
        <w:t xml:space="preserve">. </w:t>
      </w:r>
      <w:bookmarkEnd w:id="3"/>
      <w:r w:rsidRPr="00C1613C">
        <w:rPr>
          <w:rFonts w:ascii="Times New Roman" w:hAnsi="Times New Roman"/>
          <w:sz w:val="24"/>
          <w:szCs w:val="24"/>
        </w:rPr>
        <w:t>Lietuvių kalba ir literatūra.</w:t>
      </w:r>
    </w:p>
    <w:p w14:paraId="35587435" w14:textId="77777777" w:rsidR="007A4AEB" w:rsidRPr="00C1613C" w:rsidRDefault="007A4AEB" w:rsidP="007A4AEB">
      <w:pPr>
        <w:ind w:firstLine="567"/>
        <w:rPr>
          <w:rFonts w:ascii="Times New Roman" w:hAnsi="Times New Roman"/>
          <w:sz w:val="24"/>
          <w:szCs w:val="24"/>
        </w:rPr>
      </w:pPr>
      <w:bookmarkStart w:id="4" w:name="_Toc413168036"/>
      <w:bookmarkStart w:id="5" w:name="OLE_LINK1"/>
      <w:bookmarkStart w:id="6" w:name="OLE_LINK2"/>
      <w:bookmarkStart w:id="7" w:name="OLE_LINK3"/>
      <w:r w:rsidRPr="00C1613C">
        <w:rPr>
          <w:rFonts w:ascii="Times New Roman" w:hAnsi="Times New Roman"/>
          <w:sz w:val="24"/>
          <w:szCs w:val="24"/>
        </w:rPr>
        <w:t>8</w:t>
      </w:r>
      <w:r w:rsidRPr="00C1613C">
        <w:rPr>
          <w:rFonts w:ascii="Times New Roman" w:hAnsi="Times New Roman"/>
          <w:sz w:val="24"/>
          <w:szCs w:val="24"/>
          <w:vertAlign w:val="superscript"/>
        </w:rPr>
        <w:t>1</w:t>
      </w:r>
      <w:r w:rsidRPr="00C1613C">
        <w:rPr>
          <w:rFonts w:ascii="Times New Roman" w:hAnsi="Times New Roman"/>
          <w:sz w:val="24"/>
          <w:szCs w:val="24"/>
        </w:rPr>
        <w:t xml:space="preserve">.1. Bendrosios nuostatos. </w:t>
      </w:r>
    </w:p>
    <w:p w14:paraId="35587436" w14:textId="77777777" w:rsidR="007A4AEB" w:rsidRPr="00C1613C" w:rsidRDefault="007A4AEB" w:rsidP="007A4AEB">
      <w:pPr>
        <w:ind w:firstLine="567"/>
        <w:jc w:val="both"/>
        <w:rPr>
          <w:rFonts w:ascii="Times New Roman" w:hAnsi="Times New Roman"/>
          <w:sz w:val="24"/>
          <w:szCs w:val="24"/>
        </w:rPr>
      </w:pPr>
      <w:r w:rsidRPr="00C1613C">
        <w:rPr>
          <w:rFonts w:ascii="Times New Roman" w:hAnsi="Times New Roman"/>
          <w:sz w:val="24"/>
          <w:szCs w:val="24"/>
        </w:rPr>
        <w:t xml:space="preserve">Lietuvių kalbos ir literatūros pagrindinio ugdymo bendrosios programos paskirtis </w:t>
      </w:r>
      <w:r w:rsidRPr="00C1613C">
        <w:rPr>
          <w:rFonts w:ascii="Times New Roman" w:hAnsi="Times New Roman"/>
          <w:bCs/>
          <w:sz w:val="24"/>
          <w:szCs w:val="24"/>
        </w:rPr>
        <w:t>–</w:t>
      </w:r>
      <w:r w:rsidRPr="00C1613C">
        <w:rPr>
          <w:rFonts w:ascii="Times New Roman" w:hAnsi="Times New Roman"/>
          <w:sz w:val="24"/>
          <w:szCs w:val="24"/>
        </w:rPr>
        <w:t xml:space="preserve"> apibrėžti lietuvių kalbos ir literatūros, kaip mokomojo dalyko, tikslus ir uždavinius, mokinių pasiekimus, ugdymo turinio apimtį, pateikti orientacines ugdymo veiklas.</w:t>
      </w:r>
    </w:p>
    <w:p w14:paraId="35587437" w14:textId="77777777" w:rsidR="007A4AEB" w:rsidRPr="00C1613C" w:rsidRDefault="007A4AEB" w:rsidP="00D02E5D">
      <w:pPr>
        <w:ind w:right="-704" w:firstLine="567"/>
        <w:jc w:val="both"/>
        <w:rPr>
          <w:rFonts w:ascii="Times New Roman" w:hAnsi="Times New Roman"/>
          <w:sz w:val="24"/>
          <w:szCs w:val="24"/>
        </w:rPr>
      </w:pPr>
      <w:r w:rsidRPr="00C1613C">
        <w:rPr>
          <w:rFonts w:ascii="Times New Roman" w:hAnsi="Times New Roman"/>
          <w:sz w:val="24"/>
          <w:szCs w:val="24"/>
        </w:rPr>
        <w:t>Lietuvių kalbos ir literatūros pagrindinio ugdymo mokykloje paskirtis – suteikti mokiniams lietuvių kalbos ir literatūr</w:t>
      </w:r>
      <w:r>
        <w:rPr>
          <w:rFonts w:ascii="Times New Roman" w:hAnsi="Times New Roman"/>
          <w:sz w:val="24"/>
          <w:szCs w:val="24"/>
        </w:rPr>
        <w:t>os</w:t>
      </w:r>
      <w:r w:rsidRPr="00C1613C">
        <w:rPr>
          <w:rFonts w:ascii="Times New Roman" w:hAnsi="Times New Roman"/>
          <w:sz w:val="24"/>
          <w:szCs w:val="24"/>
        </w:rPr>
        <w:t xml:space="preserve"> (kultūr</w:t>
      </w:r>
      <w:r>
        <w:rPr>
          <w:rFonts w:ascii="Times New Roman" w:hAnsi="Times New Roman"/>
          <w:sz w:val="24"/>
          <w:szCs w:val="24"/>
        </w:rPr>
        <w:t>os</w:t>
      </w:r>
      <w:r w:rsidRPr="00C1613C">
        <w:rPr>
          <w:rFonts w:ascii="Times New Roman" w:hAnsi="Times New Roman"/>
          <w:sz w:val="24"/>
          <w:szCs w:val="24"/>
        </w:rPr>
        <w:t>)</w:t>
      </w:r>
      <w:r>
        <w:rPr>
          <w:rFonts w:ascii="Times New Roman" w:hAnsi="Times New Roman"/>
          <w:sz w:val="24"/>
          <w:szCs w:val="24"/>
        </w:rPr>
        <w:t xml:space="preserve"> </w:t>
      </w:r>
      <w:r w:rsidRPr="00C1613C">
        <w:rPr>
          <w:rFonts w:ascii="Times New Roman" w:hAnsi="Times New Roman"/>
          <w:sz w:val="24"/>
          <w:szCs w:val="24"/>
        </w:rPr>
        <w:t xml:space="preserve">pagrindus, būtinus mokinio moralinei, </w:t>
      </w:r>
      <w:r w:rsidRPr="00C1613C">
        <w:rPr>
          <w:rFonts w:ascii="Times New Roman" w:hAnsi="Times New Roman"/>
          <w:bCs/>
          <w:sz w:val="24"/>
          <w:szCs w:val="24"/>
        </w:rPr>
        <w:t>kultūrinei</w:t>
      </w:r>
      <w:r w:rsidRPr="00C1613C">
        <w:rPr>
          <w:rFonts w:ascii="Times New Roman" w:hAnsi="Times New Roman"/>
          <w:sz w:val="24"/>
          <w:szCs w:val="24"/>
        </w:rPr>
        <w:t xml:space="preserve">, tautinei bei pilietinei brandai. Lietuvių kalbos ir literatūros teikiami humanitarinės kultūros pagrindai </w:t>
      </w:r>
      <w:r>
        <w:rPr>
          <w:rFonts w:ascii="Times New Roman" w:hAnsi="Times New Roman"/>
          <w:sz w:val="24"/>
          <w:szCs w:val="24"/>
        </w:rPr>
        <w:t>mokiniui yra reikalingi</w:t>
      </w:r>
      <w:r w:rsidRPr="00C1613C">
        <w:rPr>
          <w:rFonts w:ascii="Times New Roman" w:hAnsi="Times New Roman"/>
          <w:sz w:val="24"/>
          <w:szCs w:val="24"/>
        </w:rPr>
        <w:t xml:space="preserve"> tam, kad jis gebėtų savarankiškai mąstyti</w:t>
      </w:r>
      <w:r>
        <w:rPr>
          <w:rFonts w:ascii="Times New Roman" w:hAnsi="Times New Roman"/>
          <w:sz w:val="24"/>
          <w:szCs w:val="24"/>
        </w:rPr>
        <w:t xml:space="preserve"> ir apsispręsti,</w:t>
      </w:r>
      <w:r w:rsidRPr="00C1613C">
        <w:rPr>
          <w:rFonts w:ascii="Times New Roman" w:hAnsi="Times New Roman"/>
          <w:sz w:val="24"/>
          <w:szCs w:val="24"/>
        </w:rPr>
        <w:t xml:space="preserve"> siektų asmeninio gyvenimo prasmės, ateityje kartu su kitais atsakingai kurtų valstybės kultūrinę bei politinę tikrovę. Lietuvių kalba ir literatūra ugdo kūrybingumą ir vaizduotę, stiprina </w:t>
      </w:r>
      <w:r w:rsidRPr="00C1613C">
        <w:rPr>
          <w:rFonts w:ascii="Times New Roman" w:hAnsi="Times New Roman"/>
          <w:bCs/>
          <w:sz w:val="24"/>
          <w:szCs w:val="24"/>
        </w:rPr>
        <w:t>asmens ir</w:t>
      </w:r>
      <w:r w:rsidRPr="00C1613C">
        <w:rPr>
          <w:rFonts w:ascii="Times New Roman" w:hAnsi="Times New Roman"/>
          <w:sz w:val="24"/>
          <w:szCs w:val="24"/>
        </w:rPr>
        <w:t xml:space="preserve"> tautos kūrybines galias, padeda susiformuoti vertybines ir estetines nuostatas.</w:t>
      </w:r>
    </w:p>
    <w:p w14:paraId="35587438" w14:textId="77777777" w:rsidR="007A4AEB" w:rsidRPr="00C1613C" w:rsidRDefault="007A4AEB" w:rsidP="00D02E5D">
      <w:pPr>
        <w:ind w:right="-704" w:firstLine="567"/>
        <w:jc w:val="both"/>
        <w:rPr>
          <w:rFonts w:ascii="Times New Roman" w:hAnsi="Times New Roman"/>
          <w:sz w:val="24"/>
          <w:szCs w:val="24"/>
        </w:rPr>
      </w:pPr>
      <w:r w:rsidRPr="00C1613C">
        <w:rPr>
          <w:rFonts w:ascii="Times New Roman" w:hAnsi="Times New Roman"/>
          <w:sz w:val="24"/>
          <w:szCs w:val="24"/>
        </w:rPr>
        <w:t xml:space="preserve">Lietuvių kalbos ir literatūrinis (kultūrinis) ugdymas perduoda mokiniams Lietuvos pasakojimą – tautinei ir pilietinei bendruomenei svarbius ženklus, vaizdinius, idėjas, vertybes, „bendrąsias vietas“, idealus – ir taip užtikrina tradicijos tęstinumą, stiprina asmens tapatybę ir jungia įvairios kilmės mokinius į solidarią Lietuvos visuomenę. Šis mokomasis dalykas apima ne tik lietuvių, bet ir kitomis kalbomis Lietuvoje kurtus tekstus, atskleidžia jų sąsajas, parodo Lietuvos kultūros tradicijos įvairovę ir daugiabalsiškumą. Kartu jis atveria mokiniams Europos kultūros </w:t>
      </w:r>
      <w:r>
        <w:rPr>
          <w:rFonts w:ascii="Times New Roman" w:hAnsi="Times New Roman"/>
          <w:sz w:val="24"/>
          <w:szCs w:val="24"/>
        </w:rPr>
        <w:t>tradiciją, supažindina su Europos kultūros</w:t>
      </w:r>
      <w:r w:rsidRPr="00C1613C">
        <w:rPr>
          <w:rFonts w:ascii="Times New Roman" w:hAnsi="Times New Roman"/>
          <w:sz w:val="24"/>
          <w:szCs w:val="24"/>
        </w:rPr>
        <w:t xml:space="preserve"> svarbiausiais ženklais ir vaizdiniais, atskleidžia jos antikines ir krikščioniškąsias ištakas. </w:t>
      </w:r>
      <w:r w:rsidRPr="00C1613C">
        <w:rPr>
          <w:rFonts w:ascii="Times New Roman" w:hAnsi="Times New Roman"/>
          <w:bCs/>
          <w:sz w:val="24"/>
          <w:szCs w:val="24"/>
        </w:rPr>
        <w:t>Jis padeda atrasti, patirti, išgyventi, suprasti literatūrą kaip kalbos meną.</w:t>
      </w:r>
      <w:r w:rsidRPr="00C1613C">
        <w:rPr>
          <w:rFonts w:ascii="Times New Roman" w:hAnsi="Times New Roman"/>
          <w:sz w:val="24"/>
          <w:szCs w:val="24"/>
        </w:rPr>
        <w:t xml:space="preserve"> </w:t>
      </w:r>
    </w:p>
    <w:p w14:paraId="35587439" w14:textId="77777777" w:rsidR="007A4AEB" w:rsidRPr="00C1613C" w:rsidRDefault="007A4AEB" w:rsidP="00D02E5D">
      <w:pPr>
        <w:ind w:right="-704" w:firstLine="567"/>
        <w:jc w:val="both"/>
        <w:rPr>
          <w:rFonts w:ascii="Times New Roman" w:hAnsi="Times New Roman"/>
          <w:sz w:val="24"/>
          <w:szCs w:val="24"/>
        </w:rPr>
      </w:pPr>
      <w:r w:rsidRPr="00C1613C">
        <w:rPr>
          <w:rFonts w:ascii="Times New Roman" w:hAnsi="Times New Roman"/>
          <w:sz w:val="24"/>
          <w:szCs w:val="24"/>
        </w:rPr>
        <w:t>Lietuvių kalbos ir literatūros dalykas atveria mokiniams pamatines dorybes ir skatina jomis grįsti savo gyvenimą, ugdytis sąžiningumą, orumą ir savigarbą, atsakomybę už viešą žodį ir veiksmą. Mokiniai ugdosi pilietinę poziciją, gebėjimą atpažinti propagandą, manipuliavimą žodžiais ir vaizdais.</w:t>
      </w:r>
    </w:p>
    <w:p w14:paraId="3558743A" w14:textId="77777777" w:rsidR="007A4AEB" w:rsidRPr="00C1613C" w:rsidRDefault="007A4AEB" w:rsidP="00D02E5D">
      <w:pPr>
        <w:shd w:val="clear" w:color="auto" w:fill="FFFFFF"/>
        <w:ind w:right="-704" w:firstLine="567"/>
        <w:jc w:val="both"/>
        <w:rPr>
          <w:rFonts w:ascii="Times New Roman" w:hAnsi="Times New Roman"/>
          <w:sz w:val="24"/>
          <w:szCs w:val="24"/>
        </w:rPr>
      </w:pPr>
      <w:r w:rsidRPr="00C1613C">
        <w:rPr>
          <w:rFonts w:ascii="Times New Roman" w:hAnsi="Times New Roman"/>
          <w:sz w:val="24"/>
          <w:szCs w:val="24"/>
        </w:rPr>
        <w:t xml:space="preserve">Išskirtinę mokomojo dalyko paskirtį lemia kalbos ir literatūros kaip žodžio meno ypatinga ugdomoji reikšmė. </w:t>
      </w:r>
      <w:r w:rsidRPr="00C1613C">
        <w:rPr>
          <w:rFonts w:ascii="Times New Roman" w:hAnsi="Times New Roman"/>
          <w:iCs/>
          <w:sz w:val="24"/>
          <w:szCs w:val="24"/>
        </w:rPr>
        <w:t>Kalboje slypi šimtmečiais kurtas tautos pasaulis: bendruomenės pasaulėjautos ir pasaulėžiūros bruožai, dorinės nuostatos, būdo savybės, istorinės patirtys ir gyvenimo išmintis</w:t>
      </w:r>
      <w:r w:rsidRPr="00C1613C">
        <w:rPr>
          <w:rFonts w:ascii="Times New Roman" w:hAnsi="Times New Roman"/>
          <w:sz w:val="24"/>
          <w:szCs w:val="24"/>
        </w:rPr>
        <w:t>. Todėl norint suprasti savo tautos, savo pilietinės bendruomenės kalbą nepakanka suvokti jos sistemą, išmokti gramatikos ir taisyklingos vartosenos, bet reikia būti sąmoningu kūrybinio, dvasinio proceso dalyviu. Lietuvių kalbos ir literatūros dalykas turi padėti mokiniui tokiu dalyviu tapti.</w:t>
      </w:r>
    </w:p>
    <w:p w14:paraId="3558743B" w14:textId="77777777" w:rsidR="007A4AEB" w:rsidRPr="00C1613C" w:rsidRDefault="007A4AEB" w:rsidP="007A4AEB">
      <w:pPr>
        <w:ind w:firstLine="567"/>
        <w:rPr>
          <w:rStyle w:val="Strong"/>
          <w:rFonts w:ascii="Times New Roman" w:hAnsi="Times New Roman"/>
          <w:b w:val="0"/>
          <w:sz w:val="24"/>
          <w:szCs w:val="24"/>
        </w:rPr>
      </w:pPr>
      <w:r w:rsidRPr="00C1613C">
        <w:rPr>
          <w:rFonts w:ascii="Times New Roman" w:hAnsi="Times New Roman"/>
          <w:sz w:val="24"/>
          <w:szCs w:val="24"/>
        </w:rPr>
        <w:t>8</w:t>
      </w:r>
      <w:r w:rsidRPr="00C1613C">
        <w:rPr>
          <w:rFonts w:ascii="Times New Roman" w:hAnsi="Times New Roman"/>
          <w:sz w:val="24"/>
          <w:szCs w:val="24"/>
          <w:vertAlign w:val="superscript"/>
        </w:rPr>
        <w:t>1</w:t>
      </w:r>
      <w:r w:rsidRPr="00C1613C">
        <w:rPr>
          <w:rStyle w:val="Strong"/>
          <w:rFonts w:ascii="Times New Roman" w:hAnsi="Times New Roman"/>
          <w:b w:val="0"/>
          <w:sz w:val="24"/>
          <w:szCs w:val="24"/>
        </w:rPr>
        <w:t xml:space="preserve">.2. </w:t>
      </w:r>
      <w:bookmarkEnd w:id="4"/>
      <w:r>
        <w:rPr>
          <w:rStyle w:val="Strong"/>
          <w:rFonts w:ascii="Times New Roman" w:hAnsi="Times New Roman"/>
          <w:b w:val="0"/>
          <w:sz w:val="24"/>
          <w:szCs w:val="24"/>
        </w:rPr>
        <w:t>Dalyko tikslas</w:t>
      </w:r>
      <w:r w:rsidRPr="00C1613C">
        <w:rPr>
          <w:rStyle w:val="Strong"/>
          <w:rFonts w:ascii="Times New Roman" w:hAnsi="Times New Roman"/>
          <w:b w:val="0"/>
          <w:sz w:val="24"/>
          <w:szCs w:val="24"/>
        </w:rPr>
        <w:t xml:space="preserve"> ir uždaviniai.</w:t>
      </w:r>
    </w:p>
    <w:p w14:paraId="3558743C" w14:textId="77777777" w:rsidR="007A4AEB" w:rsidRPr="00C1613C" w:rsidRDefault="007A4AEB" w:rsidP="00D02E5D">
      <w:pPr>
        <w:ind w:right="-704" w:firstLine="567"/>
        <w:jc w:val="both"/>
        <w:rPr>
          <w:rFonts w:ascii="Times New Roman" w:hAnsi="Times New Roman"/>
          <w:sz w:val="24"/>
          <w:szCs w:val="24"/>
        </w:rPr>
      </w:pPr>
      <w:bookmarkStart w:id="8" w:name="_Toc413168037"/>
      <w:r w:rsidRPr="00C1613C">
        <w:rPr>
          <w:rFonts w:ascii="Times New Roman" w:hAnsi="Times New Roman"/>
          <w:sz w:val="24"/>
          <w:szCs w:val="24"/>
        </w:rPr>
        <w:t>8</w:t>
      </w:r>
      <w:r w:rsidRPr="00C1613C">
        <w:rPr>
          <w:rFonts w:ascii="Times New Roman" w:hAnsi="Times New Roman"/>
          <w:sz w:val="24"/>
          <w:szCs w:val="24"/>
          <w:vertAlign w:val="superscript"/>
        </w:rPr>
        <w:t>1</w:t>
      </w:r>
      <w:r w:rsidRPr="00C1613C">
        <w:rPr>
          <w:rStyle w:val="Strong"/>
          <w:rFonts w:ascii="Times New Roman" w:hAnsi="Times New Roman"/>
          <w:b w:val="0"/>
          <w:sz w:val="24"/>
          <w:szCs w:val="24"/>
        </w:rPr>
        <w:t xml:space="preserve">.2.1. </w:t>
      </w:r>
      <w:bookmarkEnd w:id="8"/>
      <w:r w:rsidRPr="00C1613C">
        <w:rPr>
          <w:rFonts w:ascii="Times New Roman" w:hAnsi="Times New Roman"/>
          <w:sz w:val="24"/>
          <w:szCs w:val="24"/>
        </w:rPr>
        <w:t>Lietu</w:t>
      </w:r>
      <w:r>
        <w:rPr>
          <w:rFonts w:ascii="Times New Roman" w:hAnsi="Times New Roman"/>
          <w:sz w:val="24"/>
          <w:szCs w:val="24"/>
        </w:rPr>
        <w:t>vių kalbos ir literatūros ugdymo tikslas – padėti mokiniams</w:t>
      </w:r>
      <w:bookmarkStart w:id="9" w:name="_Toc413168038"/>
      <w:r>
        <w:rPr>
          <w:rFonts w:ascii="Times New Roman" w:hAnsi="Times New Roman"/>
          <w:sz w:val="24"/>
          <w:szCs w:val="24"/>
        </w:rPr>
        <w:t xml:space="preserve"> s</w:t>
      </w:r>
      <w:r w:rsidRPr="00C1613C">
        <w:rPr>
          <w:rFonts w:ascii="Times New Roman" w:hAnsi="Times New Roman"/>
          <w:sz w:val="24"/>
          <w:szCs w:val="24"/>
        </w:rPr>
        <w:t>uvokti ir ugdytis lietuvių kalbą kaip svarbią savo tapatybės dalį, Lietuvos visuomenės bendravimo būdą;</w:t>
      </w:r>
      <w:r>
        <w:rPr>
          <w:rFonts w:ascii="Times New Roman" w:hAnsi="Times New Roman"/>
          <w:sz w:val="24"/>
          <w:szCs w:val="24"/>
        </w:rPr>
        <w:t xml:space="preserve"> a</w:t>
      </w:r>
      <w:r w:rsidRPr="00C1613C">
        <w:rPr>
          <w:rFonts w:ascii="Times New Roman" w:hAnsi="Times New Roman"/>
          <w:sz w:val="24"/>
          <w:szCs w:val="24"/>
        </w:rPr>
        <w:t xml:space="preserve">trasti literatūrą kaip asmeninei egzistencijai </w:t>
      </w:r>
      <w:r w:rsidRPr="00C1613C">
        <w:rPr>
          <w:rFonts w:ascii="Times New Roman" w:hAnsi="Times New Roman"/>
          <w:bCs/>
          <w:sz w:val="24"/>
          <w:szCs w:val="24"/>
        </w:rPr>
        <w:t>svarbią kultūros sritį</w:t>
      </w:r>
      <w:r w:rsidRPr="00C1613C">
        <w:rPr>
          <w:rFonts w:ascii="Times New Roman" w:hAnsi="Times New Roman"/>
          <w:sz w:val="24"/>
          <w:szCs w:val="24"/>
        </w:rPr>
        <w:t xml:space="preserve">, ugdytis </w:t>
      </w:r>
      <w:r w:rsidRPr="00C1613C">
        <w:rPr>
          <w:rFonts w:ascii="Times New Roman" w:hAnsi="Times New Roman"/>
          <w:bCs/>
          <w:sz w:val="24"/>
          <w:szCs w:val="24"/>
        </w:rPr>
        <w:t>savarankišką</w:t>
      </w:r>
      <w:r w:rsidRPr="00C1613C">
        <w:rPr>
          <w:rFonts w:ascii="Times New Roman" w:hAnsi="Times New Roman"/>
          <w:sz w:val="24"/>
          <w:szCs w:val="24"/>
        </w:rPr>
        <w:t xml:space="preserve"> ir kūrybišką požiūrį į literatūrą; suvokti save kaip lietuvių kalbos, literatūros ir kultūros paveldėtoją, puoselėtoją ir kūrėją; ugdytis laisvo, atsakingo asmens savimonę.</w:t>
      </w:r>
    </w:p>
    <w:p w14:paraId="3558743D" w14:textId="77777777" w:rsidR="007A4AEB" w:rsidRPr="00C1613C" w:rsidRDefault="007A4AEB" w:rsidP="007A4AEB">
      <w:pPr>
        <w:ind w:firstLine="567"/>
        <w:jc w:val="both"/>
        <w:rPr>
          <w:rFonts w:ascii="Times New Roman" w:hAnsi="Times New Roman"/>
          <w:sz w:val="24"/>
          <w:szCs w:val="24"/>
        </w:rPr>
      </w:pPr>
      <w:r w:rsidRPr="00C1613C">
        <w:rPr>
          <w:rFonts w:ascii="Times New Roman" w:hAnsi="Times New Roman"/>
          <w:sz w:val="24"/>
          <w:szCs w:val="24"/>
        </w:rPr>
        <w:t>8</w:t>
      </w:r>
      <w:r w:rsidRPr="00C1613C">
        <w:rPr>
          <w:rFonts w:ascii="Times New Roman" w:hAnsi="Times New Roman"/>
          <w:sz w:val="24"/>
          <w:szCs w:val="24"/>
          <w:vertAlign w:val="superscript"/>
        </w:rPr>
        <w:t>1</w:t>
      </w:r>
      <w:r w:rsidRPr="00C1613C">
        <w:rPr>
          <w:rFonts w:ascii="Times New Roman" w:hAnsi="Times New Roman"/>
          <w:sz w:val="24"/>
          <w:szCs w:val="24"/>
        </w:rPr>
        <w:t>.2.2.</w:t>
      </w:r>
      <w:bookmarkStart w:id="10" w:name="_Toc413168039"/>
      <w:bookmarkEnd w:id="5"/>
      <w:bookmarkEnd w:id="6"/>
      <w:bookmarkEnd w:id="7"/>
      <w:bookmarkEnd w:id="9"/>
      <w:r>
        <w:rPr>
          <w:rFonts w:ascii="Times New Roman" w:hAnsi="Times New Roman"/>
          <w:sz w:val="24"/>
          <w:szCs w:val="24"/>
        </w:rPr>
        <w:t xml:space="preserve"> </w:t>
      </w:r>
      <w:r w:rsidRPr="00C1613C">
        <w:rPr>
          <w:rFonts w:ascii="Times New Roman" w:hAnsi="Times New Roman"/>
          <w:sz w:val="24"/>
          <w:szCs w:val="24"/>
        </w:rPr>
        <w:t>Lietu</w:t>
      </w:r>
      <w:r>
        <w:rPr>
          <w:rFonts w:ascii="Times New Roman" w:hAnsi="Times New Roman"/>
          <w:sz w:val="24"/>
          <w:szCs w:val="24"/>
        </w:rPr>
        <w:t>vių kalbos ir literatūros ugdymo uždaviniai – sudaryti sąlygas</w:t>
      </w:r>
      <w:r w:rsidRPr="00C1613C">
        <w:rPr>
          <w:rFonts w:ascii="Times New Roman" w:hAnsi="Times New Roman"/>
          <w:sz w:val="24"/>
          <w:szCs w:val="24"/>
        </w:rPr>
        <w:t>, kad mokydamiesi lietuvių kalbos ir literatūros mokiniai:</w:t>
      </w:r>
    </w:p>
    <w:p w14:paraId="3558743E" w14:textId="77777777" w:rsidR="007A4AEB" w:rsidRPr="00C1613C" w:rsidRDefault="007A4AEB" w:rsidP="00D02E5D">
      <w:pPr>
        <w:ind w:right="-704" w:firstLine="567"/>
        <w:jc w:val="both"/>
        <w:rPr>
          <w:rFonts w:ascii="Times New Roman" w:hAnsi="Times New Roman"/>
          <w:sz w:val="24"/>
          <w:szCs w:val="24"/>
        </w:rPr>
      </w:pPr>
      <w:r w:rsidRPr="00C1613C">
        <w:rPr>
          <w:rFonts w:ascii="Times New Roman" w:hAnsi="Times New Roman"/>
          <w:sz w:val="24"/>
          <w:szCs w:val="24"/>
        </w:rPr>
        <w:t>8</w:t>
      </w:r>
      <w:r w:rsidRPr="00C1613C">
        <w:rPr>
          <w:rFonts w:ascii="Times New Roman" w:hAnsi="Times New Roman"/>
          <w:sz w:val="24"/>
          <w:szCs w:val="24"/>
          <w:vertAlign w:val="superscript"/>
        </w:rPr>
        <w:t>1</w:t>
      </w:r>
      <w:r w:rsidRPr="00C1613C">
        <w:rPr>
          <w:rFonts w:ascii="Times New Roman" w:hAnsi="Times New Roman"/>
          <w:sz w:val="24"/>
          <w:szCs w:val="24"/>
        </w:rPr>
        <w:t xml:space="preserve">.2.2.1. </w:t>
      </w:r>
      <w:r>
        <w:rPr>
          <w:rFonts w:ascii="Times New Roman" w:hAnsi="Times New Roman"/>
          <w:sz w:val="24"/>
          <w:szCs w:val="24"/>
        </w:rPr>
        <w:t>s</w:t>
      </w:r>
      <w:r w:rsidRPr="00C1613C">
        <w:rPr>
          <w:rFonts w:ascii="Times New Roman" w:hAnsi="Times New Roman"/>
          <w:sz w:val="24"/>
          <w:szCs w:val="24"/>
        </w:rPr>
        <w:t>uprastų kalbos sistemą, įgustų reikšti mintis, kurti tekstus žodžiu ir raštu taisyklinga, aiškia bei turininga kalba, atrastų lietuvių kalbos teikiamas kūrybos g</w:t>
      </w:r>
      <w:r w:rsidRPr="005705A1">
        <w:rPr>
          <w:rFonts w:ascii="Times New Roman" w:hAnsi="Times New Roman"/>
          <w:b/>
          <w:sz w:val="24"/>
          <w:szCs w:val="24"/>
        </w:rPr>
        <w:t>a</w:t>
      </w:r>
      <w:r w:rsidRPr="00C1613C">
        <w:rPr>
          <w:rFonts w:ascii="Times New Roman" w:hAnsi="Times New Roman"/>
          <w:sz w:val="24"/>
          <w:szCs w:val="24"/>
        </w:rPr>
        <w:t>lias;</w:t>
      </w:r>
    </w:p>
    <w:p w14:paraId="3558743F" w14:textId="77777777" w:rsidR="007A4AEB" w:rsidRPr="00C1613C" w:rsidRDefault="007A4AEB" w:rsidP="007A4AEB">
      <w:pPr>
        <w:ind w:firstLine="567"/>
        <w:jc w:val="both"/>
        <w:rPr>
          <w:rFonts w:ascii="Times New Roman" w:hAnsi="Times New Roman"/>
          <w:sz w:val="24"/>
          <w:szCs w:val="24"/>
        </w:rPr>
      </w:pPr>
      <w:r w:rsidRPr="00C1613C">
        <w:rPr>
          <w:rFonts w:ascii="Times New Roman" w:hAnsi="Times New Roman"/>
          <w:sz w:val="24"/>
          <w:szCs w:val="24"/>
        </w:rPr>
        <w:t>8</w:t>
      </w:r>
      <w:r w:rsidRPr="00C1613C">
        <w:rPr>
          <w:rFonts w:ascii="Times New Roman" w:hAnsi="Times New Roman"/>
          <w:sz w:val="24"/>
          <w:szCs w:val="24"/>
          <w:vertAlign w:val="superscript"/>
        </w:rPr>
        <w:t>1</w:t>
      </w:r>
      <w:r w:rsidRPr="00C1613C">
        <w:rPr>
          <w:rFonts w:ascii="Times New Roman" w:hAnsi="Times New Roman"/>
          <w:sz w:val="24"/>
          <w:szCs w:val="24"/>
        </w:rPr>
        <w:t xml:space="preserve">.2.2.2. </w:t>
      </w:r>
      <w:r>
        <w:rPr>
          <w:rFonts w:ascii="Times New Roman" w:hAnsi="Times New Roman"/>
          <w:sz w:val="24"/>
          <w:szCs w:val="24"/>
        </w:rPr>
        <w:t>a</w:t>
      </w:r>
      <w:r w:rsidRPr="00C1613C">
        <w:rPr>
          <w:rFonts w:ascii="Times New Roman" w:hAnsi="Times New Roman"/>
          <w:sz w:val="24"/>
          <w:szCs w:val="24"/>
        </w:rPr>
        <w:t>trastų skaitymo malonumą, suvoktų literatūrą kaip meną, lavintųsi estetinę pajautą, įžvelgtų literatūros jungtis su kitais menais;</w:t>
      </w:r>
    </w:p>
    <w:p w14:paraId="35587440" w14:textId="77777777" w:rsidR="007A4AEB" w:rsidRPr="00C1613C" w:rsidRDefault="007A4AEB" w:rsidP="00D02E5D">
      <w:pPr>
        <w:ind w:right="-704" w:firstLine="567"/>
        <w:jc w:val="both"/>
        <w:rPr>
          <w:rFonts w:ascii="Times New Roman" w:hAnsi="Times New Roman"/>
          <w:sz w:val="24"/>
          <w:szCs w:val="24"/>
        </w:rPr>
      </w:pPr>
      <w:r w:rsidRPr="00C1613C">
        <w:rPr>
          <w:rFonts w:ascii="Times New Roman" w:hAnsi="Times New Roman"/>
          <w:sz w:val="24"/>
          <w:szCs w:val="24"/>
        </w:rPr>
        <w:t>8</w:t>
      </w:r>
      <w:r w:rsidRPr="00C1613C">
        <w:rPr>
          <w:rFonts w:ascii="Times New Roman" w:hAnsi="Times New Roman"/>
          <w:sz w:val="24"/>
          <w:szCs w:val="24"/>
          <w:vertAlign w:val="superscript"/>
        </w:rPr>
        <w:t>1</w:t>
      </w:r>
      <w:r w:rsidRPr="00C1613C">
        <w:rPr>
          <w:rFonts w:ascii="Times New Roman" w:hAnsi="Times New Roman"/>
          <w:sz w:val="24"/>
          <w:szCs w:val="24"/>
        </w:rPr>
        <w:t xml:space="preserve">.2.2.3. </w:t>
      </w:r>
      <w:r>
        <w:rPr>
          <w:rFonts w:ascii="Times New Roman" w:hAnsi="Times New Roman"/>
          <w:sz w:val="24"/>
          <w:szCs w:val="24"/>
        </w:rPr>
        <w:t>s</w:t>
      </w:r>
      <w:r w:rsidRPr="00C1613C">
        <w:rPr>
          <w:rFonts w:ascii="Times New Roman" w:hAnsi="Times New Roman"/>
          <w:sz w:val="24"/>
          <w:szCs w:val="24"/>
        </w:rPr>
        <w:t>usipažintų su lietuvių ir kitų tautų literatūra, su lietuvių tautosaka, kitais Lietuvos kultūrai svarbiais tekstais, jų kalbine įvairove, iškiliomis kultūros asmenybėmis, kultūrai reikšmingais istoriniais įvykiais;</w:t>
      </w:r>
    </w:p>
    <w:p w14:paraId="35587441" w14:textId="77777777" w:rsidR="007A4AEB" w:rsidRPr="00891C6A" w:rsidRDefault="007A4AEB" w:rsidP="007A4AEB">
      <w:pPr>
        <w:ind w:firstLine="567"/>
        <w:jc w:val="both"/>
        <w:rPr>
          <w:rFonts w:ascii="Times New Roman" w:hAnsi="Times New Roman"/>
          <w:sz w:val="24"/>
          <w:szCs w:val="24"/>
        </w:rPr>
      </w:pPr>
      <w:r w:rsidRPr="00C1613C">
        <w:rPr>
          <w:rFonts w:ascii="Times New Roman" w:hAnsi="Times New Roman"/>
          <w:sz w:val="24"/>
          <w:szCs w:val="24"/>
        </w:rPr>
        <w:t>8</w:t>
      </w:r>
      <w:r w:rsidRPr="00C1613C">
        <w:rPr>
          <w:rFonts w:ascii="Times New Roman" w:hAnsi="Times New Roman"/>
          <w:sz w:val="24"/>
          <w:szCs w:val="24"/>
          <w:vertAlign w:val="superscript"/>
        </w:rPr>
        <w:t>1</w:t>
      </w:r>
      <w:r w:rsidRPr="00C1613C">
        <w:rPr>
          <w:rFonts w:ascii="Times New Roman" w:hAnsi="Times New Roman"/>
          <w:sz w:val="24"/>
          <w:szCs w:val="24"/>
        </w:rPr>
        <w:t xml:space="preserve">.2.2.4. </w:t>
      </w:r>
      <w:r>
        <w:rPr>
          <w:rFonts w:ascii="Times New Roman" w:hAnsi="Times New Roman"/>
          <w:sz w:val="24"/>
          <w:szCs w:val="24"/>
        </w:rPr>
        <w:t>s</w:t>
      </w:r>
      <w:r w:rsidRPr="00C1613C">
        <w:rPr>
          <w:rFonts w:ascii="Times New Roman" w:hAnsi="Times New Roman"/>
          <w:sz w:val="24"/>
          <w:szCs w:val="24"/>
        </w:rPr>
        <w:t>usipažintų su Europos kultūros tradicija, jos ištakomis; įžvelgtų jungtis tarp lietuvių ir užsienio literatūros kūrinių;</w:t>
      </w:r>
    </w:p>
    <w:p w14:paraId="35587442" w14:textId="77777777" w:rsidR="007A4AEB" w:rsidRPr="00C1613C" w:rsidRDefault="007A4AEB" w:rsidP="00D02E5D">
      <w:pPr>
        <w:ind w:right="-704" w:firstLine="567"/>
        <w:jc w:val="both"/>
        <w:rPr>
          <w:rFonts w:ascii="Times New Roman" w:hAnsi="Times New Roman"/>
          <w:sz w:val="24"/>
          <w:szCs w:val="24"/>
        </w:rPr>
      </w:pPr>
      <w:r w:rsidRPr="00C1613C">
        <w:rPr>
          <w:rFonts w:ascii="Times New Roman" w:hAnsi="Times New Roman"/>
          <w:sz w:val="24"/>
          <w:szCs w:val="24"/>
        </w:rPr>
        <w:t>8</w:t>
      </w:r>
      <w:r w:rsidRPr="00C1613C">
        <w:rPr>
          <w:rFonts w:ascii="Times New Roman" w:hAnsi="Times New Roman"/>
          <w:sz w:val="24"/>
          <w:szCs w:val="24"/>
          <w:vertAlign w:val="superscript"/>
        </w:rPr>
        <w:t>1</w:t>
      </w:r>
      <w:r w:rsidRPr="00C1613C">
        <w:rPr>
          <w:rFonts w:ascii="Times New Roman" w:hAnsi="Times New Roman"/>
          <w:sz w:val="24"/>
          <w:szCs w:val="24"/>
        </w:rPr>
        <w:t xml:space="preserve">.2.2.5. </w:t>
      </w:r>
      <w:r>
        <w:rPr>
          <w:rFonts w:ascii="Times New Roman" w:hAnsi="Times New Roman"/>
          <w:sz w:val="24"/>
          <w:szCs w:val="24"/>
        </w:rPr>
        <w:t>r</w:t>
      </w:r>
      <w:r w:rsidRPr="00C1613C">
        <w:rPr>
          <w:rFonts w:ascii="Times New Roman" w:hAnsi="Times New Roman"/>
          <w:sz w:val="24"/>
          <w:szCs w:val="24"/>
        </w:rPr>
        <w:t>emdamiesi literatūra formuotųsi moralines nuostatas, suvoktų sąžiningumo, teisingumo, ištikimybės, pilietinės atsakomybės bei kitų žmogaus dorybių grožį, jų svarbą bendruomenės gyvenime, ugdytųsi šias dorybes;</w:t>
      </w:r>
    </w:p>
    <w:p w14:paraId="35587443" w14:textId="77777777" w:rsidR="007A4AEB" w:rsidRPr="00C1613C" w:rsidRDefault="007A4AEB" w:rsidP="00D02E5D">
      <w:pPr>
        <w:ind w:right="-704" w:firstLine="567"/>
        <w:jc w:val="both"/>
        <w:rPr>
          <w:rFonts w:ascii="Times New Roman" w:hAnsi="Times New Roman"/>
          <w:sz w:val="24"/>
          <w:szCs w:val="24"/>
        </w:rPr>
      </w:pPr>
      <w:r w:rsidRPr="00C1613C">
        <w:rPr>
          <w:rFonts w:ascii="Times New Roman" w:hAnsi="Times New Roman"/>
          <w:sz w:val="24"/>
          <w:szCs w:val="24"/>
        </w:rPr>
        <w:t>8</w:t>
      </w:r>
      <w:r w:rsidRPr="00C1613C">
        <w:rPr>
          <w:rFonts w:ascii="Times New Roman" w:hAnsi="Times New Roman"/>
          <w:sz w:val="24"/>
          <w:szCs w:val="24"/>
          <w:vertAlign w:val="superscript"/>
        </w:rPr>
        <w:t>1</w:t>
      </w:r>
      <w:r w:rsidRPr="00C1613C">
        <w:rPr>
          <w:rFonts w:ascii="Times New Roman" w:hAnsi="Times New Roman"/>
          <w:sz w:val="24"/>
          <w:szCs w:val="24"/>
        </w:rPr>
        <w:t xml:space="preserve">.2.2.6. </w:t>
      </w:r>
      <w:r>
        <w:rPr>
          <w:rFonts w:ascii="Times New Roman" w:hAnsi="Times New Roman"/>
          <w:sz w:val="24"/>
          <w:szCs w:val="24"/>
        </w:rPr>
        <w:t>d</w:t>
      </w:r>
      <w:r w:rsidRPr="00C1613C">
        <w:rPr>
          <w:rFonts w:ascii="Times New Roman" w:hAnsi="Times New Roman"/>
          <w:sz w:val="24"/>
          <w:szCs w:val="24"/>
        </w:rPr>
        <w:t>omėtųsi Lietuvos kultūriniu gyvenimu, kritiškai vertintų informaciją, pateikiamą įvairiais informacijos kanalais, lavintųsi savarankiško mąstymo gebėjimus.</w:t>
      </w:r>
    </w:p>
    <w:p w14:paraId="35587444" w14:textId="77777777" w:rsidR="007A4AEB" w:rsidRPr="00C1613C" w:rsidRDefault="007A4AEB" w:rsidP="007A4AEB">
      <w:pPr>
        <w:ind w:firstLine="567"/>
        <w:jc w:val="both"/>
        <w:rPr>
          <w:rFonts w:ascii="Times New Roman" w:hAnsi="Times New Roman"/>
          <w:sz w:val="24"/>
          <w:szCs w:val="24"/>
        </w:rPr>
      </w:pPr>
      <w:bookmarkStart w:id="11" w:name="_Toc413168041"/>
      <w:bookmarkEnd w:id="10"/>
      <w:r w:rsidRPr="00C1613C">
        <w:rPr>
          <w:rFonts w:ascii="Times New Roman" w:hAnsi="Times New Roman"/>
          <w:sz w:val="24"/>
          <w:szCs w:val="24"/>
        </w:rPr>
        <w:t>8</w:t>
      </w:r>
      <w:r w:rsidRPr="00C1613C">
        <w:rPr>
          <w:rFonts w:ascii="Times New Roman" w:hAnsi="Times New Roman"/>
          <w:sz w:val="24"/>
          <w:szCs w:val="24"/>
          <w:vertAlign w:val="superscript"/>
        </w:rPr>
        <w:t>1</w:t>
      </w:r>
      <w:r w:rsidRPr="00C1613C">
        <w:rPr>
          <w:rFonts w:ascii="Times New Roman" w:hAnsi="Times New Roman"/>
          <w:sz w:val="24"/>
          <w:szCs w:val="24"/>
        </w:rPr>
        <w:t>.3. Kompetencijų ugdymas(is).</w:t>
      </w:r>
    </w:p>
    <w:p w14:paraId="35587445" w14:textId="77777777" w:rsidR="007A4AEB" w:rsidRPr="00C1613C" w:rsidRDefault="007A4AEB" w:rsidP="00D02E5D">
      <w:pPr>
        <w:ind w:right="-704" w:firstLine="567"/>
        <w:jc w:val="both"/>
        <w:rPr>
          <w:rFonts w:ascii="Times New Roman" w:hAnsi="Times New Roman"/>
          <w:sz w:val="24"/>
          <w:szCs w:val="24"/>
        </w:rPr>
      </w:pPr>
      <w:r w:rsidRPr="00C1613C">
        <w:rPr>
          <w:rFonts w:ascii="Times New Roman" w:hAnsi="Times New Roman"/>
          <w:sz w:val="24"/>
          <w:szCs w:val="24"/>
        </w:rPr>
        <w:t xml:space="preserve">Mokydamiesi lietuvių kalbos ir literatūros mokiniai ugdosi </w:t>
      </w:r>
      <w:bookmarkStart w:id="12" w:name="OLE_LINK4"/>
      <w:bookmarkStart w:id="13" w:name="OLE_LINK5"/>
      <w:bookmarkStart w:id="14" w:name="OLE_LINK6"/>
      <w:r w:rsidRPr="00C1613C">
        <w:rPr>
          <w:rFonts w:ascii="Times New Roman" w:hAnsi="Times New Roman"/>
          <w:sz w:val="24"/>
          <w:szCs w:val="24"/>
        </w:rPr>
        <w:t>bendrąsias (asmeninę, kultūrinę, mokėjimo m</w:t>
      </w:r>
      <w:r>
        <w:rPr>
          <w:rFonts w:ascii="Times New Roman" w:hAnsi="Times New Roman"/>
          <w:sz w:val="24"/>
          <w:szCs w:val="24"/>
        </w:rPr>
        <w:t>okytis, komunikavimo, socialinę</w:t>
      </w:r>
      <w:r w:rsidRPr="00C1613C">
        <w:rPr>
          <w:rFonts w:ascii="Times New Roman" w:hAnsi="Times New Roman"/>
          <w:sz w:val="24"/>
          <w:szCs w:val="24"/>
        </w:rPr>
        <w:t xml:space="preserve"> pilietinę, pažinimo bei kūrybiškumo) kompetencijas ir dalykines (lingvistinę, diskurso ir literatūrinę) kompetencijas.  </w:t>
      </w:r>
    </w:p>
    <w:bookmarkEnd w:id="12"/>
    <w:bookmarkEnd w:id="13"/>
    <w:bookmarkEnd w:id="14"/>
    <w:p w14:paraId="35587446" w14:textId="77777777" w:rsidR="007A4AEB" w:rsidRPr="00C1613C" w:rsidRDefault="007A4AEB" w:rsidP="007A4AEB">
      <w:pPr>
        <w:ind w:firstLine="567"/>
        <w:jc w:val="both"/>
        <w:rPr>
          <w:rFonts w:ascii="Times New Roman" w:hAnsi="Times New Roman"/>
          <w:sz w:val="24"/>
          <w:szCs w:val="24"/>
        </w:rPr>
      </w:pPr>
      <w:r w:rsidRPr="00C1613C">
        <w:rPr>
          <w:rFonts w:ascii="Times New Roman" w:hAnsi="Times New Roman"/>
          <w:sz w:val="24"/>
          <w:szCs w:val="24"/>
        </w:rPr>
        <w:t>8</w:t>
      </w:r>
      <w:r w:rsidRPr="00C1613C">
        <w:rPr>
          <w:rFonts w:ascii="Times New Roman" w:hAnsi="Times New Roman"/>
          <w:sz w:val="24"/>
          <w:szCs w:val="24"/>
          <w:vertAlign w:val="superscript"/>
        </w:rPr>
        <w:t>1</w:t>
      </w:r>
      <w:r w:rsidRPr="00C1613C">
        <w:rPr>
          <w:rFonts w:ascii="Times New Roman" w:hAnsi="Times New Roman"/>
          <w:sz w:val="24"/>
          <w:szCs w:val="24"/>
        </w:rPr>
        <w:t>.3.1. Bendrųjų kompetencijų ugdymas(is).</w:t>
      </w:r>
    </w:p>
    <w:p w14:paraId="35587447" w14:textId="77777777" w:rsidR="007A4AEB" w:rsidRPr="00C1613C" w:rsidRDefault="007A4AEB" w:rsidP="00D02E5D">
      <w:pPr>
        <w:ind w:right="-704" w:firstLine="567"/>
        <w:jc w:val="both"/>
        <w:rPr>
          <w:rFonts w:ascii="Times New Roman" w:hAnsi="Times New Roman"/>
          <w:sz w:val="24"/>
          <w:szCs w:val="24"/>
        </w:rPr>
      </w:pPr>
      <w:r w:rsidRPr="00C1613C">
        <w:rPr>
          <w:rFonts w:ascii="Times New Roman" w:hAnsi="Times New Roman"/>
          <w:sz w:val="24"/>
          <w:szCs w:val="24"/>
        </w:rPr>
        <w:t>8</w:t>
      </w:r>
      <w:r w:rsidRPr="00C1613C">
        <w:rPr>
          <w:rFonts w:ascii="Times New Roman" w:hAnsi="Times New Roman"/>
          <w:sz w:val="24"/>
          <w:szCs w:val="24"/>
          <w:vertAlign w:val="superscript"/>
        </w:rPr>
        <w:t>1</w:t>
      </w:r>
      <w:r w:rsidRPr="00C1613C">
        <w:rPr>
          <w:rFonts w:ascii="Times New Roman" w:hAnsi="Times New Roman"/>
          <w:sz w:val="24"/>
          <w:szCs w:val="24"/>
        </w:rPr>
        <w:t xml:space="preserve">.3.1.1. Asmeninę kompetenciją mokiniai ugdosi mokydamiesi pažinti save ir kitą, suprasti ir išreikšti mintis, jausmus, išgyvenimus, patirtis, aiškindamiesi svarbias vertybes ir idėjas bei apsispręsdami jų atžvilgiu. </w:t>
      </w:r>
    </w:p>
    <w:p w14:paraId="35587448" w14:textId="77777777" w:rsidR="007A4AEB" w:rsidRPr="00C1613C" w:rsidRDefault="007A4AEB" w:rsidP="00D02E5D">
      <w:pPr>
        <w:ind w:right="-704" w:firstLine="567"/>
        <w:jc w:val="both"/>
        <w:rPr>
          <w:rFonts w:ascii="Times New Roman" w:hAnsi="Times New Roman"/>
          <w:sz w:val="24"/>
          <w:szCs w:val="24"/>
        </w:rPr>
      </w:pPr>
      <w:r w:rsidRPr="00C1613C">
        <w:rPr>
          <w:rFonts w:ascii="Times New Roman" w:hAnsi="Times New Roman"/>
          <w:sz w:val="24"/>
          <w:szCs w:val="24"/>
        </w:rPr>
        <w:t>8</w:t>
      </w:r>
      <w:r w:rsidRPr="00C1613C">
        <w:rPr>
          <w:rFonts w:ascii="Times New Roman" w:hAnsi="Times New Roman"/>
          <w:sz w:val="24"/>
          <w:szCs w:val="24"/>
          <w:vertAlign w:val="superscript"/>
        </w:rPr>
        <w:t>1</w:t>
      </w:r>
      <w:r w:rsidRPr="00C1613C">
        <w:rPr>
          <w:rFonts w:ascii="Times New Roman" w:hAnsi="Times New Roman"/>
          <w:sz w:val="24"/>
          <w:szCs w:val="24"/>
        </w:rPr>
        <w:t xml:space="preserve">.3.1.2. Kultūrinę kompetenciją mokiniai ugdosi skaitydami ir analizuodami literatūros (kultūros) tekstus, išreikšdami savo kultūrinę patirtį pačių kuriamais tekstais.  </w:t>
      </w:r>
    </w:p>
    <w:p w14:paraId="35587449" w14:textId="77777777" w:rsidR="007A4AEB" w:rsidRPr="00C1613C" w:rsidRDefault="007A4AEB" w:rsidP="00D02E5D">
      <w:pPr>
        <w:ind w:right="-704" w:firstLine="567"/>
        <w:jc w:val="both"/>
        <w:rPr>
          <w:rFonts w:ascii="Times New Roman" w:hAnsi="Times New Roman"/>
          <w:sz w:val="24"/>
          <w:szCs w:val="24"/>
        </w:rPr>
      </w:pPr>
      <w:r w:rsidRPr="00C1613C">
        <w:rPr>
          <w:rFonts w:ascii="Times New Roman" w:hAnsi="Times New Roman"/>
          <w:sz w:val="24"/>
          <w:szCs w:val="24"/>
        </w:rPr>
        <w:t>8</w:t>
      </w:r>
      <w:r w:rsidRPr="00C1613C">
        <w:rPr>
          <w:rFonts w:ascii="Times New Roman" w:hAnsi="Times New Roman"/>
          <w:sz w:val="24"/>
          <w:szCs w:val="24"/>
          <w:vertAlign w:val="superscript"/>
        </w:rPr>
        <w:t>1</w:t>
      </w:r>
      <w:r w:rsidRPr="00C1613C">
        <w:rPr>
          <w:rFonts w:ascii="Times New Roman" w:hAnsi="Times New Roman"/>
          <w:sz w:val="24"/>
          <w:szCs w:val="24"/>
        </w:rPr>
        <w:t>.3.1.3. Mokėjimo mokytis kompetenciją mokiniai ugdosi savarankiškai atlikdami tiriamuosius darbus, atsirinkdami reikalingą info</w:t>
      </w:r>
      <w:r>
        <w:rPr>
          <w:rFonts w:ascii="Times New Roman" w:hAnsi="Times New Roman"/>
          <w:sz w:val="24"/>
          <w:szCs w:val="24"/>
        </w:rPr>
        <w:t xml:space="preserve">rmaciją įvairiuose šaltiniuose, </w:t>
      </w:r>
      <w:r w:rsidRPr="00C1613C">
        <w:rPr>
          <w:rFonts w:ascii="Times New Roman" w:hAnsi="Times New Roman"/>
          <w:sz w:val="24"/>
          <w:szCs w:val="24"/>
        </w:rPr>
        <w:t>ją sistemindami ir vertindami, planuodami savo mokymąsi ir ugdydamiesi skaitymo kultūrą.</w:t>
      </w:r>
    </w:p>
    <w:p w14:paraId="3558744A" w14:textId="77777777" w:rsidR="007A4AEB" w:rsidRPr="00C1613C" w:rsidRDefault="007A4AEB" w:rsidP="00D02E5D">
      <w:pPr>
        <w:ind w:right="-704" w:firstLine="567"/>
        <w:jc w:val="both"/>
        <w:rPr>
          <w:rFonts w:ascii="Times New Roman" w:hAnsi="Times New Roman"/>
          <w:sz w:val="24"/>
          <w:szCs w:val="24"/>
        </w:rPr>
      </w:pPr>
      <w:r w:rsidRPr="00C1613C">
        <w:rPr>
          <w:rFonts w:ascii="Times New Roman" w:hAnsi="Times New Roman"/>
          <w:sz w:val="24"/>
          <w:szCs w:val="24"/>
        </w:rPr>
        <w:t>8</w:t>
      </w:r>
      <w:r w:rsidRPr="00C1613C">
        <w:rPr>
          <w:rFonts w:ascii="Times New Roman" w:hAnsi="Times New Roman"/>
          <w:sz w:val="24"/>
          <w:szCs w:val="24"/>
          <w:vertAlign w:val="superscript"/>
        </w:rPr>
        <w:t>1</w:t>
      </w:r>
      <w:r w:rsidRPr="00C1613C">
        <w:rPr>
          <w:rFonts w:ascii="Times New Roman" w:hAnsi="Times New Roman"/>
          <w:sz w:val="24"/>
          <w:szCs w:val="24"/>
        </w:rPr>
        <w:t>.3.1.4. Komunikavimo kompetenciją mokiniai ugdosi įgydami bendrąjį k</w:t>
      </w:r>
      <w:r>
        <w:rPr>
          <w:rFonts w:ascii="Times New Roman" w:hAnsi="Times New Roman"/>
          <w:sz w:val="24"/>
          <w:szCs w:val="24"/>
        </w:rPr>
        <w:t xml:space="preserve">albinį ir funkcinį raštingumą, </w:t>
      </w:r>
      <w:r w:rsidRPr="00C1613C">
        <w:rPr>
          <w:rFonts w:ascii="Times New Roman" w:hAnsi="Times New Roman"/>
          <w:sz w:val="24"/>
          <w:szCs w:val="24"/>
        </w:rPr>
        <w:t>viešai reikšdami savo požiūrį ir jį pagrįsdami, mokydamiesi išklausyti ir suprasti kitų požiūrius ir argumentus, užmegzti ir plėtoti dialogą, dalyvauti diskusijoje.</w:t>
      </w:r>
    </w:p>
    <w:p w14:paraId="3558744B" w14:textId="77777777" w:rsidR="007A4AEB" w:rsidRPr="00C1613C" w:rsidRDefault="007A4AEB" w:rsidP="00D02E5D">
      <w:pPr>
        <w:ind w:right="-704" w:firstLine="567"/>
        <w:jc w:val="both"/>
        <w:rPr>
          <w:rFonts w:ascii="Times New Roman" w:hAnsi="Times New Roman"/>
          <w:sz w:val="24"/>
          <w:szCs w:val="24"/>
        </w:rPr>
      </w:pPr>
      <w:r w:rsidRPr="00C1613C">
        <w:rPr>
          <w:rFonts w:ascii="Times New Roman" w:hAnsi="Times New Roman"/>
          <w:sz w:val="24"/>
          <w:szCs w:val="24"/>
        </w:rPr>
        <w:t>8</w:t>
      </w:r>
      <w:r w:rsidRPr="00C1613C">
        <w:rPr>
          <w:rFonts w:ascii="Times New Roman" w:hAnsi="Times New Roman"/>
          <w:sz w:val="24"/>
          <w:szCs w:val="24"/>
          <w:vertAlign w:val="superscript"/>
        </w:rPr>
        <w:t>1</w:t>
      </w:r>
      <w:r w:rsidRPr="00C1613C">
        <w:rPr>
          <w:rFonts w:ascii="Times New Roman" w:hAnsi="Times New Roman"/>
          <w:sz w:val="24"/>
          <w:szCs w:val="24"/>
        </w:rPr>
        <w:t xml:space="preserve">.3.1.5. Socialinę pilietinę kompetenciją mokiniai ugdosi pažindami ir analizuodami viešąją Lietuvos erdvę, mokydamiesi suprasti visuomenės idėjas ir vertybes, bendruomenės gyvenimo problemas ir galimus jų sprendimo būdus, ugdydamiesi atsakomybės jausmą. </w:t>
      </w:r>
    </w:p>
    <w:p w14:paraId="3558744C" w14:textId="77777777" w:rsidR="007A4AEB" w:rsidRPr="00C1613C" w:rsidRDefault="007A4AEB" w:rsidP="00D02E5D">
      <w:pPr>
        <w:ind w:right="-704" w:firstLine="567"/>
        <w:jc w:val="both"/>
        <w:rPr>
          <w:rFonts w:ascii="Times New Roman" w:hAnsi="Times New Roman"/>
          <w:sz w:val="24"/>
          <w:szCs w:val="24"/>
        </w:rPr>
      </w:pPr>
      <w:r w:rsidRPr="00C1613C">
        <w:rPr>
          <w:rFonts w:ascii="Times New Roman" w:hAnsi="Times New Roman"/>
          <w:sz w:val="24"/>
          <w:szCs w:val="24"/>
        </w:rPr>
        <w:t>8</w:t>
      </w:r>
      <w:r w:rsidRPr="00C1613C">
        <w:rPr>
          <w:rFonts w:ascii="Times New Roman" w:hAnsi="Times New Roman"/>
          <w:sz w:val="24"/>
          <w:szCs w:val="24"/>
          <w:vertAlign w:val="superscript"/>
        </w:rPr>
        <w:t>1</w:t>
      </w:r>
      <w:r w:rsidRPr="00C1613C">
        <w:rPr>
          <w:rFonts w:ascii="Times New Roman" w:hAnsi="Times New Roman"/>
          <w:sz w:val="24"/>
          <w:szCs w:val="24"/>
        </w:rPr>
        <w:t xml:space="preserve">.3.1.6. Pažinimo kompetenciją mokiniai ugdosi skaitydami ir analizuodami grožinius ir negrožinius tekstus, ieškodami jungčių tarp kultūros reiškinių, kūrinių, idėjų ir raiškos, mokydamiesi suprasti kalbos sistemą, </w:t>
      </w:r>
      <w:r w:rsidRPr="00C1613C">
        <w:rPr>
          <w:rFonts w:ascii="Times New Roman" w:eastAsia="TimesNewRomanPSMT" w:hAnsi="Times New Roman"/>
          <w:sz w:val="24"/>
          <w:szCs w:val="24"/>
        </w:rPr>
        <w:t>t</w:t>
      </w:r>
      <w:r w:rsidRPr="00C1613C">
        <w:rPr>
          <w:rFonts w:ascii="Times New Roman" w:hAnsi="Times New Roman"/>
          <w:sz w:val="24"/>
          <w:szCs w:val="24"/>
        </w:rPr>
        <w:t>ekstų struktūros modelius.</w:t>
      </w:r>
    </w:p>
    <w:p w14:paraId="3558744D" w14:textId="77777777" w:rsidR="007A4AEB" w:rsidRDefault="007A4AEB" w:rsidP="00D02E5D">
      <w:pPr>
        <w:ind w:right="-704" w:firstLine="567"/>
        <w:jc w:val="both"/>
        <w:rPr>
          <w:rFonts w:ascii="Times New Roman" w:hAnsi="Times New Roman"/>
          <w:sz w:val="24"/>
          <w:szCs w:val="24"/>
        </w:rPr>
      </w:pPr>
      <w:r w:rsidRPr="00C1613C">
        <w:rPr>
          <w:rFonts w:ascii="Times New Roman" w:hAnsi="Times New Roman"/>
          <w:sz w:val="24"/>
          <w:szCs w:val="24"/>
        </w:rPr>
        <w:t>8</w:t>
      </w:r>
      <w:r w:rsidRPr="00C1613C">
        <w:rPr>
          <w:rFonts w:ascii="Times New Roman" w:hAnsi="Times New Roman"/>
          <w:sz w:val="24"/>
          <w:szCs w:val="24"/>
          <w:vertAlign w:val="superscript"/>
        </w:rPr>
        <w:t>1</w:t>
      </w:r>
      <w:r>
        <w:rPr>
          <w:rFonts w:ascii="Times New Roman" w:hAnsi="Times New Roman"/>
          <w:sz w:val="24"/>
          <w:szCs w:val="24"/>
        </w:rPr>
        <w:t>.3.1.7</w:t>
      </w:r>
      <w:r w:rsidRPr="00C1613C">
        <w:rPr>
          <w:rFonts w:ascii="Times New Roman" w:hAnsi="Times New Roman"/>
          <w:sz w:val="24"/>
          <w:szCs w:val="24"/>
        </w:rPr>
        <w:t>. Kūrybiškumo kompetenciją mokiniai ugdosi interpretuodami kūrinius, žodžiu ir raštu kurdami įvairių žanrų ir tipų tekstus, išbandydami skirtingas kalbinės raiškos priemones, atlikdami tiriamuosius darbus.</w:t>
      </w:r>
      <w:r>
        <w:rPr>
          <w:rFonts w:ascii="Times New Roman" w:hAnsi="Times New Roman"/>
          <w:sz w:val="24"/>
          <w:szCs w:val="24"/>
        </w:rPr>
        <w:t xml:space="preserve"> </w:t>
      </w:r>
    </w:p>
    <w:p w14:paraId="3558744E" w14:textId="77777777" w:rsidR="007A4AEB" w:rsidRDefault="007A4AEB" w:rsidP="007A4AEB">
      <w:pPr>
        <w:ind w:firstLine="567"/>
        <w:jc w:val="both"/>
        <w:rPr>
          <w:rFonts w:ascii="Times New Roman" w:hAnsi="Times New Roman"/>
          <w:sz w:val="24"/>
          <w:szCs w:val="24"/>
        </w:rPr>
      </w:pPr>
      <w:r w:rsidRPr="00891C6A">
        <w:rPr>
          <w:rFonts w:ascii="Times New Roman" w:hAnsi="Times New Roman"/>
          <w:sz w:val="24"/>
          <w:szCs w:val="24"/>
        </w:rPr>
        <w:t>8</w:t>
      </w:r>
      <w:r w:rsidRPr="00891C6A">
        <w:rPr>
          <w:rFonts w:ascii="Times New Roman" w:hAnsi="Times New Roman"/>
          <w:sz w:val="24"/>
          <w:szCs w:val="24"/>
          <w:vertAlign w:val="superscript"/>
        </w:rPr>
        <w:t>1</w:t>
      </w:r>
      <w:r w:rsidRPr="00891C6A">
        <w:rPr>
          <w:rFonts w:ascii="Times New Roman" w:hAnsi="Times New Roman"/>
          <w:sz w:val="24"/>
          <w:szCs w:val="24"/>
        </w:rPr>
        <w:t>.3.</w:t>
      </w:r>
      <w:r>
        <w:rPr>
          <w:rFonts w:ascii="Times New Roman" w:hAnsi="Times New Roman"/>
          <w:sz w:val="24"/>
          <w:szCs w:val="24"/>
        </w:rPr>
        <w:t xml:space="preserve">2. Dalykinių kompetencijų </w:t>
      </w:r>
      <w:r w:rsidRPr="00891C6A">
        <w:rPr>
          <w:rFonts w:ascii="Times New Roman" w:hAnsi="Times New Roman"/>
          <w:sz w:val="24"/>
          <w:szCs w:val="24"/>
        </w:rPr>
        <w:t>ugdymas(is)</w:t>
      </w:r>
      <w:r>
        <w:rPr>
          <w:rFonts w:ascii="Times New Roman" w:hAnsi="Times New Roman"/>
          <w:sz w:val="24"/>
          <w:szCs w:val="24"/>
        </w:rPr>
        <w:t>.</w:t>
      </w:r>
    </w:p>
    <w:p w14:paraId="3558744F" w14:textId="77777777" w:rsidR="007A4AEB" w:rsidRPr="00891C6A" w:rsidRDefault="007A4AEB" w:rsidP="007A4AEB">
      <w:pPr>
        <w:ind w:firstLine="567"/>
        <w:jc w:val="both"/>
        <w:rPr>
          <w:rFonts w:ascii="Times New Roman" w:hAnsi="Times New Roman"/>
          <w:sz w:val="24"/>
          <w:szCs w:val="24"/>
        </w:rPr>
      </w:pPr>
      <w:r w:rsidRPr="00891C6A">
        <w:rPr>
          <w:rFonts w:ascii="Times New Roman" w:hAnsi="Times New Roman"/>
          <w:sz w:val="24"/>
          <w:szCs w:val="24"/>
        </w:rPr>
        <w:t>Mokydamiesi lietuvių kal</w:t>
      </w:r>
      <w:r>
        <w:rPr>
          <w:rFonts w:ascii="Times New Roman" w:hAnsi="Times New Roman"/>
          <w:sz w:val="24"/>
          <w:szCs w:val="24"/>
        </w:rPr>
        <w:t>bos ir literatūros mokiniai</w:t>
      </w:r>
      <w:r w:rsidRPr="00891C6A">
        <w:rPr>
          <w:rFonts w:ascii="Times New Roman" w:hAnsi="Times New Roman"/>
          <w:sz w:val="24"/>
          <w:szCs w:val="24"/>
        </w:rPr>
        <w:t xml:space="preserve"> ugdosi dalykines (lingvistinę, diskurso ir literatūrinę) kompetencijas. </w:t>
      </w:r>
    </w:p>
    <w:p w14:paraId="35587450" w14:textId="77777777" w:rsidR="007A4AEB" w:rsidRPr="00C1613C" w:rsidRDefault="007A4AEB" w:rsidP="00D02E5D">
      <w:pPr>
        <w:ind w:right="-704" w:firstLine="567"/>
        <w:jc w:val="both"/>
        <w:rPr>
          <w:rFonts w:ascii="Times New Roman" w:hAnsi="Times New Roman"/>
          <w:sz w:val="24"/>
          <w:szCs w:val="24"/>
        </w:rPr>
      </w:pPr>
      <w:r w:rsidRPr="00C1613C">
        <w:rPr>
          <w:rFonts w:ascii="Times New Roman" w:hAnsi="Times New Roman"/>
          <w:sz w:val="24"/>
          <w:szCs w:val="24"/>
        </w:rPr>
        <w:t>8</w:t>
      </w:r>
      <w:r w:rsidRPr="00C1613C">
        <w:rPr>
          <w:rFonts w:ascii="Times New Roman" w:hAnsi="Times New Roman"/>
          <w:sz w:val="24"/>
          <w:szCs w:val="24"/>
          <w:vertAlign w:val="superscript"/>
        </w:rPr>
        <w:t>1</w:t>
      </w:r>
      <w:r w:rsidRPr="00C1613C">
        <w:rPr>
          <w:rFonts w:ascii="Times New Roman" w:hAnsi="Times New Roman"/>
          <w:sz w:val="24"/>
          <w:szCs w:val="24"/>
        </w:rPr>
        <w:t xml:space="preserve">.3.2.1. Lingvistinę kompetenciją mokiniai ugdosi aiškindamiesi kalbos sistemą, jos dėsnius, mokydamiesi fonetikos, gramatikos (morfologijos ir sintaksės), leksikos, žodžių darybos, rašybos, skyrybos, ugdydamiesi gebėjimus </w:t>
      </w:r>
      <w:r w:rsidRPr="00C1613C">
        <w:rPr>
          <w:rFonts w:ascii="Times New Roman" w:eastAsia="TimesNewRomanPSMT" w:hAnsi="Times New Roman"/>
          <w:sz w:val="24"/>
          <w:szCs w:val="24"/>
        </w:rPr>
        <w:t xml:space="preserve">taisyklingai ir tinkamai </w:t>
      </w:r>
      <w:r w:rsidRPr="00C1613C">
        <w:rPr>
          <w:rFonts w:ascii="Times New Roman" w:hAnsi="Times New Roman"/>
          <w:sz w:val="24"/>
          <w:szCs w:val="24"/>
        </w:rPr>
        <w:t>vartoti kalbą.</w:t>
      </w:r>
    </w:p>
    <w:p w14:paraId="35587451" w14:textId="77777777" w:rsidR="007A4AEB" w:rsidRPr="00C1613C" w:rsidRDefault="007A4AEB" w:rsidP="00D02E5D">
      <w:pPr>
        <w:ind w:right="-704" w:firstLine="567"/>
        <w:jc w:val="both"/>
        <w:rPr>
          <w:rFonts w:ascii="Times New Roman" w:eastAsia="TimesNewRomanPSMT" w:hAnsi="Times New Roman"/>
          <w:sz w:val="24"/>
          <w:szCs w:val="24"/>
        </w:rPr>
      </w:pPr>
      <w:r w:rsidRPr="00C1613C">
        <w:rPr>
          <w:rFonts w:ascii="Times New Roman" w:hAnsi="Times New Roman"/>
          <w:sz w:val="24"/>
          <w:szCs w:val="24"/>
        </w:rPr>
        <w:t>8</w:t>
      </w:r>
      <w:r w:rsidRPr="00C1613C">
        <w:rPr>
          <w:rFonts w:ascii="Times New Roman" w:hAnsi="Times New Roman"/>
          <w:sz w:val="24"/>
          <w:szCs w:val="24"/>
          <w:vertAlign w:val="superscript"/>
        </w:rPr>
        <w:t>1</w:t>
      </w:r>
      <w:r w:rsidRPr="00C1613C">
        <w:rPr>
          <w:rFonts w:ascii="Times New Roman" w:hAnsi="Times New Roman"/>
          <w:sz w:val="24"/>
          <w:szCs w:val="24"/>
        </w:rPr>
        <w:t xml:space="preserve">.3.2.2. </w:t>
      </w:r>
      <w:r w:rsidRPr="00C1613C">
        <w:rPr>
          <w:rFonts w:ascii="Times New Roman" w:eastAsia="Lucida Sans Unicode" w:hAnsi="Times New Roman"/>
          <w:sz w:val="24"/>
          <w:szCs w:val="24"/>
        </w:rPr>
        <w:t>Diskurso</w:t>
      </w:r>
      <w:r w:rsidRPr="00C1613C">
        <w:rPr>
          <w:rFonts w:ascii="Times New Roman" w:hAnsi="Times New Roman"/>
          <w:bCs/>
          <w:sz w:val="24"/>
          <w:szCs w:val="24"/>
        </w:rPr>
        <w:t xml:space="preserve"> kompetenciją </w:t>
      </w:r>
      <w:r w:rsidRPr="00C1613C">
        <w:rPr>
          <w:rFonts w:ascii="Times New Roman" w:hAnsi="Times New Roman"/>
          <w:sz w:val="24"/>
          <w:szCs w:val="24"/>
        </w:rPr>
        <w:t xml:space="preserve">mokiniai ugdosi </w:t>
      </w:r>
      <w:r w:rsidRPr="00C1613C">
        <w:rPr>
          <w:rFonts w:ascii="Times New Roman" w:eastAsia="TimesNewRomanPSMT" w:hAnsi="Times New Roman"/>
          <w:sz w:val="24"/>
          <w:szCs w:val="24"/>
        </w:rPr>
        <w:t xml:space="preserve">suvokdami, kaip tarpusavyje siejami atskiri prasminiai teksto elementai, kokios jų sąsajos su visu diskursu, kaip tomis sąsajomis kuriama prasmė, kaip sakiniai jungiami, </w:t>
      </w:r>
      <w:r w:rsidRPr="00C1613C">
        <w:rPr>
          <w:rFonts w:ascii="Times New Roman" w:hAnsi="Times New Roman"/>
          <w:sz w:val="24"/>
          <w:szCs w:val="24"/>
        </w:rPr>
        <w:t>kai jie susiję</w:t>
      </w:r>
      <w:r w:rsidRPr="00C1613C">
        <w:rPr>
          <w:rFonts w:ascii="Times New Roman" w:eastAsia="TimesNewRomanPSMT" w:hAnsi="Times New Roman"/>
          <w:sz w:val="24"/>
          <w:szCs w:val="24"/>
        </w:rPr>
        <w:t xml:space="preserve"> laiko, erdvės, priežasties ir pasekmės ir kt. ryšiais, kaip plėtojama tema, pateikiami argumentai, kaip formuluojama pagrindinė mintis, kaip parenkamas </w:t>
      </w:r>
      <w:r w:rsidRPr="00C1613C">
        <w:rPr>
          <w:rFonts w:ascii="Times New Roman" w:eastAsia="TimesNewRomanPS-ItalicMT" w:hAnsi="Times New Roman"/>
          <w:iCs/>
          <w:sz w:val="24"/>
          <w:szCs w:val="24"/>
        </w:rPr>
        <w:t>registras</w:t>
      </w:r>
      <w:r w:rsidRPr="00C1613C">
        <w:rPr>
          <w:rFonts w:ascii="Times New Roman" w:eastAsia="TimesNewRomanPSMT" w:hAnsi="Times New Roman"/>
          <w:sz w:val="24"/>
          <w:szCs w:val="24"/>
        </w:rPr>
        <w:t xml:space="preserve">, kuriamas tam tikras funkcinis </w:t>
      </w:r>
      <w:r w:rsidRPr="00C1613C">
        <w:rPr>
          <w:rFonts w:ascii="Times New Roman" w:eastAsia="TimesNewRomanPS-ItalicMT" w:hAnsi="Times New Roman"/>
          <w:iCs/>
          <w:sz w:val="24"/>
          <w:szCs w:val="24"/>
        </w:rPr>
        <w:t>stilius</w:t>
      </w:r>
      <w:r w:rsidRPr="00C1613C">
        <w:rPr>
          <w:rFonts w:ascii="Times New Roman" w:eastAsia="TimesNewRomanPSMT" w:hAnsi="Times New Roman"/>
          <w:sz w:val="24"/>
          <w:szCs w:val="24"/>
        </w:rPr>
        <w:t>.</w:t>
      </w:r>
    </w:p>
    <w:p w14:paraId="35587452" w14:textId="77777777" w:rsidR="007A4AEB" w:rsidRPr="00C1613C" w:rsidRDefault="007A4AEB" w:rsidP="00D02E5D">
      <w:pPr>
        <w:ind w:right="-704" w:firstLine="567"/>
        <w:jc w:val="both"/>
        <w:rPr>
          <w:rFonts w:ascii="Times New Roman" w:eastAsia="TimesNewRomanPSMT" w:hAnsi="Times New Roman"/>
          <w:sz w:val="24"/>
          <w:szCs w:val="24"/>
        </w:rPr>
      </w:pPr>
      <w:r w:rsidRPr="00C1613C">
        <w:rPr>
          <w:rFonts w:ascii="Times New Roman" w:hAnsi="Times New Roman"/>
          <w:sz w:val="24"/>
          <w:szCs w:val="24"/>
        </w:rPr>
        <w:t>8</w:t>
      </w:r>
      <w:r w:rsidRPr="00C1613C">
        <w:rPr>
          <w:rFonts w:ascii="Times New Roman" w:hAnsi="Times New Roman"/>
          <w:sz w:val="24"/>
          <w:szCs w:val="24"/>
          <w:vertAlign w:val="superscript"/>
        </w:rPr>
        <w:t>1</w:t>
      </w:r>
      <w:r>
        <w:rPr>
          <w:rFonts w:ascii="Times New Roman" w:hAnsi="Times New Roman"/>
          <w:sz w:val="24"/>
          <w:szCs w:val="24"/>
        </w:rPr>
        <w:t>.3.2.3</w:t>
      </w:r>
      <w:r w:rsidRPr="00C1613C">
        <w:rPr>
          <w:rFonts w:ascii="Times New Roman" w:hAnsi="Times New Roman"/>
          <w:sz w:val="24"/>
          <w:szCs w:val="24"/>
        </w:rPr>
        <w:t xml:space="preserve">. </w:t>
      </w:r>
      <w:r w:rsidRPr="00C1613C">
        <w:rPr>
          <w:rFonts w:ascii="Times New Roman" w:eastAsia="Lucida Sans Unicode" w:hAnsi="Times New Roman"/>
          <w:sz w:val="24"/>
          <w:szCs w:val="24"/>
        </w:rPr>
        <w:t>Literatūrinę</w:t>
      </w:r>
      <w:r w:rsidRPr="00C1613C">
        <w:rPr>
          <w:rFonts w:ascii="Times New Roman" w:hAnsi="Times New Roman"/>
          <w:sz w:val="24"/>
          <w:szCs w:val="24"/>
        </w:rPr>
        <w:t xml:space="preserve"> kompetenciją mokiniai ugdosi skaitydami ir nagrinėdami įvairių žanrų ir laikotarpių lietuvių ir užsienio</w:t>
      </w:r>
      <w:r>
        <w:rPr>
          <w:rFonts w:ascii="Times New Roman" w:hAnsi="Times New Roman"/>
          <w:sz w:val="24"/>
          <w:szCs w:val="24"/>
        </w:rPr>
        <w:t xml:space="preserve"> autorių kūrinius, mokydamiesi </w:t>
      </w:r>
      <w:r w:rsidRPr="00C1613C">
        <w:rPr>
          <w:rFonts w:ascii="Times New Roman" w:hAnsi="Times New Roman"/>
          <w:sz w:val="24"/>
          <w:szCs w:val="24"/>
        </w:rPr>
        <w:t>apibūdinti veikėjus, lyginti ir vertinti jų charakterius, idėjas, požiūrius ir vertybes, išsakydami savo požiūrį apie perskaitytą kūrinį, jį vertindami</w:t>
      </w:r>
      <w:r w:rsidRPr="00C1613C">
        <w:rPr>
          <w:rFonts w:ascii="Times New Roman" w:eastAsia="TimesNewRomanPSMT" w:hAnsi="Times New Roman"/>
          <w:sz w:val="24"/>
          <w:szCs w:val="24"/>
        </w:rPr>
        <w:t>.</w:t>
      </w:r>
    </w:p>
    <w:p w14:paraId="35587453" w14:textId="77777777" w:rsidR="007A4AEB" w:rsidRPr="00C1613C" w:rsidRDefault="007A4AEB" w:rsidP="007A4AEB">
      <w:pPr>
        <w:ind w:firstLine="567"/>
        <w:rPr>
          <w:rFonts w:ascii="Times New Roman" w:hAnsi="Times New Roman"/>
          <w:sz w:val="24"/>
          <w:szCs w:val="24"/>
        </w:rPr>
      </w:pPr>
      <w:r w:rsidRPr="00C1613C">
        <w:rPr>
          <w:rFonts w:ascii="Times New Roman" w:hAnsi="Times New Roman"/>
          <w:sz w:val="24"/>
          <w:szCs w:val="24"/>
        </w:rPr>
        <w:t>8</w:t>
      </w:r>
      <w:r w:rsidRPr="00C1613C">
        <w:rPr>
          <w:rFonts w:ascii="Times New Roman" w:hAnsi="Times New Roman"/>
          <w:sz w:val="24"/>
          <w:szCs w:val="24"/>
          <w:vertAlign w:val="superscript"/>
        </w:rPr>
        <w:t>1</w:t>
      </w:r>
      <w:r>
        <w:rPr>
          <w:rFonts w:ascii="Times New Roman" w:hAnsi="Times New Roman"/>
          <w:sz w:val="24"/>
          <w:szCs w:val="24"/>
        </w:rPr>
        <w:t>.4</w:t>
      </w:r>
      <w:r w:rsidRPr="00C1613C">
        <w:rPr>
          <w:rFonts w:ascii="Times New Roman" w:hAnsi="Times New Roman"/>
          <w:sz w:val="24"/>
          <w:szCs w:val="24"/>
        </w:rPr>
        <w:t>. Nuostatos, žinios ir gebėjimai</w:t>
      </w:r>
      <w:bookmarkEnd w:id="11"/>
      <w:r>
        <w:rPr>
          <w:rFonts w:ascii="Times New Roman" w:hAnsi="Times New Roman"/>
          <w:sz w:val="24"/>
          <w:szCs w:val="24"/>
        </w:rPr>
        <w:t>, mokinių pasiekimai.</w:t>
      </w:r>
    </w:p>
    <w:p w14:paraId="35587454" w14:textId="77777777" w:rsidR="007A4AEB" w:rsidRPr="00891C6A" w:rsidRDefault="007A4AEB" w:rsidP="00D02E5D">
      <w:pPr>
        <w:ind w:right="-704" w:firstLine="567"/>
        <w:jc w:val="both"/>
        <w:rPr>
          <w:rFonts w:ascii="Times New Roman" w:hAnsi="Times New Roman"/>
          <w:sz w:val="24"/>
          <w:szCs w:val="24"/>
        </w:rPr>
      </w:pPr>
      <w:r w:rsidRPr="00C1613C">
        <w:rPr>
          <w:rFonts w:ascii="Times New Roman" w:hAnsi="Times New Roman"/>
          <w:sz w:val="24"/>
          <w:szCs w:val="24"/>
        </w:rPr>
        <w:t>8</w:t>
      </w:r>
      <w:r w:rsidRPr="00C1613C">
        <w:rPr>
          <w:rFonts w:ascii="Times New Roman" w:hAnsi="Times New Roman"/>
          <w:sz w:val="24"/>
          <w:szCs w:val="24"/>
          <w:vertAlign w:val="superscript"/>
        </w:rPr>
        <w:t>1</w:t>
      </w:r>
      <w:r>
        <w:rPr>
          <w:rFonts w:ascii="Times New Roman" w:hAnsi="Times New Roman"/>
          <w:sz w:val="24"/>
          <w:szCs w:val="24"/>
        </w:rPr>
        <w:t>.4</w:t>
      </w:r>
      <w:r w:rsidRPr="00C1613C">
        <w:rPr>
          <w:rFonts w:ascii="Times New Roman" w:hAnsi="Times New Roman"/>
          <w:sz w:val="24"/>
          <w:szCs w:val="24"/>
        </w:rPr>
        <w:t>.</w:t>
      </w:r>
      <w:r>
        <w:rPr>
          <w:rFonts w:ascii="Times New Roman" w:hAnsi="Times New Roman"/>
          <w:sz w:val="24"/>
          <w:szCs w:val="24"/>
        </w:rPr>
        <w:t>1.</w:t>
      </w:r>
      <w:r w:rsidRPr="00C1613C">
        <w:rPr>
          <w:rFonts w:ascii="Times New Roman" w:hAnsi="Times New Roman"/>
          <w:sz w:val="24"/>
          <w:szCs w:val="24"/>
        </w:rPr>
        <w:t xml:space="preserve"> Lietuvių kalbos ir literatūros ugdymo turiniu ugdomos kompetencijos suprantamos kaip nuostatų, žinių ir gebėjimų visuma. Mokydamiesi lietuvių kalbos ir literatūros (kultūros) mokiniai ugdosi šias nuostatas:</w:t>
      </w:r>
    </w:p>
    <w:p w14:paraId="35587455" w14:textId="77777777" w:rsidR="007A4AEB" w:rsidRPr="00C1613C" w:rsidRDefault="007A4AEB" w:rsidP="00D02E5D">
      <w:pPr>
        <w:pStyle w:val="ListParagraph"/>
        <w:ind w:left="0" w:right="-704" w:firstLine="567"/>
        <w:contextualSpacing w:val="0"/>
        <w:jc w:val="both"/>
        <w:rPr>
          <w:rFonts w:ascii="Times New Roman" w:hAnsi="Times New Roman"/>
          <w:sz w:val="24"/>
          <w:szCs w:val="24"/>
        </w:rPr>
      </w:pPr>
      <w:r w:rsidRPr="00C1613C">
        <w:rPr>
          <w:rFonts w:ascii="Times New Roman" w:hAnsi="Times New Roman"/>
          <w:sz w:val="24"/>
          <w:szCs w:val="24"/>
        </w:rPr>
        <w:t>8</w:t>
      </w:r>
      <w:r w:rsidRPr="00C1613C">
        <w:rPr>
          <w:rFonts w:ascii="Times New Roman" w:hAnsi="Times New Roman"/>
          <w:sz w:val="24"/>
          <w:szCs w:val="24"/>
          <w:vertAlign w:val="superscript"/>
        </w:rPr>
        <w:t>1</w:t>
      </w:r>
      <w:r>
        <w:rPr>
          <w:rFonts w:ascii="Times New Roman" w:hAnsi="Times New Roman"/>
          <w:sz w:val="24"/>
          <w:szCs w:val="24"/>
        </w:rPr>
        <w:t>.4</w:t>
      </w:r>
      <w:r w:rsidRPr="00C1613C">
        <w:rPr>
          <w:rFonts w:ascii="Times New Roman" w:hAnsi="Times New Roman"/>
          <w:sz w:val="24"/>
          <w:szCs w:val="24"/>
        </w:rPr>
        <w:t xml:space="preserve">.1.1. </w:t>
      </w:r>
      <w:r>
        <w:rPr>
          <w:rFonts w:ascii="Times New Roman" w:hAnsi="Times New Roman"/>
          <w:sz w:val="24"/>
          <w:szCs w:val="24"/>
        </w:rPr>
        <w:t>v</w:t>
      </w:r>
      <w:r w:rsidRPr="00C1613C">
        <w:rPr>
          <w:rFonts w:ascii="Times New Roman" w:hAnsi="Times New Roman"/>
          <w:sz w:val="24"/>
          <w:szCs w:val="24"/>
        </w:rPr>
        <w:t xml:space="preserve">ertinti kalbą kaip savęs ir </w:t>
      </w:r>
      <w:r w:rsidRPr="00C1613C">
        <w:rPr>
          <w:rFonts w:ascii="Times New Roman" w:hAnsi="Times New Roman"/>
          <w:bCs/>
          <w:sz w:val="24"/>
          <w:szCs w:val="24"/>
        </w:rPr>
        <w:t>pasaulio suvokimo būdą</w:t>
      </w:r>
      <w:r w:rsidRPr="00C1613C">
        <w:rPr>
          <w:rFonts w:ascii="Times New Roman" w:hAnsi="Times New Roman"/>
          <w:sz w:val="24"/>
          <w:szCs w:val="24"/>
        </w:rPr>
        <w:t xml:space="preserve">, bendruomenės pasaulėjautos ir pasaulėžiūros, istorinės patirties ir gyvenimo išminties reiškėją ir saugotoją; </w:t>
      </w:r>
    </w:p>
    <w:p w14:paraId="35587456" w14:textId="77777777" w:rsidR="007A4AEB" w:rsidRPr="00C1613C" w:rsidRDefault="007A4AEB" w:rsidP="00D02E5D">
      <w:pPr>
        <w:pStyle w:val="ListParagraph"/>
        <w:ind w:left="0" w:right="-704" w:firstLine="567"/>
        <w:contextualSpacing w:val="0"/>
        <w:jc w:val="both"/>
        <w:rPr>
          <w:rFonts w:ascii="Times New Roman" w:hAnsi="Times New Roman"/>
          <w:sz w:val="24"/>
          <w:szCs w:val="24"/>
        </w:rPr>
      </w:pPr>
      <w:r w:rsidRPr="00C1613C">
        <w:rPr>
          <w:rFonts w:ascii="Times New Roman" w:hAnsi="Times New Roman"/>
          <w:sz w:val="24"/>
          <w:szCs w:val="24"/>
        </w:rPr>
        <w:t>8</w:t>
      </w:r>
      <w:r w:rsidRPr="00C1613C">
        <w:rPr>
          <w:rFonts w:ascii="Times New Roman" w:hAnsi="Times New Roman"/>
          <w:sz w:val="24"/>
          <w:szCs w:val="24"/>
          <w:vertAlign w:val="superscript"/>
        </w:rPr>
        <w:t>1</w:t>
      </w:r>
      <w:r w:rsidRPr="00C1613C">
        <w:rPr>
          <w:rFonts w:ascii="Times New Roman" w:hAnsi="Times New Roman"/>
          <w:sz w:val="24"/>
          <w:szCs w:val="24"/>
        </w:rPr>
        <w:t>.</w:t>
      </w:r>
      <w:r>
        <w:rPr>
          <w:rFonts w:ascii="Times New Roman" w:hAnsi="Times New Roman"/>
          <w:sz w:val="24"/>
          <w:szCs w:val="24"/>
        </w:rPr>
        <w:t>4</w:t>
      </w:r>
      <w:r w:rsidRPr="00C1613C">
        <w:rPr>
          <w:rFonts w:ascii="Times New Roman" w:hAnsi="Times New Roman"/>
          <w:sz w:val="24"/>
          <w:szCs w:val="24"/>
        </w:rPr>
        <w:t xml:space="preserve">.1.2. </w:t>
      </w:r>
      <w:r>
        <w:rPr>
          <w:rFonts w:ascii="Times New Roman" w:hAnsi="Times New Roman"/>
          <w:sz w:val="24"/>
          <w:szCs w:val="24"/>
        </w:rPr>
        <w:t>v</w:t>
      </w:r>
      <w:r w:rsidRPr="00C1613C">
        <w:rPr>
          <w:rFonts w:ascii="Times New Roman" w:hAnsi="Times New Roman"/>
          <w:sz w:val="24"/>
          <w:szCs w:val="24"/>
        </w:rPr>
        <w:t xml:space="preserve">ertinti lietuvių kalbą kaip svarbią Lietuvos piliečio tapatybės dalį, kultūros raiškos būdą ir viešojo bendravimo priemonę; suprasti lietuvių kalbos svarbą asmenybės ugdymuisi, saviraiškai, bendruomenės </w:t>
      </w:r>
      <w:r w:rsidRPr="00C1613C">
        <w:rPr>
          <w:rFonts w:ascii="Times New Roman" w:hAnsi="Times New Roman"/>
          <w:bCs/>
          <w:sz w:val="24"/>
          <w:szCs w:val="24"/>
        </w:rPr>
        <w:t xml:space="preserve">tapatybei ir </w:t>
      </w:r>
      <w:r w:rsidRPr="00C1613C">
        <w:rPr>
          <w:rFonts w:ascii="Times New Roman" w:hAnsi="Times New Roman"/>
          <w:sz w:val="24"/>
          <w:szCs w:val="24"/>
        </w:rPr>
        <w:t xml:space="preserve">jausti atsakomybę už savo kalbos turinį; </w:t>
      </w:r>
    </w:p>
    <w:p w14:paraId="35587457" w14:textId="77777777" w:rsidR="007A4AEB" w:rsidRPr="00C1613C" w:rsidRDefault="007A4AEB" w:rsidP="00D02E5D">
      <w:pPr>
        <w:pStyle w:val="ListParagraph"/>
        <w:suppressAutoHyphens/>
        <w:ind w:left="0" w:right="-704" w:firstLine="567"/>
        <w:contextualSpacing w:val="0"/>
        <w:jc w:val="both"/>
        <w:rPr>
          <w:rFonts w:ascii="Times New Roman" w:hAnsi="Times New Roman"/>
          <w:sz w:val="24"/>
          <w:szCs w:val="24"/>
        </w:rPr>
      </w:pPr>
      <w:r w:rsidRPr="00C1613C">
        <w:rPr>
          <w:rFonts w:ascii="Times New Roman" w:hAnsi="Times New Roman"/>
          <w:sz w:val="24"/>
          <w:szCs w:val="24"/>
        </w:rPr>
        <w:t>8</w:t>
      </w:r>
      <w:r w:rsidRPr="00C1613C">
        <w:rPr>
          <w:rFonts w:ascii="Times New Roman" w:hAnsi="Times New Roman"/>
          <w:sz w:val="24"/>
          <w:szCs w:val="24"/>
          <w:vertAlign w:val="superscript"/>
        </w:rPr>
        <w:t>1</w:t>
      </w:r>
      <w:r>
        <w:rPr>
          <w:rFonts w:ascii="Times New Roman" w:hAnsi="Times New Roman"/>
          <w:sz w:val="24"/>
          <w:szCs w:val="24"/>
        </w:rPr>
        <w:t>.4</w:t>
      </w:r>
      <w:r w:rsidRPr="00C1613C">
        <w:rPr>
          <w:rFonts w:ascii="Times New Roman" w:hAnsi="Times New Roman"/>
          <w:sz w:val="24"/>
          <w:szCs w:val="24"/>
        </w:rPr>
        <w:t xml:space="preserve">.1.3. </w:t>
      </w:r>
      <w:r>
        <w:rPr>
          <w:rFonts w:ascii="Times New Roman" w:hAnsi="Times New Roman"/>
          <w:bCs/>
          <w:sz w:val="24"/>
          <w:szCs w:val="24"/>
        </w:rPr>
        <w:t>u</w:t>
      </w:r>
      <w:r w:rsidRPr="00C1613C">
        <w:rPr>
          <w:rFonts w:ascii="Times New Roman" w:hAnsi="Times New Roman"/>
          <w:bCs/>
          <w:sz w:val="24"/>
          <w:szCs w:val="24"/>
        </w:rPr>
        <w:t>gdytis asmeninį ryšį su lietuvių kultūros tradicija</w:t>
      </w:r>
      <w:r w:rsidRPr="00C1613C">
        <w:rPr>
          <w:rFonts w:ascii="Times New Roman" w:hAnsi="Times New Roman"/>
          <w:sz w:val="24"/>
          <w:szCs w:val="24"/>
        </w:rPr>
        <w:t xml:space="preserve">, gerbti ir vertinti kitų tautų kultūras, suprasti savo kultūrą kaip </w:t>
      </w:r>
      <w:r w:rsidRPr="00C1613C">
        <w:rPr>
          <w:rFonts w:ascii="Times New Roman" w:hAnsi="Times New Roman"/>
          <w:bCs/>
          <w:sz w:val="24"/>
          <w:szCs w:val="24"/>
        </w:rPr>
        <w:t>vertingą</w:t>
      </w:r>
      <w:r w:rsidRPr="00C1613C">
        <w:rPr>
          <w:rFonts w:ascii="Times New Roman" w:hAnsi="Times New Roman"/>
          <w:sz w:val="24"/>
          <w:szCs w:val="24"/>
        </w:rPr>
        <w:t xml:space="preserve"> pasaulio kultūrų įvairovės dalį; </w:t>
      </w:r>
    </w:p>
    <w:p w14:paraId="35587458" w14:textId="77777777" w:rsidR="007A4AEB" w:rsidRPr="00C1613C" w:rsidRDefault="007A4AEB" w:rsidP="00D02E5D">
      <w:pPr>
        <w:pStyle w:val="ListParagraph"/>
        <w:suppressAutoHyphens/>
        <w:ind w:left="0" w:right="-704" w:firstLine="567"/>
        <w:contextualSpacing w:val="0"/>
        <w:jc w:val="both"/>
        <w:rPr>
          <w:rFonts w:ascii="Times New Roman" w:hAnsi="Times New Roman"/>
          <w:sz w:val="24"/>
          <w:szCs w:val="24"/>
        </w:rPr>
      </w:pPr>
      <w:r w:rsidRPr="00C1613C">
        <w:rPr>
          <w:rFonts w:ascii="Times New Roman" w:hAnsi="Times New Roman"/>
          <w:sz w:val="24"/>
          <w:szCs w:val="24"/>
        </w:rPr>
        <w:t>8</w:t>
      </w:r>
      <w:r w:rsidRPr="00C1613C">
        <w:rPr>
          <w:rFonts w:ascii="Times New Roman" w:hAnsi="Times New Roman"/>
          <w:sz w:val="24"/>
          <w:szCs w:val="24"/>
          <w:vertAlign w:val="superscript"/>
        </w:rPr>
        <w:t>1</w:t>
      </w:r>
      <w:r>
        <w:rPr>
          <w:rFonts w:ascii="Times New Roman" w:hAnsi="Times New Roman"/>
          <w:sz w:val="24"/>
          <w:szCs w:val="24"/>
        </w:rPr>
        <w:t>.4</w:t>
      </w:r>
      <w:r w:rsidRPr="00C1613C">
        <w:rPr>
          <w:rFonts w:ascii="Times New Roman" w:hAnsi="Times New Roman"/>
          <w:sz w:val="24"/>
          <w:szCs w:val="24"/>
        </w:rPr>
        <w:t xml:space="preserve">.1.4. </w:t>
      </w:r>
      <w:r>
        <w:rPr>
          <w:rFonts w:ascii="Times New Roman" w:hAnsi="Times New Roman"/>
          <w:sz w:val="24"/>
          <w:szCs w:val="24"/>
        </w:rPr>
        <w:t>v</w:t>
      </w:r>
      <w:r w:rsidRPr="00C1613C">
        <w:rPr>
          <w:rFonts w:ascii="Times New Roman" w:hAnsi="Times New Roman"/>
          <w:sz w:val="24"/>
          <w:szCs w:val="24"/>
        </w:rPr>
        <w:t>ertinti literatūrą kaip šaltinį, turtinantį asmens emocijas ir intelektą, ugdantį vaizduotę ir mąstymą;</w:t>
      </w:r>
      <w:r w:rsidRPr="00C1613C">
        <w:rPr>
          <w:rFonts w:ascii="Times New Roman" w:hAnsi="Times New Roman"/>
          <w:bCs/>
          <w:sz w:val="24"/>
          <w:szCs w:val="24"/>
        </w:rPr>
        <w:t xml:space="preserve"> </w:t>
      </w:r>
      <w:r w:rsidRPr="00C1613C">
        <w:rPr>
          <w:rFonts w:ascii="Times New Roman" w:hAnsi="Times New Roman"/>
          <w:sz w:val="24"/>
          <w:szCs w:val="24"/>
        </w:rPr>
        <w:t>skaitant ir analizuojant literatūros kūrinius formuotis etines ir estetines vertybes;</w:t>
      </w:r>
    </w:p>
    <w:p w14:paraId="35587459" w14:textId="77777777" w:rsidR="007A4AEB" w:rsidRPr="00C1613C" w:rsidRDefault="007A4AEB" w:rsidP="00D02E5D">
      <w:pPr>
        <w:pStyle w:val="ListParagraph"/>
        <w:suppressAutoHyphens/>
        <w:ind w:left="0" w:right="-704" w:firstLine="567"/>
        <w:contextualSpacing w:val="0"/>
        <w:jc w:val="both"/>
        <w:rPr>
          <w:rFonts w:ascii="Times New Roman" w:hAnsi="Times New Roman"/>
          <w:sz w:val="24"/>
          <w:szCs w:val="24"/>
        </w:rPr>
      </w:pPr>
      <w:r w:rsidRPr="00C1613C">
        <w:rPr>
          <w:rFonts w:ascii="Times New Roman" w:hAnsi="Times New Roman"/>
          <w:sz w:val="24"/>
          <w:szCs w:val="24"/>
        </w:rPr>
        <w:t>8</w:t>
      </w:r>
      <w:r w:rsidRPr="00C1613C">
        <w:rPr>
          <w:rFonts w:ascii="Times New Roman" w:hAnsi="Times New Roman"/>
          <w:sz w:val="24"/>
          <w:szCs w:val="24"/>
          <w:vertAlign w:val="superscript"/>
        </w:rPr>
        <w:t>1</w:t>
      </w:r>
      <w:r>
        <w:rPr>
          <w:rFonts w:ascii="Times New Roman" w:hAnsi="Times New Roman"/>
          <w:sz w:val="24"/>
          <w:szCs w:val="24"/>
        </w:rPr>
        <w:t>.4</w:t>
      </w:r>
      <w:r w:rsidRPr="00C1613C">
        <w:rPr>
          <w:rFonts w:ascii="Times New Roman" w:hAnsi="Times New Roman"/>
          <w:sz w:val="24"/>
          <w:szCs w:val="24"/>
        </w:rPr>
        <w:t xml:space="preserve">.1.5. </w:t>
      </w:r>
      <w:r>
        <w:rPr>
          <w:rFonts w:ascii="Times New Roman" w:hAnsi="Times New Roman"/>
          <w:bCs/>
          <w:sz w:val="24"/>
          <w:szCs w:val="24"/>
        </w:rPr>
        <w:t>s</w:t>
      </w:r>
      <w:r w:rsidRPr="00C1613C">
        <w:rPr>
          <w:rFonts w:ascii="Times New Roman" w:hAnsi="Times New Roman"/>
          <w:bCs/>
          <w:sz w:val="24"/>
          <w:szCs w:val="24"/>
        </w:rPr>
        <w:t>emtis iš meno kūrinio gyvenimo išminties, mokytis geriau pažinti savo jausmus, mintis, išgyvenimus, patirtis, įsitikinimus, vertybines nuostatas; b</w:t>
      </w:r>
      <w:r w:rsidRPr="00C1613C">
        <w:rPr>
          <w:rFonts w:ascii="Times New Roman" w:hAnsi="Times New Roman"/>
          <w:sz w:val="24"/>
          <w:szCs w:val="24"/>
        </w:rPr>
        <w:t>ranginti asmens ir tautos laisvę, tiesą, draugystę, bendruomenės solidarumą, asmens sąžiningumą, teisingumą, dorumą, atsakingumą kaip pamatines vertybes;</w:t>
      </w:r>
    </w:p>
    <w:p w14:paraId="3558745A" w14:textId="77777777" w:rsidR="007A4AEB" w:rsidRPr="00C1613C" w:rsidRDefault="007A4AEB" w:rsidP="000A542C">
      <w:pPr>
        <w:pStyle w:val="ListParagraph"/>
        <w:suppressAutoHyphens/>
        <w:ind w:left="0" w:right="-704" w:firstLine="567"/>
        <w:contextualSpacing w:val="0"/>
        <w:jc w:val="both"/>
        <w:rPr>
          <w:rFonts w:ascii="Times New Roman" w:hAnsi="Times New Roman"/>
          <w:sz w:val="24"/>
          <w:szCs w:val="24"/>
        </w:rPr>
      </w:pPr>
      <w:r w:rsidRPr="00C1613C">
        <w:rPr>
          <w:rFonts w:ascii="Times New Roman" w:hAnsi="Times New Roman"/>
          <w:sz w:val="24"/>
          <w:szCs w:val="24"/>
        </w:rPr>
        <w:t>8</w:t>
      </w:r>
      <w:r w:rsidRPr="00C1613C">
        <w:rPr>
          <w:rFonts w:ascii="Times New Roman" w:hAnsi="Times New Roman"/>
          <w:sz w:val="24"/>
          <w:szCs w:val="24"/>
          <w:vertAlign w:val="superscript"/>
        </w:rPr>
        <w:t>1</w:t>
      </w:r>
      <w:r>
        <w:rPr>
          <w:rFonts w:ascii="Times New Roman" w:hAnsi="Times New Roman"/>
          <w:sz w:val="24"/>
          <w:szCs w:val="24"/>
        </w:rPr>
        <w:t>.4</w:t>
      </w:r>
      <w:r w:rsidRPr="00C1613C">
        <w:rPr>
          <w:rFonts w:ascii="Times New Roman" w:hAnsi="Times New Roman"/>
          <w:sz w:val="24"/>
          <w:szCs w:val="24"/>
        </w:rPr>
        <w:t xml:space="preserve">.1.6. </w:t>
      </w:r>
      <w:r>
        <w:rPr>
          <w:rFonts w:ascii="Times New Roman" w:hAnsi="Times New Roman"/>
          <w:bCs/>
          <w:sz w:val="24"/>
          <w:szCs w:val="24"/>
        </w:rPr>
        <w:t>p</w:t>
      </w:r>
      <w:r w:rsidRPr="00C1613C">
        <w:rPr>
          <w:rFonts w:ascii="Times New Roman" w:hAnsi="Times New Roman"/>
          <w:bCs/>
          <w:sz w:val="24"/>
          <w:szCs w:val="24"/>
        </w:rPr>
        <w:t>lėtoti</w:t>
      </w:r>
      <w:r w:rsidRPr="00C1613C">
        <w:rPr>
          <w:rFonts w:ascii="Times New Roman" w:hAnsi="Times New Roman"/>
          <w:sz w:val="24"/>
          <w:szCs w:val="24"/>
        </w:rPr>
        <w:t xml:space="preserve"> savo kūrybinius gebėjimus ir mąstymo įgūdžius; plėsti akiratį, mokytis mąstyti savarankiškai ir prisiimti atsakomybę už savo sprendimus; </w:t>
      </w:r>
    </w:p>
    <w:p w14:paraId="3558745B" w14:textId="77777777" w:rsidR="007A4AEB" w:rsidRPr="00F51100" w:rsidRDefault="007A4AEB" w:rsidP="000A542C">
      <w:pPr>
        <w:pStyle w:val="ListParagraph"/>
        <w:suppressAutoHyphens/>
        <w:ind w:left="0" w:right="-704" w:firstLine="567"/>
        <w:contextualSpacing w:val="0"/>
        <w:jc w:val="both"/>
        <w:rPr>
          <w:rFonts w:ascii="Times New Roman" w:hAnsi="Times New Roman"/>
          <w:sz w:val="24"/>
          <w:szCs w:val="24"/>
        </w:rPr>
      </w:pPr>
      <w:r w:rsidRPr="00C1613C">
        <w:rPr>
          <w:rFonts w:ascii="Times New Roman" w:hAnsi="Times New Roman"/>
          <w:sz w:val="24"/>
          <w:szCs w:val="24"/>
        </w:rPr>
        <w:t>8</w:t>
      </w:r>
      <w:r w:rsidRPr="00C1613C">
        <w:rPr>
          <w:rFonts w:ascii="Times New Roman" w:hAnsi="Times New Roman"/>
          <w:sz w:val="24"/>
          <w:szCs w:val="24"/>
          <w:vertAlign w:val="superscript"/>
        </w:rPr>
        <w:t>1</w:t>
      </w:r>
      <w:r>
        <w:rPr>
          <w:rFonts w:ascii="Times New Roman" w:hAnsi="Times New Roman"/>
          <w:sz w:val="24"/>
          <w:szCs w:val="24"/>
        </w:rPr>
        <w:t>.</w:t>
      </w:r>
      <w:r w:rsidRPr="00F51100">
        <w:rPr>
          <w:rFonts w:ascii="Times New Roman" w:hAnsi="Times New Roman"/>
          <w:sz w:val="24"/>
          <w:szCs w:val="24"/>
        </w:rPr>
        <w:t xml:space="preserve">4.1.7. </w:t>
      </w:r>
      <w:r>
        <w:rPr>
          <w:rFonts w:ascii="Times New Roman" w:hAnsi="Times New Roman"/>
          <w:sz w:val="24"/>
          <w:szCs w:val="24"/>
        </w:rPr>
        <w:t>n</w:t>
      </w:r>
      <w:r w:rsidRPr="00F51100">
        <w:rPr>
          <w:rFonts w:ascii="Times New Roman" w:hAnsi="Times New Roman"/>
          <w:sz w:val="24"/>
          <w:szCs w:val="24"/>
        </w:rPr>
        <w:t>uolat lavintis gerus kalbinius įgūdžius, ugdytis sąmoningo skaitymo ir turiningos raiškos poreikį; vertinti kalbos įgūdžius kaip mokymosi įgūdžių pagrindą.</w:t>
      </w:r>
    </w:p>
    <w:p w14:paraId="3558745C" w14:textId="77777777" w:rsidR="007A4AEB" w:rsidRPr="00F51100" w:rsidRDefault="007A4AEB" w:rsidP="007A4AEB">
      <w:pPr>
        <w:ind w:firstLine="567"/>
        <w:rPr>
          <w:rFonts w:ascii="Times New Roman" w:hAnsi="Times New Roman"/>
          <w:sz w:val="24"/>
          <w:szCs w:val="24"/>
        </w:rPr>
      </w:pPr>
      <w:r w:rsidRPr="00F51100">
        <w:rPr>
          <w:rFonts w:ascii="Times New Roman" w:hAnsi="Times New Roman"/>
          <w:sz w:val="24"/>
          <w:szCs w:val="24"/>
        </w:rPr>
        <w:t>8</w:t>
      </w:r>
      <w:r w:rsidRPr="00F51100">
        <w:rPr>
          <w:rFonts w:ascii="Times New Roman" w:hAnsi="Times New Roman"/>
          <w:sz w:val="24"/>
          <w:szCs w:val="24"/>
          <w:vertAlign w:val="superscript"/>
        </w:rPr>
        <w:t>1</w:t>
      </w:r>
      <w:r w:rsidRPr="00F51100">
        <w:rPr>
          <w:rFonts w:ascii="Times New Roman" w:hAnsi="Times New Roman"/>
          <w:sz w:val="24"/>
          <w:szCs w:val="24"/>
        </w:rPr>
        <w:t xml:space="preserve">.4.2. Mokinių pasiekimai ir jų vertinimas.  </w:t>
      </w:r>
    </w:p>
    <w:p w14:paraId="3558745D" w14:textId="77777777" w:rsidR="007A4AEB" w:rsidRPr="00891C6A" w:rsidRDefault="007A4AEB" w:rsidP="000A542C">
      <w:pPr>
        <w:ind w:right="-704" w:firstLine="567"/>
        <w:jc w:val="both"/>
        <w:rPr>
          <w:rFonts w:ascii="Times New Roman" w:hAnsi="Times New Roman"/>
          <w:sz w:val="24"/>
          <w:szCs w:val="24"/>
        </w:rPr>
      </w:pPr>
      <w:r w:rsidRPr="00F51100">
        <w:rPr>
          <w:rFonts w:ascii="Times New Roman" w:hAnsi="Times New Roman"/>
          <w:sz w:val="24"/>
          <w:szCs w:val="24"/>
        </w:rPr>
        <w:t>Žinios ir gebėjimai, kuriuos turi būti susiformavę dauguma mokinių, baigiančių atitinkamą kalbos ir literatūros ugdymo koncentrą, yra pateikiami pagal ugdymo sritis (kalbėjimas ir klausymas, skaitymas ir rašymas, kalbos pažinimas).</w:t>
      </w:r>
      <w:r w:rsidRPr="00891C6A">
        <w:rPr>
          <w:rFonts w:ascii="Times New Roman" w:hAnsi="Times New Roman"/>
          <w:sz w:val="24"/>
          <w:szCs w:val="24"/>
        </w:rPr>
        <w:t xml:space="preserve"> </w:t>
      </w:r>
    </w:p>
    <w:p w14:paraId="3558745E" w14:textId="77777777" w:rsidR="007A4AEB" w:rsidRPr="00891C6A" w:rsidRDefault="007A4AEB" w:rsidP="000A542C">
      <w:pPr>
        <w:ind w:right="-704" w:firstLine="567"/>
        <w:jc w:val="both"/>
        <w:rPr>
          <w:rFonts w:ascii="Times New Roman" w:hAnsi="Times New Roman"/>
          <w:sz w:val="24"/>
          <w:szCs w:val="24"/>
        </w:rPr>
      </w:pPr>
      <w:r w:rsidRPr="00891C6A">
        <w:rPr>
          <w:rFonts w:ascii="Times New Roman" w:hAnsi="Times New Roman"/>
          <w:sz w:val="24"/>
          <w:szCs w:val="24"/>
        </w:rPr>
        <w:t>Vertinami mokinių komunikavimo ir teksto suvokimo gebėjimai, kalbos ir literatūros žinios, gebėjimai kurti tekstus taisyklinga sakytine ir rašytine kalba.</w:t>
      </w:r>
    </w:p>
    <w:p w14:paraId="3558745F" w14:textId="77777777" w:rsidR="007A4AEB" w:rsidRPr="00F51100" w:rsidRDefault="007A4AEB" w:rsidP="000A542C">
      <w:pPr>
        <w:ind w:right="-704" w:firstLine="567"/>
        <w:jc w:val="both"/>
        <w:rPr>
          <w:rFonts w:ascii="Times New Roman" w:hAnsi="Times New Roman"/>
          <w:sz w:val="24"/>
          <w:szCs w:val="24"/>
        </w:rPr>
      </w:pPr>
      <w:r w:rsidRPr="00891C6A">
        <w:rPr>
          <w:rFonts w:ascii="Times New Roman" w:hAnsi="Times New Roman"/>
          <w:sz w:val="24"/>
          <w:szCs w:val="24"/>
        </w:rPr>
        <w:t xml:space="preserve">Mokymosi pasiekimuose, kurie nurodyti prie 5–6, 7–8, 9–10 </w:t>
      </w:r>
      <w:r>
        <w:rPr>
          <w:rFonts w:ascii="Times New Roman" w:hAnsi="Times New Roman"/>
          <w:sz w:val="24"/>
          <w:szCs w:val="24"/>
        </w:rPr>
        <w:t xml:space="preserve">(gimnazijų I–II) </w:t>
      </w:r>
      <w:r w:rsidRPr="00891C6A">
        <w:rPr>
          <w:rFonts w:ascii="Times New Roman" w:hAnsi="Times New Roman"/>
          <w:sz w:val="24"/>
          <w:szCs w:val="24"/>
        </w:rPr>
        <w:t>klasių koncentrų, pateiktas pagrindinis pasiekimų</w:t>
      </w:r>
      <w:r w:rsidRPr="00891C6A">
        <w:rPr>
          <w:rFonts w:ascii="Times New Roman" w:hAnsi="Times New Roman"/>
          <w:b/>
          <w:sz w:val="24"/>
          <w:szCs w:val="24"/>
        </w:rPr>
        <w:t xml:space="preserve"> </w:t>
      </w:r>
      <w:r w:rsidRPr="00891C6A">
        <w:rPr>
          <w:rFonts w:ascii="Times New Roman" w:hAnsi="Times New Roman"/>
          <w:sz w:val="24"/>
          <w:szCs w:val="24"/>
        </w:rPr>
        <w:t xml:space="preserve">lygis. </w:t>
      </w:r>
      <w:r w:rsidRPr="00C1613C">
        <w:rPr>
          <w:rFonts w:ascii="Times New Roman" w:hAnsi="Times New Roman"/>
          <w:sz w:val="24"/>
          <w:szCs w:val="24"/>
        </w:rPr>
        <w:t>Patenkinamą pasiekimų lygį mokiniai pasiekia, jei demonstruoja gebėjimus, žemesnius nei nurodyta pagrindinio lygio mokymosi pasiekimuose.</w:t>
      </w:r>
      <w:r>
        <w:rPr>
          <w:rFonts w:ascii="Times New Roman" w:hAnsi="Times New Roman"/>
          <w:sz w:val="24"/>
          <w:szCs w:val="24"/>
        </w:rPr>
        <w:t xml:space="preserve"> Aukštesnįjį</w:t>
      </w:r>
      <w:r w:rsidRPr="00891C6A">
        <w:rPr>
          <w:rFonts w:ascii="Times New Roman" w:hAnsi="Times New Roman"/>
          <w:sz w:val="24"/>
          <w:szCs w:val="24"/>
        </w:rPr>
        <w:t xml:space="preserve"> pasiekimų lygį pasiekia tie mokiniai, kurie geba suprasti sudėtingesnius tekstus, atlikti sudėtingesnes užduotis. Mokinių teksto suvokimo pasiekimų vertinimas priklauso nuo nagrinėjamų tekstų sudėtingumo, gebėjimų atsakyti į tam tikrų tipų ir sudėtingumo klausimus, nuo užduočių atlikimo lygmens. Todėl tekstų suvokimo, kaip mąstymo gebėjimų, skirstymas į patenkinamą, pagrindinį ir aukštesnįjį pasiekimų lygį, vertinant kalbos ir literatūros mokymosi pasiekimus, apibūdinamas kokybiniais, o ne kiekybiniais skirtumais.</w:t>
      </w:r>
      <w:r w:rsidRPr="00F51100">
        <w:rPr>
          <w:rFonts w:ascii="Times New Roman" w:hAnsi="Times New Roman"/>
          <w:sz w:val="24"/>
          <w:szCs w:val="24"/>
        </w:rPr>
        <w:t xml:space="preserve"> Programoje yra pateikiami konkretūs kalbėjimo, diktanto, atpasakojimo</w:t>
      </w:r>
      <w:r>
        <w:rPr>
          <w:rFonts w:ascii="Times New Roman" w:hAnsi="Times New Roman"/>
          <w:sz w:val="24"/>
          <w:szCs w:val="24"/>
        </w:rPr>
        <w:t>, rašinio</w:t>
      </w:r>
      <w:r w:rsidRPr="00F51100">
        <w:rPr>
          <w:rFonts w:ascii="Times New Roman" w:hAnsi="Times New Roman"/>
          <w:sz w:val="24"/>
          <w:szCs w:val="24"/>
        </w:rPr>
        <w:t xml:space="preserve"> vertinimo aprašai.</w:t>
      </w:r>
    </w:p>
    <w:p w14:paraId="35587460" w14:textId="77777777" w:rsidR="007A4AEB" w:rsidRPr="00F51100" w:rsidRDefault="007A4AEB" w:rsidP="007A4AEB">
      <w:pPr>
        <w:ind w:firstLine="567"/>
        <w:rPr>
          <w:rFonts w:ascii="Times New Roman" w:hAnsi="Times New Roman"/>
          <w:sz w:val="24"/>
          <w:szCs w:val="24"/>
        </w:rPr>
      </w:pPr>
      <w:bookmarkStart w:id="15" w:name="_Toc413168042"/>
      <w:r w:rsidRPr="00F51100">
        <w:rPr>
          <w:rFonts w:ascii="Times New Roman" w:hAnsi="Times New Roman"/>
          <w:sz w:val="24"/>
          <w:szCs w:val="24"/>
        </w:rPr>
        <w:t>8</w:t>
      </w:r>
      <w:r w:rsidRPr="00F51100">
        <w:rPr>
          <w:rFonts w:ascii="Times New Roman" w:hAnsi="Times New Roman"/>
          <w:sz w:val="24"/>
          <w:szCs w:val="24"/>
          <w:vertAlign w:val="superscript"/>
        </w:rPr>
        <w:t>1</w:t>
      </w:r>
      <w:r w:rsidRPr="00F51100">
        <w:rPr>
          <w:rFonts w:ascii="Times New Roman" w:hAnsi="Times New Roman"/>
          <w:sz w:val="24"/>
          <w:szCs w:val="24"/>
        </w:rPr>
        <w:t>.5. Integravimo galimybės</w:t>
      </w:r>
      <w:bookmarkEnd w:id="15"/>
      <w:r w:rsidRPr="00F51100">
        <w:rPr>
          <w:rFonts w:ascii="Times New Roman" w:hAnsi="Times New Roman"/>
          <w:sz w:val="24"/>
          <w:szCs w:val="24"/>
        </w:rPr>
        <w:t>.</w:t>
      </w:r>
    </w:p>
    <w:p w14:paraId="35587461" w14:textId="77777777" w:rsidR="007A4AEB" w:rsidRPr="00F51100" w:rsidRDefault="007A4AEB" w:rsidP="007A4AEB">
      <w:pPr>
        <w:ind w:firstLine="567"/>
        <w:rPr>
          <w:rFonts w:ascii="Times New Roman" w:hAnsi="Times New Roman"/>
          <w:sz w:val="24"/>
          <w:szCs w:val="24"/>
        </w:rPr>
      </w:pPr>
      <w:bookmarkStart w:id="16" w:name="_Toc413168043"/>
      <w:r w:rsidRPr="00F51100">
        <w:rPr>
          <w:rFonts w:ascii="Times New Roman" w:hAnsi="Times New Roman"/>
          <w:sz w:val="24"/>
          <w:szCs w:val="24"/>
        </w:rPr>
        <w:t>8</w:t>
      </w:r>
      <w:r w:rsidRPr="00F51100">
        <w:rPr>
          <w:rFonts w:ascii="Times New Roman" w:hAnsi="Times New Roman"/>
          <w:sz w:val="24"/>
          <w:szCs w:val="24"/>
          <w:vertAlign w:val="superscript"/>
        </w:rPr>
        <w:t>1</w:t>
      </w:r>
      <w:r w:rsidRPr="00F51100">
        <w:rPr>
          <w:rFonts w:ascii="Times New Roman" w:hAnsi="Times New Roman"/>
          <w:sz w:val="24"/>
          <w:szCs w:val="24"/>
        </w:rPr>
        <w:t>.5.1. Kalbos ir literatūros jungtys</w:t>
      </w:r>
      <w:bookmarkEnd w:id="16"/>
      <w:r w:rsidRPr="00F51100">
        <w:rPr>
          <w:rFonts w:ascii="Times New Roman" w:hAnsi="Times New Roman"/>
          <w:sz w:val="24"/>
          <w:szCs w:val="24"/>
        </w:rPr>
        <w:t xml:space="preserve">. </w:t>
      </w:r>
    </w:p>
    <w:p w14:paraId="35587462" w14:textId="77777777" w:rsidR="007A4AEB" w:rsidRPr="00F51100" w:rsidRDefault="007A4AEB" w:rsidP="000A542C">
      <w:pPr>
        <w:shd w:val="clear" w:color="auto" w:fill="FFFFFF"/>
        <w:ind w:right="-704" w:firstLine="567"/>
        <w:jc w:val="both"/>
        <w:rPr>
          <w:rFonts w:ascii="Times New Roman" w:hAnsi="Times New Roman"/>
          <w:sz w:val="24"/>
          <w:szCs w:val="24"/>
        </w:rPr>
      </w:pPr>
      <w:r w:rsidRPr="00F51100">
        <w:rPr>
          <w:rFonts w:ascii="Times New Roman" w:hAnsi="Times New Roman"/>
          <w:sz w:val="24"/>
          <w:szCs w:val="24"/>
        </w:rPr>
        <w:t>L</w:t>
      </w:r>
      <w:r w:rsidRPr="00F51100">
        <w:rPr>
          <w:rFonts w:ascii="Times New Roman" w:hAnsi="Times New Roman"/>
          <w:iCs/>
          <w:sz w:val="24"/>
          <w:szCs w:val="24"/>
        </w:rPr>
        <w:t>ietuvių kalbos ir literatūros dalykas nuosekliai grindžiamas kalbos ir literatūros siejimu</w:t>
      </w:r>
      <w:r w:rsidRPr="00F51100">
        <w:rPr>
          <w:rFonts w:ascii="Times New Roman" w:hAnsi="Times New Roman"/>
          <w:sz w:val="24"/>
          <w:szCs w:val="24"/>
        </w:rPr>
        <w:t>, nes literatūra teikia pagrindą kalbai suvokti ir vartoti. Iš literatūros mokomasi ne tik pažinti žmogų ir pasaulį, suprasti kultūros tradiciją, bet ir prasmingai kalbėti. Literatūra atveria mokiniams lietuvių kalbos kūrybines galias. Literatūros skaitymas, jos analizė ir interpretacija ugdo asmens kalbą. Kalbos reikšmių ir prasmių analizė padeda mokiniams įgyti literatūrinį bei kultūrinį raštingumą.</w:t>
      </w:r>
    </w:p>
    <w:p w14:paraId="35587463" w14:textId="77777777" w:rsidR="007A4AEB" w:rsidRPr="00891C6A" w:rsidRDefault="007A4AEB" w:rsidP="000A542C">
      <w:pPr>
        <w:ind w:right="-704" w:firstLine="567"/>
        <w:jc w:val="both"/>
        <w:rPr>
          <w:rFonts w:ascii="Times New Roman" w:hAnsi="Times New Roman"/>
          <w:sz w:val="24"/>
          <w:szCs w:val="24"/>
        </w:rPr>
      </w:pPr>
      <w:r w:rsidRPr="00F51100">
        <w:rPr>
          <w:rFonts w:ascii="Times New Roman" w:hAnsi="Times New Roman"/>
          <w:sz w:val="24"/>
          <w:szCs w:val="24"/>
        </w:rPr>
        <w:t>Mokant kalbos būtina mokiniams</w:t>
      </w:r>
      <w:r w:rsidRPr="00891C6A">
        <w:rPr>
          <w:rFonts w:ascii="Times New Roman" w:hAnsi="Times New Roman"/>
          <w:sz w:val="24"/>
          <w:szCs w:val="24"/>
        </w:rPr>
        <w:t xml:space="preserve"> perteikti ne tik kalbos sistemą, bet ir kalboje slypintį tautos pasaulį – lietuvių kalbos saugomas prasmes, kultūrinę bendruomenės atmintį. Kalbos ugdymas grįstinas mokiniui reikšmingu turiniu. Tad pamokose kalbą ir literatūrą sieja tiek </w:t>
      </w:r>
      <w:r>
        <w:rPr>
          <w:rFonts w:ascii="Times New Roman" w:hAnsi="Times New Roman"/>
          <w:sz w:val="24"/>
          <w:szCs w:val="24"/>
        </w:rPr>
        <w:t>mokiniams</w:t>
      </w:r>
      <w:r w:rsidRPr="00891C6A">
        <w:rPr>
          <w:rFonts w:ascii="Times New Roman" w:hAnsi="Times New Roman"/>
          <w:sz w:val="24"/>
          <w:szCs w:val="24"/>
        </w:rPr>
        <w:t xml:space="preserve"> aktualios </w:t>
      </w:r>
      <w:r>
        <w:rPr>
          <w:rFonts w:ascii="Times New Roman" w:hAnsi="Times New Roman"/>
          <w:sz w:val="24"/>
          <w:szCs w:val="24"/>
        </w:rPr>
        <w:t xml:space="preserve">bendros </w:t>
      </w:r>
      <w:r w:rsidRPr="00891C6A">
        <w:rPr>
          <w:rFonts w:ascii="Times New Roman" w:hAnsi="Times New Roman"/>
          <w:sz w:val="24"/>
          <w:szCs w:val="24"/>
        </w:rPr>
        <w:t xml:space="preserve">temos, tiek bendri kultūros tekstai. Kalbai ugdyti pasitelkiami privalomi ir pasirenkami literatūros tekstai: tautosakos, grožinės ir populiariosios mokslo literatūros, eseistikos, publicistikos, Lietuvos viešosios erdvės ir kultūrinio gyvenimo tekstai. </w:t>
      </w:r>
    </w:p>
    <w:p w14:paraId="35587464" w14:textId="77777777" w:rsidR="007A4AEB" w:rsidRPr="00891C6A" w:rsidRDefault="007A4AEB" w:rsidP="000A542C">
      <w:pPr>
        <w:ind w:right="-704" w:firstLine="567"/>
        <w:jc w:val="both"/>
        <w:rPr>
          <w:rFonts w:ascii="Times New Roman" w:hAnsi="Times New Roman"/>
          <w:sz w:val="24"/>
          <w:szCs w:val="24"/>
        </w:rPr>
      </w:pPr>
      <w:r w:rsidRPr="00891C6A">
        <w:rPr>
          <w:rFonts w:ascii="Times New Roman" w:hAnsi="Times New Roman"/>
          <w:sz w:val="24"/>
          <w:szCs w:val="24"/>
        </w:rPr>
        <w:t>Tiek per kalbos, tiek per literatūros pamokas mokiniams atveriama kultūrinių kovų už lietuvių kalbą, už jos išsaugojimą istorija. Parodoma, kaip per amžius lietuvių raštija ir literatūra gynė ir kūrė lietuvių kalbą. Pati kalba išryškinama kaip istoriškai kintantis tautos kūrinys.</w:t>
      </w:r>
    </w:p>
    <w:p w14:paraId="35587465" w14:textId="77777777" w:rsidR="007A4AEB" w:rsidRPr="00891C6A" w:rsidRDefault="007A4AEB" w:rsidP="007A4AEB">
      <w:pPr>
        <w:ind w:firstLine="567"/>
        <w:rPr>
          <w:rFonts w:ascii="Times New Roman" w:hAnsi="Times New Roman"/>
          <w:sz w:val="24"/>
          <w:szCs w:val="24"/>
        </w:rPr>
      </w:pPr>
      <w:bookmarkStart w:id="17" w:name="_Toc413168044"/>
      <w:r w:rsidRPr="00891C6A">
        <w:rPr>
          <w:rFonts w:ascii="Times New Roman" w:hAnsi="Times New Roman"/>
          <w:sz w:val="24"/>
          <w:szCs w:val="24"/>
        </w:rPr>
        <w:t>8</w:t>
      </w:r>
      <w:r w:rsidRPr="00891C6A">
        <w:rPr>
          <w:rFonts w:ascii="Times New Roman" w:hAnsi="Times New Roman"/>
          <w:sz w:val="24"/>
          <w:szCs w:val="24"/>
          <w:vertAlign w:val="superscript"/>
        </w:rPr>
        <w:t>1</w:t>
      </w:r>
      <w:r w:rsidRPr="00891C6A">
        <w:rPr>
          <w:rFonts w:ascii="Times New Roman" w:hAnsi="Times New Roman"/>
          <w:sz w:val="24"/>
          <w:szCs w:val="24"/>
        </w:rPr>
        <w:t>.</w:t>
      </w:r>
      <w:r>
        <w:rPr>
          <w:rFonts w:ascii="Times New Roman" w:hAnsi="Times New Roman"/>
          <w:sz w:val="24"/>
          <w:szCs w:val="24"/>
        </w:rPr>
        <w:t>5</w:t>
      </w:r>
      <w:r w:rsidRPr="00891C6A">
        <w:rPr>
          <w:rFonts w:ascii="Times New Roman" w:hAnsi="Times New Roman"/>
          <w:sz w:val="24"/>
          <w:szCs w:val="24"/>
        </w:rPr>
        <w:t>.2. Lietuvių kalbos ir literatūros integracija su kitais dalykais</w:t>
      </w:r>
      <w:bookmarkEnd w:id="17"/>
      <w:r w:rsidRPr="00891C6A">
        <w:rPr>
          <w:rFonts w:ascii="Times New Roman" w:hAnsi="Times New Roman"/>
          <w:sz w:val="24"/>
          <w:szCs w:val="24"/>
        </w:rPr>
        <w:t xml:space="preserve">. </w:t>
      </w:r>
    </w:p>
    <w:p w14:paraId="35587466" w14:textId="77777777" w:rsidR="007A4AEB" w:rsidRPr="00891C6A" w:rsidRDefault="007A4AEB" w:rsidP="000A542C">
      <w:pPr>
        <w:ind w:right="-704" w:firstLine="567"/>
        <w:jc w:val="both"/>
        <w:rPr>
          <w:rFonts w:ascii="Times New Roman" w:hAnsi="Times New Roman"/>
          <w:sz w:val="24"/>
          <w:szCs w:val="24"/>
        </w:rPr>
      </w:pPr>
      <w:r w:rsidRPr="00891C6A">
        <w:rPr>
          <w:rFonts w:ascii="Times New Roman" w:hAnsi="Times New Roman"/>
          <w:sz w:val="24"/>
          <w:szCs w:val="24"/>
        </w:rPr>
        <w:t>Kalbinio ir literatūrinio ugdymo ryšius su kitais mokomaisiais dalykais lemia bendroji kultūrinė kalbos reikšmė: kalba perimamas, kuriamas ir perduodamas visų dalykų turinys. Taigi kalbinis ugdymas teikia pagrindus sėkmingam kitų dalykų mokymuisi.</w:t>
      </w:r>
    </w:p>
    <w:p w14:paraId="35587467" w14:textId="77777777" w:rsidR="007A4AEB" w:rsidRPr="00891C6A" w:rsidRDefault="007A4AEB" w:rsidP="000A542C">
      <w:pPr>
        <w:ind w:right="-704" w:firstLine="567"/>
        <w:jc w:val="both"/>
        <w:rPr>
          <w:rFonts w:ascii="Times New Roman" w:hAnsi="Times New Roman"/>
          <w:sz w:val="24"/>
          <w:szCs w:val="24"/>
        </w:rPr>
      </w:pPr>
      <w:r w:rsidRPr="00891C6A">
        <w:rPr>
          <w:rFonts w:ascii="Times New Roman" w:hAnsi="Times New Roman"/>
          <w:sz w:val="24"/>
          <w:szCs w:val="24"/>
        </w:rPr>
        <w:t xml:space="preserve">Ypač glaudžiai sietinas lietuvių kalbos ir literatūros dalykas su </w:t>
      </w:r>
      <w:r w:rsidRPr="00891C6A">
        <w:rPr>
          <w:rFonts w:ascii="Times New Roman" w:hAnsi="Times New Roman"/>
          <w:bCs/>
          <w:sz w:val="24"/>
          <w:szCs w:val="24"/>
        </w:rPr>
        <w:t>istorija</w:t>
      </w:r>
      <w:r w:rsidRPr="00891C6A">
        <w:rPr>
          <w:rFonts w:ascii="Times New Roman" w:hAnsi="Times New Roman"/>
          <w:sz w:val="24"/>
          <w:szCs w:val="24"/>
        </w:rPr>
        <w:t xml:space="preserve">: tik derinant šiuos mokomuosius dalykus įmanoma mokiniams perteikti Lietuvos pasakojimą, padėti suvokti Lietuvos istorinę raidą, jos kultūros tradiciją. </w:t>
      </w:r>
      <w:r w:rsidRPr="00891C6A">
        <w:rPr>
          <w:rFonts w:ascii="Times New Roman" w:hAnsi="Times New Roman"/>
          <w:bCs/>
          <w:sz w:val="24"/>
          <w:szCs w:val="24"/>
        </w:rPr>
        <w:t>Tautinių mažumų</w:t>
      </w:r>
      <w:r w:rsidRPr="00891C6A">
        <w:rPr>
          <w:rFonts w:ascii="Times New Roman" w:hAnsi="Times New Roman"/>
          <w:sz w:val="24"/>
          <w:szCs w:val="24"/>
        </w:rPr>
        <w:t xml:space="preserve"> mokyklų mokiniams būtina išryškinti jų </w:t>
      </w:r>
      <w:r w:rsidRPr="00891C6A">
        <w:rPr>
          <w:rFonts w:ascii="Times New Roman" w:hAnsi="Times New Roman"/>
          <w:bCs/>
          <w:sz w:val="24"/>
          <w:szCs w:val="24"/>
        </w:rPr>
        <w:t>gimtosios kalbos ir literatūros</w:t>
      </w:r>
      <w:r w:rsidRPr="00891C6A">
        <w:rPr>
          <w:rFonts w:ascii="Times New Roman" w:hAnsi="Times New Roman"/>
          <w:sz w:val="24"/>
          <w:szCs w:val="24"/>
        </w:rPr>
        <w:t xml:space="preserve"> ryšius su lietuvių kalbos ir literatūros dalyku: atkreipti dėmesį į bendrą, visą krašto visuomenę telkiančią tradiciją, šią tradiciją kūrusius bendrus autorius ir bendrus tekstus. Kalbos ir literatūrinis ugdymas neatskiriamas nuo </w:t>
      </w:r>
      <w:r w:rsidRPr="00891C6A">
        <w:rPr>
          <w:rFonts w:ascii="Times New Roman" w:hAnsi="Times New Roman"/>
          <w:bCs/>
          <w:sz w:val="24"/>
          <w:szCs w:val="24"/>
        </w:rPr>
        <w:t>meno dalykų</w:t>
      </w:r>
      <w:r w:rsidRPr="00891C6A">
        <w:rPr>
          <w:rFonts w:ascii="Times New Roman" w:hAnsi="Times New Roman"/>
          <w:sz w:val="24"/>
          <w:szCs w:val="24"/>
        </w:rPr>
        <w:t xml:space="preserve"> – dailės, muzikos, teatro, kino: juos sieja bendra meno ženklų kalba </w:t>
      </w:r>
      <w:r w:rsidRPr="00891C6A">
        <w:rPr>
          <w:rFonts w:ascii="Times New Roman" w:hAnsi="Times New Roman"/>
          <w:bCs/>
          <w:sz w:val="24"/>
          <w:szCs w:val="24"/>
        </w:rPr>
        <w:t>ir bendras dėmesys Lietuvos menų raidai</w:t>
      </w:r>
      <w:r w:rsidRPr="00891C6A">
        <w:rPr>
          <w:rFonts w:ascii="Times New Roman" w:hAnsi="Times New Roman"/>
          <w:sz w:val="24"/>
          <w:szCs w:val="24"/>
        </w:rPr>
        <w:t xml:space="preserve">. Mokiniams padedama suprasti šios kalbos universalumą ir įvairovę. Jie mokomi perskaityti ir interpretuoti literatūros kūrinių inscenizacijas ir ekranizacijas, suvokti melodijos svarbą dainai. </w:t>
      </w:r>
    </w:p>
    <w:p w14:paraId="35587468" w14:textId="77777777" w:rsidR="007A4AEB" w:rsidRPr="00891C6A" w:rsidRDefault="007A4AEB" w:rsidP="000A542C">
      <w:pPr>
        <w:ind w:right="-704" w:firstLine="567"/>
        <w:jc w:val="both"/>
        <w:rPr>
          <w:rFonts w:ascii="Times New Roman" w:hAnsi="Times New Roman"/>
          <w:b/>
          <w:bCs/>
          <w:sz w:val="24"/>
          <w:szCs w:val="24"/>
        </w:rPr>
      </w:pPr>
      <w:r w:rsidRPr="00891C6A">
        <w:rPr>
          <w:rFonts w:ascii="Times New Roman" w:hAnsi="Times New Roman"/>
          <w:sz w:val="24"/>
          <w:szCs w:val="24"/>
        </w:rPr>
        <w:t xml:space="preserve">Kalbos žinios, įgytos lietuvių kalbos ir literatūros pamokose, padeda mokiniams suprasti užsienio kalbų sistemas ir sėkmingai šių kalbų mokytis. Lietuvių kalbos pamokose nagrinėjamos temos ir problemos turi kultūrinį, pilietinį, dorovinį ir filosofinį pobūdį: jas svarstant svarbu pasitelkti </w:t>
      </w:r>
      <w:r w:rsidRPr="00891C6A">
        <w:rPr>
          <w:rFonts w:ascii="Times New Roman" w:hAnsi="Times New Roman"/>
          <w:bCs/>
          <w:sz w:val="24"/>
          <w:szCs w:val="24"/>
        </w:rPr>
        <w:t>etikos, tikybos, pilietiškumo</w:t>
      </w:r>
      <w:r w:rsidRPr="00891C6A">
        <w:rPr>
          <w:rFonts w:ascii="Times New Roman" w:hAnsi="Times New Roman"/>
          <w:b/>
          <w:bCs/>
          <w:sz w:val="24"/>
          <w:szCs w:val="24"/>
        </w:rPr>
        <w:t xml:space="preserve"> </w:t>
      </w:r>
      <w:r w:rsidRPr="00891C6A">
        <w:rPr>
          <w:rFonts w:ascii="Times New Roman" w:hAnsi="Times New Roman"/>
          <w:bCs/>
          <w:sz w:val="24"/>
          <w:szCs w:val="24"/>
        </w:rPr>
        <w:t>pagrindų</w:t>
      </w:r>
      <w:r w:rsidRPr="00891C6A">
        <w:rPr>
          <w:rFonts w:ascii="Times New Roman" w:hAnsi="Times New Roman"/>
          <w:sz w:val="24"/>
          <w:szCs w:val="24"/>
        </w:rPr>
        <w:t xml:space="preserve"> dalykų patirtis. Ugdant loginį ir kūrybinį mąstymą lietuvių kalba sietina su </w:t>
      </w:r>
      <w:r w:rsidRPr="00891C6A">
        <w:rPr>
          <w:rFonts w:ascii="Times New Roman" w:hAnsi="Times New Roman"/>
          <w:bCs/>
          <w:sz w:val="24"/>
          <w:szCs w:val="24"/>
        </w:rPr>
        <w:t>matematika</w:t>
      </w:r>
      <w:r w:rsidRPr="00891C6A">
        <w:rPr>
          <w:rFonts w:ascii="Times New Roman" w:hAnsi="Times New Roman"/>
          <w:sz w:val="24"/>
          <w:szCs w:val="24"/>
        </w:rPr>
        <w:t>. Informacijos paieška, naudojimasis elektroninėmis žodynų versijomis, elektroninėm</w:t>
      </w:r>
      <w:r>
        <w:rPr>
          <w:rFonts w:ascii="Times New Roman" w:hAnsi="Times New Roman"/>
          <w:sz w:val="24"/>
          <w:szCs w:val="24"/>
        </w:rPr>
        <w:t xml:space="preserve">is mokymo(-si) </w:t>
      </w:r>
      <w:r w:rsidRPr="00891C6A">
        <w:rPr>
          <w:rFonts w:ascii="Times New Roman" w:hAnsi="Times New Roman"/>
          <w:sz w:val="24"/>
          <w:szCs w:val="24"/>
        </w:rPr>
        <w:t xml:space="preserve">priemonėmis, teksto rengimas kompiuterinėmis programomis, pristatymų kūrimas suartina lietuvių kalbos ir literatūros pamokas ir su informacinėmis technologijomis. </w:t>
      </w:r>
    </w:p>
    <w:p w14:paraId="35587469" w14:textId="77777777" w:rsidR="007A4AEB" w:rsidRPr="00891C6A" w:rsidRDefault="007A4AEB" w:rsidP="007A4AEB">
      <w:pPr>
        <w:ind w:firstLine="567"/>
        <w:rPr>
          <w:rFonts w:ascii="Times New Roman" w:hAnsi="Times New Roman"/>
          <w:sz w:val="24"/>
          <w:szCs w:val="24"/>
        </w:rPr>
      </w:pPr>
      <w:bookmarkStart w:id="18" w:name="_Toc413168045"/>
      <w:r w:rsidRPr="00891C6A">
        <w:rPr>
          <w:rFonts w:ascii="Times New Roman" w:hAnsi="Times New Roman"/>
          <w:sz w:val="24"/>
          <w:szCs w:val="24"/>
        </w:rPr>
        <w:t>8</w:t>
      </w:r>
      <w:r w:rsidRPr="00891C6A">
        <w:rPr>
          <w:rFonts w:ascii="Times New Roman" w:hAnsi="Times New Roman"/>
          <w:sz w:val="24"/>
          <w:szCs w:val="24"/>
          <w:vertAlign w:val="superscript"/>
        </w:rPr>
        <w:t>1</w:t>
      </w:r>
      <w:r w:rsidRPr="00891C6A">
        <w:rPr>
          <w:rFonts w:ascii="Times New Roman" w:hAnsi="Times New Roman"/>
          <w:sz w:val="24"/>
          <w:szCs w:val="24"/>
        </w:rPr>
        <w:t>.</w:t>
      </w:r>
      <w:r>
        <w:rPr>
          <w:rFonts w:ascii="Times New Roman" w:hAnsi="Times New Roman"/>
          <w:sz w:val="24"/>
          <w:szCs w:val="24"/>
        </w:rPr>
        <w:t>6</w:t>
      </w:r>
      <w:r w:rsidRPr="00891C6A">
        <w:rPr>
          <w:rFonts w:ascii="Times New Roman" w:hAnsi="Times New Roman"/>
          <w:sz w:val="24"/>
          <w:szCs w:val="24"/>
        </w:rPr>
        <w:t>. Dalyko struktūra</w:t>
      </w:r>
      <w:bookmarkEnd w:id="18"/>
      <w:r w:rsidRPr="00891C6A">
        <w:rPr>
          <w:rFonts w:ascii="Times New Roman" w:hAnsi="Times New Roman"/>
          <w:sz w:val="24"/>
          <w:szCs w:val="24"/>
        </w:rPr>
        <w:t xml:space="preserve">. </w:t>
      </w:r>
    </w:p>
    <w:p w14:paraId="3558746A" w14:textId="77777777" w:rsidR="007A4AEB" w:rsidRPr="00891C6A" w:rsidRDefault="007A4AEB" w:rsidP="000A542C">
      <w:pPr>
        <w:ind w:right="-704" w:firstLine="567"/>
        <w:jc w:val="both"/>
        <w:rPr>
          <w:rFonts w:ascii="Times New Roman" w:hAnsi="Times New Roman"/>
          <w:sz w:val="24"/>
          <w:szCs w:val="24"/>
        </w:rPr>
      </w:pPr>
      <w:r w:rsidRPr="00891C6A">
        <w:rPr>
          <w:rFonts w:ascii="Times New Roman" w:hAnsi="Times New Roman"/>
          <w:sz w:val="24"/>
          <w:szCs w:val="24"/>
        </w:rPr>
        <w:t xml:space="preserve">Lietuvių kalbos ir literatūros programoje ugdymo turinys pateikiamas koncentrais: 5–6, 7–8, 9–10 </w:t>
      </w:r>
      <w:r>
        <w:rPr>
          <w:rFonts w:ascii="Times New Roman" w:hAnsi="Times New Roman"/>
          <w:sz w:val="24"/>
          <w:szCs w:val="24"/>
        </w:rPr>
        <w:t xml:space="preserve">(gimnazijų I–II) </w:t>
      </w:r>
      <w:r w:rsidRPr="00891C6A">
        <w:rPr>
          <w:rFonts w:ascii="Times New Roman" w:hAnsi="Times New Roman"/>
          <w:sz w:val="24"/>
          <w:szCs w:val="24"/>
        </w:rPr>
        <w:t>klasės. Kiekvieno koncentro turinį sudaro santykinai atskirtos, bet ugdymo procese integruojamos sritys: kalbinis ir literatūrinis (kultūrinis) ugdymas.</w:t>
      </w:r>
    </w:p>
    <w:p w14:paraId="3558746B" w14:textId="77777777" w:rsidR="007A4AEB" w:rsidRPr="00891C6A" w:rsidRDefault="007A4AEB" w:rsidP="000A542C">
      <w:pPr>
        <w:ind w:right="-562" w:firstLine="567"/>
        <w:jc w:val="both"/>
        <w:rPr>
          <w:rFonts w:ascii="Times New Roman" w:hAnsi="Times New Roman"/>
          <w:sz w:val="24"/>
          <w:szCs w:val="24"/>
        </w:rPr>
      </w:pPr>
      <w:r w:rsidRPr="00891C6A">
        <w:rPr>
          <w:rFonts w:ascii="Times New Roman" w:hAnsi="Times New Roman"/>
          <w:sz w:val="24"/>
          <w:szCs w:val="24"/>
        </w:rPr>
        <w:t>8</w:t>
      </w:r>
      <w:r w:rsidRPr="00891C6A">
        <w:rPr>
          <w:rFonts w:ascii="Times New Roman" w:hAnsi="Times New Roman"/>
          <w:sz w:val="24"/>
          <w:szCs w:val="24"/>
          <w:vertAlign w:val="superscript"/>
        </w:rPr>
        <w:t>1</w:t>
      </w:r>
      <w:r w:rsidRPr="00891C6A">
        <w:rPr>
          <w:rFonts w:ascii="Times New Roman" w:hAnsi="Times New Roman"/>
          <w:sz w:val="24"/>
          <w:szCs w:val="24"/>
        </w:rPr>
        <w:t>.</w:t>
      </w:r>
      <w:r>
        <w:rPr>
          <w:rFonts w:ascii="Times New Roman" w:hAnsi="Times New Roman"/>
          <w:sz w:val="24"/>
          <w:szCs w:val="24"/>
        </w:rPr>
        <w:t>6</w:t>
      </w:r>
      <w:r w:rsidRPr="00891C6A">
        <w:rPr>
          <w:rFonts w:ascii="Times New Roman" w:hAnsi="Times New Roman"/>
          <w:sz w:val="24"/>
          <w:szCs w:val="24"/>
        </w:rPr>
        <w:t>.1. Kalb</w:t>
      </w:r>
      <w:r>
        <w:rPr>
          <w:rFonts w:ascii="Times New Roman" w:hAnsi="Times New Roman"/>
          <w:sz w:val="24"/>
          <w:szCs w:val="24"/>
        </w:rPr>
        <w:t>inis</w:t>
      </w:r>
      <w:r w:rsidRPr="00891C6A">
        <w:rPr>
          <w:rFonts w:ascii="Times New Roman" w:hAnsi="Times New Roman"/>
          <w:sz w:val="24"/>
          <w:szCs w:val="24"/>
        </w:rPr>
        <w:t xml:space="preserve"> </w:t>
      </w:r>
      <w:r>
        <w:rPr>
          <w:rFonts w:ascii="Times New Roman" w:hAnsi="Times New Roman"/>
          <w:sz w:val="24"/>
          <w:szCs w:val="24"/>
        </w:rPr>
        <w:t>ugdymas</w:t>
      </w:r>
      <w:r w:rsidRPr="00891C6A">
        <w:rPr>
          <w:rFonts w:ascii="Times New Roman" w:hAnsi="Times New Roman"/>
          <w:sz w:val="24"/>
          <w:szCs w:val="24"/>
        </w:rPr>
        <w:t xml:space="preserve"> apima </w:t>
      </w:r>
      <w:r>
        <w:rPr>
          <w:rFonts w:ascii="Times New Roman" w:hAnsi="Times New Roman"/>
          <w:sz w:val="24"/>
          <w:szCs w:val="24"/>
        </w:rPr>
        <w:t>k</w:t>
      </w:r>
      <w:r w:rsidRPr="00891C6A">
        <w:rPr>
          <w:rFonts w:ascii="Times New Roman" w:hAnsi="Times New Roman"/>
          <w:sz w:val="24"/>
          <w:szCs w:val="24"/>
        </w:rPr>
        <w:t xml:space="preserve">albos vartojimo ugdymą ir </w:t>
      </w:r>
      <w:r>
        <w:rPr>
          <w:rFonts w:ascii="Times New Roman" w:hAnsi="Times New Roman"/>
          <w:sz w:val="24"/>
          <w:szCs w:val="24"/>
        </w:rPr>
        <w:t>k</w:t>
      </w:r>
      <w:r w:rsidRPr="00891C6A">
        <w:rPr>
          <w:rFonts w:ascii="Times New Roman" w:hAnsi="Times New Roman"/>
          <w:sz w:val="24"/>
          <w:szCs w:val="24"/>
        </w:rPr>
        <w:t xml:space="preserve">albos sistemos pažinimą. Nurodomi kiekvieno koncentro </w:t>
      </w:r>
      <w:r>
        <w:rPr>
          <w:rFonts w:ascii="Times New Roman" w:hAnsi="Times New Roman"/>
          <w:sz w:val="24"/>
          <w:szCs w:val="24"/>
        </w:rPr>
        <w:t>k</w:t>
      </w:r>
      <w:r w:rsidRPr="00891C6A">
        <w:rPr>
          <w:rFonts w:ascii="Times New Roman" w:hAnsi="Times New Roman"/>
          <w:sz w:val="24"/>
          <w:szCs w:val="24"/>
        </w:rPr>
        <w:t>albos vartojimo ugdymo</w:t>
      </w:r>
      <w:r>
        <w:rPr>
          <w:rFonts w:ascii="Times New Roman" w:hAnsi="Times New Roman"/>
          <w:sz w:val="24"/>
          <w:szCs w:val="24"/>
        </w:rPr>
        <w:t xml:space="preserve"> mokymosi pasiekimai</w:t>
      </w:r>
      <w:r w:rsidRPr="00891C6A">
        <w:rPr>
          <w:rFonts w:ascii="Times New Roman" w:hAnsi="Times New Roman"/>
          <w:sz w:val="24"/>
          <w:szCs w:val="24"/>
        </w:rPr>
        <w:t>, tu</w:t>
      </w:r>
      <w:r>
        <w:rPr>
          <w:rFonts w:ascii="Times New Roman" w:hAnsi="Times New Roman"/>
          <w:sz w:val="24"/>
          <w:szCs w:val="24"/>
        </w:rPr>
        <w:t>rinio apimtis ir ugdymo veiklos</w:t>
      </w:r>
      <w:r w:rsidRPr="00891C6A">
        <w:rPr>
          <w:rFonts w:ascii="Times New Roman" w:hAnsi="Times New Roman"/>
          <w:sz w:val="24"/>
          <w:szCs w:val="24"/>
        </w:rPr>
        <w:t xml:space="preserve"> bei </w:t>
      </w:r>
      <w:r>
        <w:rPr>
          <w:rFonts w:ascii="Times New Roman" w:hAnsi="Times New Roman"/>
          <w:sz w:val="24"/>
          <w:szCs w:val="24"/>
        </w:rPr>
        <w:t>k</w:t>
      </w:r>
      <w:r w:rsidRPr="00891C6A">
        <w:rPr>
          <w:rFonts w:ascii="Times New Roman" w:hAnsi="Times New Roman"/>
          <w:sz w:val="24"/>
          <w:szCs w:val="24"/>
        </w:rPr>
        <w:t>albos sistemos pažinimo mokymosi pasiekimai, turinio apimtis</w:t>
      </w:r>
      <w:r>
        <w:rPr>
          <w:rFonts w:ascii="Times New Roman" w:hAnsi="Times New Roman"/>
          <w:sz w:val="24"/>
          <w:szCs w:val="24"/>
        </w:rPr>
        <w:t xml:space="preserve"> ir ugdymo veiklos</w:t>
      </w:r>
      <w:r w:rsidRPr="00891C6A">
        <w:rPr>
          <w:rFonts w:ascii="Times New Roman" w:hAnsi="Times New Roman"/>
          <w:sz w:val="24"/>
          <w:szCs w:val="24"/>
        </w:rPr>
        <w:t xml:space="preserve">. Pastarosios yra pateikiamos atskirai, nes bazinio raštingumo įgūdžiai yra iš esmės psichomotoriniai ir turi formavimosi etapus, kurie sudaro atskirą sistemą. </w:t>
      </w:r>
    </w:p>
    <w:p w14:paraId="3558746C" w14:textId="77777777" w:rsidR="007A4AEB" w:rsidRPr="00891C6A" w:rsidRDefault="007A4AEB" w:rsidP="000A542C">
      <w:pPr>
        <w:ind w:right="-562" w:firstLine="567"/>
        <w:jc w:val="both"/>
        <w:rPr>
          <w:rFonts w:ascii="Times New Roman" w:hAnsi="Times New Roman"/>
          <w:sz w:val="24"/>
          <w:szCs w:val="24"/>
        </w:rPr>
      </w:pPr>
      <w:r w:rsidRPr="00891C6A">
        <w:rPr>
          <w:rFonts w:ascii="Times New Roman" w:hAnsi="Times New Roman"/>
          <w:sz w:val="24"/>
          <w:szCs w:val="24"/>
        </w:rPr>
        <w:t>Kalbos sistemos pažinimo temos skirstomos pagal konkrečias klases ir pateikiamos</w:t>
      </w:r>
      <w:r w:rsidRPr="005844A7">
        <w:rPr>
          <w:rFonts w:ascii="Times New Roman" w:hAnsi="Times New Roman"/>
          <w:sz w:val="24"/>
          <w:szCs w:val="24"/>
        </w:rPr>
        <w:t xml:space="preserve"> </w:t>
      </w:r>
      <w:r w:rsidRPr="00891C6A">
        <w:rPr>
          <w:rFonts w:ascii="Times New Roman" w:hAnsi="Times New Roman"/>
          <w:sz w:val="24"/>
          <w:szCs w:val="24"/>
        </w:rPr>
        <w:t>nuosekliai, kad būtų matyti tęstinumas, sistemingumas. Į kalb</w:t>
      </w:r>
      <w:r>
        <w:rPr>
          <w:rFonts w:ascii="Times New Roman" w:hAnsi="Times New Roman"/>
          <w:sz w:val="24"/>
          <w:szCs w:val="24"/>
        </w:rPr>
        <w:t>inį</w:t>
      </w:r>
      <w:r w:rsidRPr="00891C6A">
        <w:rPr>
          <w:rFonts w:ascii="Times New Roman" w:hAnsi="Times New Roman"/>
          <w:sz w:val="24"/>
          <w:szCs w:val="24"/>
        </w:rPr>
        <w:t xml:space="preserve"> </w:t>
      </w:r>
      <w:r>
        <w:rPr>
          <w:rFonts w:ascii="Times New Roman" w:hAnsi="Times New Roman"/>
          <w:sz w:val="24"/>
          <w:szCs w:val="24"/>
        </w:rPr>
        <w:t>ugdymą</w:t>
      </w:r>
      <w:r w:rsidRPr="00891C6A">
        <w:rPr>
          <w:rFonts w:ascii="Times New Roman" w:hAnsi="Times New Roman"/>
          <w:sz w:val="24"/>
          <w:szCs w:val="24"/>
        </w:rPr>
        <w:t xml:space="preserve"> įtrauktos ir mokslo metų pradžioje svarbios kalbos žinių kartojimo bei įgūdžių įtvirtinimo temos. </w:t>
      </w:r>
      <w:r>
        <w:rPr>
          <w:rFonts w:ascii="Times New Roman" w:hAnsi="Times New Roman"/>
          <w:sz w:val="24"/>
          <w:szCs w:val="24"/>
        </w:rPr>
        <w:t xml:space="preserve"> </w:t>
      </w:r>
    </w:p>
    <w:p w14:paraId="3558746D" w14:textId="77777777" w:rsidR="007A4AEB" w:rsidRPr="00891C6A" w:rsidRDefault="007A4AEB" w:rsidP="000A542C">
      <w:pPr>
        <w:ind w:right="-562" w:firstLine="567"/>
        <w:jc w:val="both"/>
        <w:rPr>
          <w:rFonts w:ascii="Times New Roman" w:hAnsi="Times New Roman"/>
          <w:sz w:val="24"/>
          <w:szCs w:val="24"/>
        </w:rPr>
      </w:pPr>
      <w:r w:rsidRPr="00891C6A">
        <w:rPr>
          <w:rFonts w:ascii="Times New Roman" w:hAnsi="Times New Roman"/>
          <w:sz w:val="24"/>
          <w:szCs w:val="24"/>
        </w:rPr>
        <w:t>Kiekvienoje klasėje mokiniai nuosekliai įgyja vis sudėtingesnių kalbos vartojimo įgūdžių. Kalbos vartojimo įgūdžiai, ugdomi literatūros pamokose, yra susiję su meninio stiliaus tekstų nagrinėjimu ir, be kalbo</w:t>
      </w:r>
      <w:r>
        <w:rPr>
          <w:rFonts w:ascii="Times New Roman" w:hAnsi="Times New Roman"/>
          <w:sz w:val="24"/>
          <w:szCs w:val="24"/>
        </w:rPr>
        <w:t>s vartojimo</w:t>
      </w:r>
      <w:r w:rsidRPr="00F51100">
        <w:rPr>
          <w:rFonts w:ascii="Times New Roman" w:hAnsi="Times New Roman"/>
          <w:sz w:val="24"/>
          <w:szCs w:val="24"/>
        </w:rPr>
        <w:t>, turi ir literatūrinio ugdymo</w:t>
      </w:r>
      <w:r w:rsidRPr="00891C6A">
        <w:rPr>
          <w:rFonts w:ascii="Times New Roman" w:hAnsi="Times New Roman"/>
          <w:sz w:val="24"/>
          <w:szCs w:val="24"/>
        </w:rPr>
        <w:t xml:space="preserve"> tikslų. Literatūros pamokose skaitomi ir negrožiniai kultūros tekstai, jie taip pat susiję su literatūra, apima jos kontekstą. Tačiau grožinė literatūra neaprėpia visos šiuolaikinių tekstų įvairovės, neatskleidžia technologijų teikiamų galimybių. Negrožinių tekstų skaitymui, klausymui ar stebėjimui ir klausymui, įvairiems bendravimo kontekstams yra skirta </w:t>
      </w:r>
      <w:r>
        <w:rPr>
          <w:rFonts w:ascii="Times New Roman" w:hAnsi="Times New Roman"/>
          <w:sz w:val="24"/>
          <w:szCs w:val="24"/>
        </w:rPr>
        <w:t>k</w:t>
      </w:r>
      <w:r w:rsidRPr="00891C6A">
        <w:rPr>
          <w:rFonts w:ascii="Times New Roman" w:hAnsi="Times New Roman"/>
          <w:sz w:val="24"/>
          <w:szCs w:val="24"/>
        </w:rPr>
        <w:t>albos vartojimo ugdym</w:t>
      </w:r>
      <w:r>
        <w:rPr>
          <w:rFonts w:ascii="Times New Roman" w:hAnsi="Times New Roman"/>
          <w:sz w:val="24"/>
          <w:szCs w:val="24"/>
        </w:rPr>
        <w:t>o</w:t>
      </w:r>
      <w:r w:rsidRPr="00891C6A">
        <w:rPr>
          <w:rFonts w:ascii="Times New Roman" w:hAnsi="Times New Roman"/>
          <w:sz w:val="24"/>
          <w:szCs w:val="24"/>
        </w:rPr>
        <w:t xml:space="preserve"> </w:t>
      </w:r>
      <w:r>
        <w:rPr>
          <w:rFonts w:ascii="Times New Roman" w:hAnsi="Times New Roman"/>
          <w:sz w:val="24"/>
          <w:szCs w:val="24"/>
        </w:rPr>
        <w:t>dalis.</w:t>
      </w:r>
    </w:p>
    <w:p w14:paraId="3558746E" w14:textId="77777777" w:rsidR="007A4AEB" w:rsidRPr="00891C6A" w:rsidRDefault="007A4AEB" w:rsidP="000A542C">
      <w:pPr>
        <w:ind w:right="-562" w:firstLine="567"/>
        <w:jc w:val="both"/>
        <w:rPr>
          <w:rFonts w:ascii="Times New Roman" w:hAnsi="Times New Roman"/>
          <w:sz w:val="24"/>
          <w:szCs w:val="24"/>
        </w:rPr>
      </w:pPr>
      <w:r w:rsidRPr="00891C6A">
        <w:rPr>
          <w:rFonts w:ascii="Times New Roman" w:hAnsi="Times New Roman"/>
          <w:sz w:val="24"/>
          <w:szCs w:val="24"/>
        </w:rPr>
        <w:t>8</w:t>
      </w:r>
      <w:r w:rsidRPr="00891C6A">
        <w:rPr>
          <w:rFonts w:ascii="Times New Roman" w:hAnsi="Times New Roman"/>
          <w:sz w:val="24"/>
          <w:szCs w:val="24"/>
          <w:vertAlign w:val="superscript"/>
        </w:rPr>
        <w:t>1</w:t>
      </w:r>
      <w:r w:rsidRPr="00891C6A">
        <w:rPr>
          <w:rFonts w:ascii="Times New Roman" w:hAnsi="Times New Roman"/>
          <w:sz w:val="24"/>
          <w:szCs w:val="24"/>
        </w:rPr>
        <w:t>.</w:t>
      </w:r>
      <w:r>
        <w:rPr>
          <w:rFonts w:ascii="Times New Roman" w:hAnsi="Times New Roman"/>
          <w:sz w:val="24"/>
          <w:szCs w:val="24"/>
        </w:rPr>
        <w:t>6</w:t>
      </w:r>
      <w:r w:rsidRPr="00891C6A">
        <w:rPr>
          <w:rFonts w:ascii="Times New Roman" w:hAnsi="Times New Roman"/>
          <w:sz w:val="24"/>
          <w:szCs w:val="24"/>
        </w:rPr>
        <w:t>.2.</w:t>
      </w:r>
      <w:r w:rsidRPr="00891C6A">
        <w:rPr>
          <w:rFonts w:ascii="Times New Roman" w:hAnsi="Times New Roman"/>
          <w:b/>
          <w:sz w:val="24"/>
          <w:szCs w:val="24"/>
        </w:rPr>
        <w:t xml:space="preserve"> </w:t>
      </w:r>
      <w:r>
        <w:rPr>
          <w:rFonts w:ascii="Times New Roman" w:hAnsi="Times New Roman"/>
          <w:sz w:val="24"/>
          <w:szCs w:val="24"/>
        </w:rPr>
        <w:t>L</w:t>
      </w:r>
      <w:r w:rsidRPr="00891C6A">
        <w:rPr>
          <w:rFonts w:ascii="Times New Roman" w:hAnsi="Times New Roman"/>
          <w:sz w:val="24"/>
          <w:szCs w:val="24"/>
        </w:rPr>
        <w:t>iteratūrini</w:t>
      </w:r>
      <w:r>
        <w:rPr>
          <w:rFonts w:ascii="Times New Roman" w:hAnsi="Times New Roman"/>
          <w:sz w:val="24"/>
          <w:szCs w:val="24"/>
        </w:rPr>
        <w:t>o</w:t>
      </w:r>
      <w:r w:rsidRPr="00891C6A">
        <w:rPr>
          <w:rFonts w:ascii="Times New Roman" w:hAnsi="Times New Roman"/>
          <w:sz w:val="24"/>
          <w:szCs w:val="24"/>
        </w:rPr>
        <w:t xml:space="preserve"> (kultūrini</w:t>
      </w:r>
      <w:r>
        <w:rPr>
          <w:rFonts w:ascii="Times New Roman" w:hAnsi="Times New Roman"/>
          <w:sz w:val="24"/>
          <w:szCs w:val="24"/>
        </w:rPr>
        <w:t>o</w:t>
      </w:r>
      <w:r w:rsidRPr="00891C6A">
        <w:rPr>
          <w:rFonts w:ascii="Times New Roman" w:hAnsi="Times New Roman"/>
          <w:sz w:val="24"/>
          <w:szCs w:val="24"/>
        </w:rPr>
        <w:t>) ugdym</w:t>
      </w:r>
      <w:r>
        <w:rPr>
          <w:rFonts w:ascii="Times New Roman" w:hAnsi="Times New Roman"/>
          <w:sz w:val="24"/>
          <w:szCs w:val="24"/>
        </w:rPr>
        <w:t>o dalyje yra n</w:t>
      </w:r>
      <w:r w:rsidRPr="00891C6A">
        <w:rPr>
          <w:rFonts w:ascii="Times New Roman" w:hAnsi="Times New Roman"/>
          <w:sz w:val="24"/>
          <w:szCs w:val="24"/>
        </w:rPr>
        <w:t>urod</w:t>
      </w:r>
      <w:r>
        <w:rPr>
          <w:rFonts w:ascii="Times New Roman" w:hAnsi="Times New Roman"/>
          <w:sz w:val="24"/>
          <w:szCs w:val="24"/>
        </w:rPr>
        <w:t>yti</w:t>
      </w:r>
      <w:r w:rsidRPr="00891C6A">
        <w:rPr>
          <w:rFonts w:ascii="Times New Roman" w:hAnsi="Times New Roman"/>
          <w:sz w:val="24"/>
          <w:szCs w:val="24"/>
        </w:rPr>
        <w:t xml:space="preserve"> kiekvieno koncentro literatūros mokymosi pasiekimai, turinio apimtis ir ugdymo veiklos.</w:t>
      </w:r>
      <w:r>
        <w:rPr>
          <w:rFonts w:ascii="Times New Roman" w:hAnsi="Times New Roman"/>
          <w:sz w:val="24"/>
          <w:szCs w:val="24"/>
        </w:rPr>
        <w:t xml:space="preserve"> Literatūros turinys </w:t>
      </w:r>
      <w:r w:rsidRPr="00891C6A">
        <w:rPr>
          <w:rFonts w:ascii="Times New Roman" w:hAnsi="Times New Roman"/>
          <w:bCs/>
          <w:sz w:val="24"/>
          <w:szCs w:val="24"/>
        </w:rPr>
        <w:t>pateiktas taip, kad mokiniai, sudominti literatūra, jiems artimomis ir aktualiomis skaitomų tekstų temomis ir problemomis, būtų nuosekliai įvesdinami į lietuvių ir kitų Europos tautų kultūros pasaulį.</w:t>
      </w:r>
      <w:r w:rsidRPr="00891C6A">
        <w:rPr>
          <w:rFonts w:ascii="Times New Roman" w:hAnsi="Times New Roman"/>
          <w:sz w:val="24"/>
          <w:szCs w:val="24"/>
        </w:rPr>
        <w:t xml:space="preserve"> Todėl literatūros turinys 5–6 ir 7–8 klasėse yra grindžiamas teminiu principu. Siekiama, kad mokiniai nagrinėtų visų literatūros rūšių, įvairių žanrų kūrinius. Klasikos kūriniai aktualizuojami, su jais siejama šiuolaikinė literatūra. Klasikos tekstai padeda mokini</w:t>
      </w:r>
      <w:r>
        <w:rPr>
          <w:rFonts w:ascii="Times New Roman" w:hAnsi="Times New Roman"/>
          <w:sz w:val="24"/>
          <w:szCs w:val="24"/>
        </w:rPr>
        <w:t>ams</w:t>
      </w:r>
      <w:r w:rsidRPr="00891C6A">
        <w:rPr>
          <w:rFonts w:ascii="Times New Roman" w:hAnsi="Times New Roman"/>
          <w:sz w:val="24"/>
          <w:szCs w:val="24"/>
        </w:rPr>
        <w:t xml:space="preserve"> su</w:t>
      </w:r>
      <w:r>
        <w:rPr>
          <w:rFonts w:ascii="Times New Roman" w:hAnsi="Times New Roman"/>
          <w:sz w:val="24"/>
          <w:szCs w:val="24"/>
        </w:rPr>
        <w:t>si</w:t>
      </w:r>
      <w:r w:rsidRPr="00891C6A">
        <w:rPr>
          <w:rFonts w:ascii="Times New Roman" w:hAnsi="Times New Roman"/>
          <w:sz w:val="24"/>
          <w:szCs w:val="24"/>
        </w:rPr>
        <w:t>pažinti su Lietuvos kultūrinio pasakojimo fragmentais, to pasakojimo reikšme nūdienai.</w:t>
      </w:r>
    </w:p>
    <w:p w14:paraId="3558746F" w14:textId="77777777" w:rsidR="007A4AEB" w:rsidRPr="00891C6A" w:rsidRDefault="007A4AEB" w:rsidP="000A542C">
      <w:pPr>
        <w:ind w:right="-562" w:firstLine="567"/>
        <w:jc w:val="both"/>
        <w:rPr>
          <w:rFonts w:ascii="Times New Roman" w:hAnsi="Times New Roman"/>
          <w:sz w:val="24"/>
          <w:szCs w:val="24"/>
        </w:rPr>
      </w:pPr>
      <w:r w:rsidRPr="00891C6A">
        <w:rPr>
          <w:rFonts w:ascii="Times New Roman" w:hAnsi="Times New Roman"/>
          <w:sz w:val="24"/>
          <w:szCs w:val="24"/>
        </w:rPr>
        <w:t xml:space="preserve">Literatūros kūriniai ar jų ištraukos atrinkti atsižvelgiant į mokinių amžių, kūrinių vertę ir svarbą. Į programą įtraukti nacionaliniu mastu įvertinti šiuolaikiniai lietuvių autorių kūriniai. Siekiama, kad mokiniai pažintų svarbiausias lietuvių kultūros temas, sužinotų apie išskirtines asmenybes. Siekiant jungčių su vidurinio ugdymo lietuvių kalbos ir literatūros programa, abiejų programų tęstinumo, 9–10 </w:t>
      </w:r>
      <w:r>
        <w:rPr>
          <w:rFonts w:ascii="Times New Roman" w:hAnsi="Times New Roman"/>
          <w:sz w:val="24"/>
          <w:szCs w:val="24"/>
        </w:rPr>
        <w:t xml:space="preserve">(gimnazijų I–II) </w:t>
      </w:r>
      <w:r w:rsidRPr="00891C6A">
        <w:rPr>
          <w:rFonts w:ascii="Times New Roman" w:hAnsi="Times New Roman"/>
          <w:sz w:val="24"/>
          <w:szCs w:val="24"/>
        </w:rPr>
        <w:t xml:space="preserve">klasėse </w:t>
      </w:r>
      <w:r w:rsidRPr="00F51100">
        <w:rPr>
          <w:rFonts w:ascii="Times New Roman" w:hAnsi="Times New Roman"/>
          <w:sz w:val="24"/>
          <w:szCs w:val="24"/>
        </w:rPr>
        <w:t>chronologiškai pateikiamos Antikos ir Viduramžių literatūros temos. Ugdant kalbinį ir kultūrinį raštingumą analizuojami ir negrožiniai tekstai, susiję su literatūros kūriniais, autoriais, Lietuvos kultūrai reikšmingomis asmenybėmis, istoriniais įvykiais (7–8, 9–10</w:t>
      </w:r>
      <w:r>
        <w:rPr>
          <w:rFonts w:ascii="Times New Roman" w:hAnsi="Times New Roman"/>
          <w:sz w:val="24"/>
          <w:szCs w:val="24"/>
        </w:rPr>
        <w:t xml:space="preserve"> (gimnazijų I–II) </w:t>
      </w:r>
      <w:r w:rsidRPr="00F51100">
        <w:rPr>
          <w:rFonts w:ascii="Times New Roman" w:hAnsi="Times New Roman"/>
          <w:sz w:val="24"/>
          <w:szCs w:val="24"/>
        </w:rPr>
        <w:t>klasių koncentruose). Literatūros kontekstas padeda mokiniams suprasti ir įvertinti esminius Lietuvos kultūros aspektus. Negrožiniai tekstai turėtų padėti</w:t>
      </w:r>
      <w:r w:rsidRPr="00891C6A">
        <w:rPr>
          <w:rFonts w:ascii="Times New Roman" w:hAnsi="Times New Roman"/>
          <w:sz w:val="24"/>
          <w:szCs w:val="24"/>
        </w:rPr>
        <w:t xml:space="preserve"> suprasti literatūros procesą. </w:t>
      </w:r>
    </w:p>
    <w:p w14:paraId="35587470" w14:textId="77777777" w:rsidR="007A4AEB" w:rsidRDefault="007A4AEB" w:rsidP="000A542C">
      <w:pPr>
        <w:ind w:right="-562" w:firstLine="567"/>
        <w:jc w:val="both"/>
        <w:rPr>
          <w:rFonts w:ascii="Times New Roman" w:hAnsi="Times New Roman"/>
          <w:sz w:val="24"/>
          <w:szCs w:val="24"/>
        </w:rPr>
      </w:pPr>
      <w:r w:rsidRPr="00891C6A">
        <w:rPr>
          <w:rFonts w:ascii="Times New Roman" w:hAnsi="Times New Roman"/>
          <w:sz w:val="24"/>
          <w:szCs w:val="24"/>
        </w:rPr>
        <w:t xml:space="preserve">5–6 ir 7–8 klasių literatūros </w:t>
      </w:r>
      <w:r>
        <w:rPr>
          <w:rFonts w:ascii="Times New Roman" w:hAnsi="Times New Roman"/>
          <w:sz w:val="24"/>
          <w:szCs w:val="24"/>
        </w:rPr>
        <w:t>ugdymo turinys</w:t>
      </w:r>
      <w:r w:rsidRPr="00891C6A">
        <w:rPr>
          <w:rFonts w:ascii="Times New Roman" w:hAnsi="Times New Roman"/>
          <w:b/>
          <w:sz w:val="24"/>
          <w:szCs w:val="24"/>
        </w:rPr>
        <w:t xml:space="preserve"> </w:t>
      </w:r>
      <w:r w:rsidRPr="00891C6A">
        <w:rPr>
          <w:rFonts w:ascii="Times New Roman" w:hAnsi="Times New Roman"/>
          <w:sz w:val="24"/>
          <w:szCs w:val="24"/>
        </w:rPr>
        <w:t>sudarytas laikantis teminio</w:t>
      </w:r>
      <w:r>
        <w:rPr>
          <w:rFonts w:ascii="Times New Roman" w:hAnsi="Times New Roman"/>
          <w:sz w:val="24"/>
          <w:szCs w:val="24"/>
        </w:rPr>
        <w:t xml:space="preserve"> ir </w:t>
      </w:r>
      <w:r w:rsidRPr="00891C6A">
        <w:rPr>
          <w:rFonts w:ascii="Times New Roman" w:hAnsi="Times New Roman"/>
          <w:sz w:val="24"/>
          <w:szCs w:val="24"/>
        </w:rPr>
        <w:t xml:space="preserve">probleminio nuoseklumo. Temos išskirtos remiantis programoje </w:t>
      </w:r>
      <w:r>
        <w:rPr>
          <w:rFonts w:ascii="Times New Roman" w:hAnsi="Times New Roman"/>
          <w:sz w:val="24"/>
          <w:szCs w:val="24"/>
        </w:rPr>
        <w:t>numatytais</w:t>
      </w:r>
      <w:r w:rsidRPr="00891C6A">
        <w:rPr>
          <w:rFonts w:ascii="Times New Roman" w:hAnsi="Times New Roman"/>
          <w:sz w:val="24"/>
          <w:szCs w:val="24"/>
        </w:rPr>
        <w:t xml:space="preserve"> ugdymo tikslais, menine literatūros verte ir su ja susijusiomis kompetencijomis: asmenine ir kultūrine. Į turinio apimtį įtraukti meniškai vertingi, tinkami pagal amžių skirtingų žanrų kūriniai. </w:t>
      </w:r>
      <w:r w:rsidRPr="00891C6A">
        <w:rPr>
          <w:rFonts w:ascii="Times New Roman" w:hAnsi="Times New Roman"/>
          <w:sz w:val="24"/>
          <w:szCs w:val="24"/>
          <w:shd w:val="clear" w:color="auto" w:fill="FFFFFF"/>
        </w:rPr>
        <w:t>Atsižvelgiant į daugiau susikaupimo ir atidaus skaitymo įgūdžių reikalaujančių, sudėtingesnių kūrinių supratimo gebėjimų ugdymą, įtraukti ir sudėtingesni skirtingų žanrų kūriniai. Atsižvelgiant į meninės raiškos įvairovės suvokimo ugdymą, įtraukti skirtingų laikotarpių ir žanrų prozos, dramos kūriniai (tragedija, drama), klasikinė ir modernioji poezija. Atsižvelgiant į negrožinių tekstų supratimo gebėjimų ugdymą, įtraukta dalis skirtingų laikotarpių ir žanrų negrožinių kultūros tekstų (kalba, viešas laiškas, dienoraštis, atsiminimai</w:t>
      </w:r>
      <w:r w:rsidRPr="005E5C0F">
        <w:rPr>
          <w:rFonts w:ascii="Times New Roman" w:hAnsi="Times New Roman"/>
          <w:sz w:val="24"/>
          <w:szCs w:val="24"/>
          <w:shd w:val="clear" w:color="auto" w:fill="FFFFFF"/>
        </w:rPr>
        <w:t>).</w:t>
      </w:r>
      <w:r w:rsidRPr="005E5C0F">
        <w:rPr>
          <w:rFonts w:ascii="Times New Roman" w:hAnsi="Times New Roman"/>
          <w:sz w:val="24"/>
          <w:szCs w:val="24"/>
        </w:rPr>
        <w:t xml:space="preserve"> </w:t>
      </w:r>
    </w:p>
    <w:p w14:paraId="35587471" w14:textId="77777777" w:rsidR="007A4AEB" w:rsidRPr="00F51100" w:rsidRDefault="007A4AEB" w:rsidP="000A542C">
      <w:pPr>
        <w:ind w:right="-562" w:firstLine="567"/>
        <w:jc w:val="both"/>
        <w:rPr>
          <w:rFonts w:ascii="Times New Roman" w:hAnsi="Times New Roman"/>
          <w:sz w:val="24"/>
          <w:szCs w:val="24"/>
        </w:rPr>
      </w:pPr>
      <w:r w:rsidRPr="00891C6A">
        <w:rPr>
          <w:rFonts w:ascii="Times New Roman" w:hAnsi="Times New Roman"/>
          <w:sz w:val="24"/>
          <w:szCs w:val="24"/>
        </w:rPr>
        <w:t>5</w:t>
      </w:r>
      <w:r>
        <w:rPr>
          <w:rFonts w:ascii="Times New Roman" w:hAnsi="Times New Roman"/>
          <w:sz w:val="24"/>
          <w:szCs w:val="24"/>
        </w:rPr>
        <w:t>–6, 7–8 klasių literatūrinio ugdymo</w:t>
      </w:r>
      <w:r w:rsidRPr="00891C6A">
        <w:rPr>
          <w:rFonts w:ascii="Times New Roman" w:hAnsi="Times New Roman"/>
          <w:sz w:val="24"/>
          <w:szCs w:val="24"/>
        </w:rPr>
        <w:t xml:space="preserve"> turinio struktūra:</w:t>
      </w:r>
      <w:r>
        <w:rPr>
          <w:rFonts w:ascii="Times New Roman" w:hAnsi="Times New Roman"/>
          <w:sz w:val="24"/>
          <w:szCs w:val="24"/>
        </w:rPr>
        <w:t xml:space="preserve"> </w:t>
      </w:r>
      <w:r w:rsidRPr="00F51100">
        <w:rPr>
          <w:rFonts w:ascii="Times New Roman" w:hAnsi="Times New Roman"/>
          <w:sz w:val="24"/>
          <w:szCs w:val="24"/>
        </w:rPr>
        <w:t xml:space="preserve">temos, siūlomi nagrinėjimo aspektai, privalomų autorių kūriniai, kiti kultūros tekstai, skaitymui ir kalbos ugdymui rekomenduojami papildomi kūriniai, kurie praplečia ir pagilina literatūrinę patirtį, žinias ir supratimą. Rekomenduojamų kūrinių dalį mokytojai su mokiniais gali papildyti vertybiniu ir meniniu požiūriu vertingais kūriniais, pasirinktais savo nuožiūra. </w:t>
      </w:r>
    </w:p>
    <w:p w14:paraId="35587472" w14:textId="77777777" w:rsidR="007A4AEB" w:rsidRPr="00891C6A" w:rsidRDefault="007A4AEB" w:rsidP="000A542C">
      <w:pPr>
        <w:ind w:right="-562" w:firstLine="567"/>
        <w:jc w:val="both"/>
        <w:rPr>
          <w:rFonts w:ascii="Times New Roman" w:hAnsi="Times New Roman"/>
          <w:b/>
          <w:sz w:val="24"/>
          <w:szCs w:val="24"/>
        </w:rPr>
      </w:pPr>
      <w:r w:rsidRPr="00F51100">
        <w:rPr>
          <w:rFonts w:ascii="Times New Roman" w:hAnsi="Times New Roman"/>
          <w:sz w:val="24"/>
          <w:szCs w:val="24"/>
        </w:rPr>
        <w:t>9–10</w:t>
      </w:r>
      <w:r>
        <w:rPr>
          <w:rFonts w:ascii="Times New Roman" w:hAnsi="Times New Roman"/>
          <w:sz w:val="24"/>
          <w:szCs w:val="24"/>
        </w:rPr>
        <w:t xml:space="preserve"> (gimnazijų I–II) </w:t>
      </w:r>
      <w:r w:rsidRPr="00F51100">
        <w:rPr>
          <w:rFonts w:ascii="Times New Roman" w:hAnsi="Times New Roman"/>
          <w:sz w:val="24"/>
          <w:szCs w:val="24"/>
        </w:rPr>
        <w:t xml:space="preserve">klasių literatūros ugdymo turinys sudarytas laikantis chronologinio ir teminio bei probleminio nuoseklumo. 9–10 </w:t>
      </w:r>
      <w:r>
        <w:rPr>
          <w:rFonts w:ascii="Times New Roman" w:hAnsi="Times New Roman"/>
          <w:sz w:val="24"/>
          <w:szCs w:val="24"/>
        </w:rPr>
        <w:t xml:space="preserve">(gimnazijų I–II) </w:t>
      </w:r>
      <w:r w:rsidRPr="00F51100">
        <w:rPr>
          <w:rFonts w:ascii="Times New Roman" w:hAnsi="Times New Roman"/>
          <w:sz w:val="24"/>
          <w:szCs w:val="24"/>
        </w:rPr>
        <w:t xml:space="preserve">klasės literatūros turinys susiejamas su 11–12 </w:t>
      </w:r>
      <w:r>
        <w:rPr>
          <w:rFonts w:ascii="Times New Roman" w:hAnsi="Times New Roman"/>
          <w:sz w:val="24"/>
          <w:szCs w:val="24"/>
        </w:rPr>
        <w:t xml:space="preserve">(gimnazijų III–IV) </w:t>
      </w:r>
      <w:r w:rsidRPr="00F51100">
        <w:rPr>
          <w:rFonts w:ascii="Times New Roman" w:hAnsi="Times New Roman"/>
          <w:sz w:val="24"/>
          <w:szCs w:val="24"/>
        </w:rPr>
        <w:t>klasių literatūros turiniu. Jis apima šiuolaikinės kultūros ir literatūros ištakas – lietuvių tautosaką ir mitologiją, Antiką, Bibliją, Viduramžius ir archetipinių vaizdinių, siužetų, temų, idėjų interpretacijas klasikinėje ir šiuolaikinėje lietuvių ir užsienio literatūroje. Dėmesys sutelkiamas į etinį, visuomeninį literatūros (tautosakos) turinį ir jo estetinę raišką. Kūriniai (grožiniai ir negrožiniai tekstai) parinkti remiantis programoje numatytais ugdymo tikslais, menine literatūros verte ir su ja susijusiomis kompetencijomis: asmenine, kultūrine, socialine pilietine. Siūlomais nagrinėjimo aspektais nėra siekiama aprėpti visų kūrinyje atspindėtų aspektų: juos mokytojai</w:t>
      </w:r>
      <w:r>
        <w:rPr>
          <w:rFonts w:ascii="Times New Roman" w:hAnsi="Times New Roman"/>
          <w:sz w:val="24"/>
          <w:szCs w:val="24"/>
        </w:rPr>
        <w:t xml:space="preserve"> renkasi patys. Siūlomi temų</w:t>
      </w:r>
      <w:r w:rsidRPr="00891C6A">
        <w:rPr>
          <w:rFonts w:ascii="Times New Roman" w:hAnsi="Times New Roman"/>
          <w:sz w:val="24"/>
          <w:szCs w:val="24"/>
        </w:rPr>
        <w:t xml:space="preserve"> aspektai neriboja laisvės, bet padeda aktualiai perskaityti privalomus ir kontekstinius kūrinius. </w:t>
      </w:r>
    </w:p>
    <w:p w14:paraId="35587473" w14:textId="77777777" w:rsidR="007A4AEB" w:rsidRDefault="007A4AEB" w:rsidP="000A542C">
      <w:pPr>
        <w:ind w:right="-562" w:firstLine="567"/>
        <w:jc w:val="both"/>
        <w:rPr>
          <w:rFonts w:ascii="Times New Roman" w:hAnsi="Times New Roman"/>
          <w:sz w:val="24"/>
          <w:szCs w:val="24"/>
        </w:rPr>
      </w:pPr>
      <w:r w:rsidRPr="00891C6A">
        <w:rPr>
          <w:rFonts w:ascii="Times New Roman" w:hAnsi="Times New Roman"/>
          <w:sz w:val="24"/>
          <w:szCs w:val="24"/>
        </w:rPr>
        <w:t>9–10</w:t>
      </w:r>
      <w:r>
        <w:rPr>
          <w:rFonts w:ascii="Times New Roman" w:hAnsi="Times New Roman"/>
          <w:sz w:val="24"/>
          <w:szCs w:val="24"/>
        </w:rPr>
        <w:t xml:space="preserve"> (gimnazijų I–II) </w:t>
      </w:r>
      <w:r w:rsidRPr="00891C6A">
        <w:rPr>
          <w:rFonts w:ascii="Times New Roman" w:hAnsi="Times New Roman"/>
          <w:sz w:val="24"/>
          <w:szCs w:val="24"/>
        </w:rPr>
        <w:t xml:space="preserve">klasių literatūros </w:t>
      </w:r>
      <w:r>
        <w:rPr>
          <w:rFonts w:ascii="Times New Roman" w:hAnsi="Times New Roman"/>
          <w:sz w:val="24"/>
          <w:szCs w:val="24"/>
        </w:rPr>
        <w:t>ugdymo</w:t>
      </w:r>
      <w:r w:rsidRPr="00891C6A">
        <w:rPr>
          <w:rFonts w:ascii="Times New Roman" w:hAnsi="Times New Roman"/>
          <w:sz w:val="24"/>
          <w:szCs w:val="24"/>
        </w:rPr>
        <w:t xml:space="preserve"> turinio struktūra: horizontalioje lentelės grafoje pateiktos siūlomos nagrinėjimo temos, skirtos kūrinio prasmėms ir meninei vertei suprasti; pirmoje lentelės grafoje pateikti privalomų autorių kūriniai, tautosakos, kultūros tekstai;</w:t>
      </w:r>
      <w:r>
        <w:rPr>
          <w:rFonts w:ascii="Times New Roman" w:hAnsi="Times New Roman"/>
          <w:sz w:val="24"/>
          <w:szCs w:val="24"/>
        </w:rPr>
        <w:t xml:space="preserve"> </w:t>
      </w:r>
      <w:r w:rsidRPr="00891C6A">
        <w:rPr>
          <w:rFonts w:ascii="Times New Roman" w:hAnsi="Times New Roman"/>
          <w:sz w:val="24"/>
          <w:szCs w:val="24"/>
        </w:rPr>
        <w:t>antroje lentelės grafoje pateikti savarankiškam skaitymui ir kalbos ugdymui rekomenduojami kūriniai, kurie praplečia ir pagilina literatūrinę patirtį, žinias ir supratimą;</w:t>
      </w:r>
      <w:r>
        <w:rPr>
          <w:rFonts w:ascii="Times New Roman" w:hAnsi="Times New Roman"/>
          <w:sz w:val="24"/>
          <w:szCs w:val="24"/>
        </w:rPr>
        <w:t xml:space="preserve"> </w:t>
      </w:r>
      <w:r w:rsidRPr="00891C6A">
        <w:rPr>
          <w:rFonts w:ascii="Times New Roman" w:hAnsi="Times New Roman"/>
          <w:sz w:val="24"/>
          <w:szCs w:val="24"/>
        </w:rPr>
        <w:t>trečioje grafoje pateikti siūlomi nagrinėjimo aspektai.</w:t>
      </w:r>
    </w:p>
    <w:p w14:paraId="35587474" w14:textId="77777777" w:rsidR="007A4AEB" w:rsidRPr="00891C6A" w:rsidRDefault="007A4AEB" w:rsidP="000A542C">
      <w:pPr>
        <w:ind w:right="-562" w:firstLine="567"/>
        <w:jc w:val="both"/>
        <w:rPr>
          <w:rFonts w:ascii="Times New Roman" w:hAnsi="Times New Roman"/>
          <w:sz w:val="24"/>
          <w:szCs w:val="24"/>
        </w:rPr>
      </w:pPr>
      <w:bookmarkStart w:id="19" w:name="_Toc413168046"/>
      <w:r w:rsidRPr="00891C6A">
        <w:rPr>
          <w:rFonts w:ascii="Times New Roman" w:hAnsi="Times New Roman"/>
          <w:sz w:val="24"/>
          <w:szCs w:val="24"/>
        </w:rPr>
        <w:t>Literatūrinio ugdymo veiklos</w:t>
      </w:r>
      <w:r w:rsidRPr="004B31EB">
        <w:rPr>
          <w:rFonts w:ascii="Times New Roman" w:hAnsi="Times New Roman"/>
          <w:sz w:val="24"/>
          <w:szCs w:val="24"/>
        </w:rPr>
        <w:t>,</w:t>
      </w:r>
      <w:r w:rsidRPr="00891C6A">
        <w:rPr>
          <w:rFonts w:ascii="Times New Roman" w:hAnsi="Times New Roman"/>
          <w:b/>
          <w:sz w:val="24"/>
          <w:szCs w:val="24"/>
        </w:rPr>
        <w:t xml:space="preserve"> </w:t>
      </w:r>
      <w:r w:rsidRPr="00891C6A">
        <w:rPr>
          <w:rFonts w:ascii="Times New Roman" w:hAnsi="Times New Roman"/>
          <w:sz w:val="24"/>
          <w:szCs w:val="24"/>
        </w:rPr>
        <w:t xml:space="preserve">nurodytos po kiekvieno koncentro literatūros </w:t>
      </w:r>
      <w:r>
        <w:rPr>
          <w:rFonts w:ascii="Times New Roman" w:hAnsi="Times New Roman"/>
          <w:sz w:val="24"/>
          <w:szCs w:val="24"/>
        </w:rPr>
        <w:t>ugdymo</w:t>
      </w:r>
      <w:r w:rsidRPr="00891C6A">
        <w:rPr>
          <w:rFonts w:ascii="Times New Roman" w:hAnsi="Times New Roman"/>
          <w:sz w:val="24"/>
          <w:szCs w:val="24"/>
        </w:rPr>
        <w:t xml:space="preserve"> turinio, apima daugumą galimų užduočių ir pateikia tinkamų tokioms užduotims atlikti mokymo</w:t>
      </w:r>
      <w:r>
        <w:rPr>
          <w:rFonts w:ascii="Times New Roman" w:hAnsi="Times New Roman"/>
          <w:sz w:val="24"/>
          <w:szCs w:val="24"/>
        </w:rPr>
        <w:t>(</w:t>
      </w:r>
      <w:r w:rsidRPr="00891C6A">
        <w:rPr>
          <w:rFonts w:ascii="Times New Roman" w:hAnsi="Times New Roman"/>
          <w:sz w:val="24"/>
          <w:szCs w:val="24"/>
        </w:rPr>
        <w:t>si</w:t>
      </w:r>
      <w:r>
        <w:rPr>
          <w:rFonts w:ascii="Times New Roman" w:hAnsi="Times New Roman"/>
          <w:sz w:val="24"/>
          <w:szCs w:val="24"/>
        </w:rPr>
        <w:t>)</w:t>
      </w:r>
      <w:r w:rsidRPr="00891C6A">
        <w:rPr>
          <w:rFonts w:ascii="Times New Roman" w:hAnsi="Times New Roman"/>
          <w:sz w:val="24"/>
          <w:szCs w:val="24"/>
        </w:rPr>
        <w:t xml:space="preserve"> metodų ir būdų pavyzdžių, atsižvelgiant į mokinių amžiaus tarpsnius ir suteikiant galimybę individualizuoti ir diferencijuoti įvairių ugdymosi poreikių turinčių mokinių mokymo</w:t>
      </w:r>
      <w:r>
        <w:rPr>
          <w:rFonts w:ascii="Times New Roman" w:hAnsi="Times New Roman"/>
          <w:sz w:val="24"/>
          <w:szCs w:val="24"/>
        </w:rPr>
        <w:t>(</w:t>
      </w:r>
      <w:r w:rsidRPr="00891C6A">
        <w:rPr>
          <w:rFonts w:ascii="Times New Roman" w:hAnsi="Times New Roman"/>
          <w:sz w:val="24"/>
          <w:szCs w:val="24"/>
        </w:rPr>
        <w:t>si</w:t>
      </w:r>
      <w:r>
        <w:rPr>
          <w:rFonts w:ascii="Times New Roman" w:hAnsi="Times New Roman"/>
          <w:sz w:val="24"/>
          <w:szCs w:val="24"/>
        </w:rPr>
        <w:t>)</w:t>
      </w:r>
      <w:r w:rsidRPr="00891C6A">
        <w:rPr>
          <w:rFonts w:ascii="Times New Roman" w:hAnsi="Times New Roman"/>
          <w:sz w:val="24"/>
          <w:szCs w:val="24"/>
        </w:rPr>
        <w:t xml:space="preserve"> procesą. </w:t>
      </w:r>
    </w:p>
    <w:p w14:paraId="35587475" w14:textId="77777777" w:rsidR="007A4AEB" w:rsidRPr="00891C6A" w:rsidRDefault="007A4AEB" w:rsidP="000A542C">
      <w:pPr>
        <w:ind w:right="-704" w:firstLine="567"/>
        <w:jc w:val="both"/>
        <w:rPr>
          <w:rFonts w:ascii="Times New Roman" w:hAnsi="Times New Roman"/>
          <w:sz w:val="24"/>
          <w:szCs w:val="24"/>
        </w:rPr>
      </w:pPr>
      <w:r w:rsidRPr="00891C6A">
        <w:rPr>
          <w:rFonts w:ascii="Times New Roman" w:hAnsi="Times New Roman"/>
          <w:sz w:val="24"/>
          <w:szCs w:val="24"/>
        </w:rPr>
        <w:t>Literatūrinio ugdymo veiklos yra sugrupuotos</w:t>
      </w:r>
      <w:r w:rsidRPr="00891C6A">
        <w:rPr>
          <w:rFonts w:ascii="Times New Roman" w:hAnsi="Times New Roman"/>
          <w:b/>
          <w:sz w:val="24"/>
          <w:szCs w:val="24"/>
        </w:rPr>
        <w:t xml:space="preserve"> </w:t>
      </w:r>
      <w:r w:rsidRPr="00891C6A">
        <w:rPr>
          <w:rFonts w:ascii="Times New Roman" w:hAnsi="Times New Roman"/>
          <w:sz w:val="24"/>
          <w:szCs w:val="24"/>
        </w:rPr>
        <w:t>pagal pagrindinius darbo su kūriniais etapus:</w:t>
      </w:r>
      <w:r>
        <w:rPr>
          <w:rFonts w:ascii="Times New Roman" w:hAnsi="Times New Roman"/>
          <w:sz w:val="24"/>
          <w:szCs w:val="24"/>
        </w:rPr>
        <w:t xml:space="preserve"> p</w:t>
      </w:r>
      <w:r w:rsidRPr="00891C6A">
        <w:rPr>
          <w:rFonts w:ascii="Times New Roman" w:hAnsi="Times New Roman"/>
          <w:sz w:val="24"/>
          <w:szCs w:val="24"/>
        </w:rPr>
        <w:t>irminis susipažinimas su literatūros (kultūros) kūriniu ir teksto suvokimas</w:t>
      </w:r>
      <w:r>
        <w:rPr>
          <w:rFonts w:ascii="Times New Roman" w:hAnsi="Times New Roman"/>
          <w:sz w:val="24"/>
          <w:szCs w:val="24"/>
        </w:rPr>
        <w:t>; k</w:t>
      </w:r>
      <w:r w:rsidRPr="00891C6A">
        <w:rPr>
          <w:rFonts w:ascii="Times New Roman" w:hAnsi="Times New Roman"/>
          <w:sz w:val="24"/>
          <w:szCs w:val="24"/>
        </w:rPr>
        <w:t>ūrinių ir jų kontekstų analizė, lyginimas, interpretacija</w:t>
      </w:r>
      <w:r>
        <w:rPr>
          <w:rFonts w:ascii="Times New Roman" w:hAnsi="Times New Roman"/>
          <w:sz w:val="24"/>
          <w:szCs w:val="24"/>
        </w:rPr>
        <w:t>; k</w:t>
      </w:r>
      <w:r w:rsidRPr="00891C6A">
        <w:rPr>
          <w:rFonts w:ascii="Times New Roman" w:hAnsi="Times New Roman"/>
          <w:sz w:val="24"/>
          <w:szCs w:val="24"/>
        </w:rPr>
        <w:t xml:space="preserve">ūrinio vertinimas ir apibendrinimas </w:t>
      </w:r>
      <w:r>
        <w:rPr>
          <w:rFonts w:ascii="Times New Roman" w:hAnsi="Times New Roman"/>
          <w:sz w:val="24"/>
          <w:szCs w:val="24"/>
        </w:rPr>
        <w:t>arba</w:t>
      </w:r>
      <w:r w:rsidRPr="00891C6A">
        <w:rPr>
          <w:rFonts w:ascii="Times New Roman" w:hAnsi="Times New Roman"/>
          <w:sz w:val="24"/>
          <w:szCs w:val="24"/>
        </w:rPr>
        <w:t xml:space="preserve"> baigiamieji ir kūrybiniai darbai.</w:t>
      </w:r>
      <w:r>
        <w:rPr>
          <w:rFonts w:ascii="Times New Roman" w:hAnsi="Times New Roman"/>
          <w:sz w:val="24"/>
          <w:szCs w:val="24"/>
        </w:rPr>
        <w:t xml:space="preserve"> </w:t>
      </w:r>
      <w:r w:rsidRPr="00891C6A">
        <w:rPr>
          <w:rFonts w:ascii="Times New Roman" w:hAnsi="Times New Roman"/>
          <w:sz w:val="24"/>
          <w:szCs w:val="24"/>
        </w:rPr>
        <w:t>Literatūrinio ugdymo veikl</w:t>
      </w:r>
      <w:r>
        <w:rPr>
          <w:rFonts w:ascii="Times New Roman" w:hAnsi="Times New Roman"/>
          <w:sz w:val="24"/>
          <w:szCs w:val="24"/>
        </w:rPr>
        <w:t>os</w:t>
      </w:r>
      <w:r w:rsidRPr="00891C6A">
        <w:rPr>
          <w:rFonts w:ascii="Times New Roman" w:hAnsi="Times New Roman"/>
          <w:sz w:val="24"/>
          <w:szCs w:val="24"/>
        </w:rPr>
        <w:t xml:space="preserve"> yra rekomendacinio pobūdžio.</w:t>
      </w:r>
    </w:p>
    <w:p w14:paraId="35587476" w14:textId="77777777" w:rsidR="007A4AEB" w:rsidRPr="00891C6A" w:rsidRDefault="007A4AEB" w:rsidP="000A542C">
      <w:pPr>
        <w:pStyle w:val="ListParagraph2"/>
        <w:spacing w:line="240" w:lineRule="auto"/>
        <w:ind w:left="0" w:right="-704"/>
        <w:rPr>
          <w:rFonts w:ascii="Times New Roman" w:hAnsi="Times New Roman"/>
          <w:sz w:val="24"/>
          <w:szCs w:val="24"/>
        </w:rPr>
      </w:pPr>
      <w:r w:rsidRPr="00891C6A">
        <w:rPr>
          <w:rFonts w:ascii="Times New Roman" w:hAnsi="Times New Roman"/>
          <w:sz w:val="24"/>
          <w:szCs w:val="24"/>
        </w:rPr>
        <w:t xml:space="preserve">Per literatūros pamokas naujos žinios yra geriau įsisavinamos ir gebėjimai būna tvirtesni, jeigu medžiaga pateikiama žodžiu, raštu, garso ir vaizdo priemonėmis. Patartina pasitelkti įvairiausius analizavimo aspektus, diskusijas ir kūrybinį rašymą, įvairius kalbinės raiškos būdus (grupinio darbo pristatymai, pranešimai, kalbos, diskusijos), vaidinimą, inscenizavimą, kurie ugdo teksto interpretavimo, mokinių viešojo kalbėjimo gebėjimus, drąsą ir pasitikėjimą savimi. </w:t>
      </w:r>
    </w:p>
    <w:p w14:paraId="35587477" w14:textId="77777777" w:rsidR="007A4AEB" w:rsidRPr="00891C6A" w:rsidRDefault="007A4AEB" w:rsidP="000A542C">
      <w:pPr>
        <w:pStyle w:val="ListParagraph2"/>
        <w:spacing w:line="240" w:lineRule="auto"/>
        <w:ind w:left="0" w:right="-704"/>
        <w:rPr>
          <w:rFonts w:ascii="Times New Roman" w:hAnsi="Times New Roman" w:cs="Times New Roman"/>
          <w:sz w:val="24"/>
          <w:szCs w:val="24"/>
        </w:rPr>
      </w:pPr>
      <w:r w:rsidRPr="00891C6A">
        <w:rPr>
          <w:rFonts w:ascii="Times New Roman" w:hAnsi="Times New Roman"/>
          <w:sz w:val="24"/>
          <w:szCs w:val="24"/>
        </w:rPr>
        <w:t xml:space="preserve">Siekiant ugdyti komunikavimo ir mokymosi mokytis kompetencijas, patartina pasitelkti aktyvaus mokymosi metodus </w:t>
      </w:r>
      <w:r>
        <w:rPr>
          <w:rFonts w:ascii="Times New Roman" w:hAnsi="Times New Roman"/>
          <w:sz w:val="24"/>
          <w:szCs w:val="24"/>
        </w:rPr>
        <w:t>(tiriamuosius darbus,</w:t>
      </w:r>
      <w:r w:rsidRPr="00891C6A">
        <w:rPr>
          <w:rFonts w:ascii="Times New Roman" w:hAnsi="Times New Roman"/>
          <w:sz w:val="24"/>
          <w:szCs w:val="24"/>
        </w:rPr>
        <w:t xml:space="preserve"> prob</w:t>
      </w:r>
      <w:r>
        <w:rPr>
          <w:rFonts w:ascii="Times New Roman" w:hAnsi="Times New Roman"/>
          <w:sz w:val="24"/>
          <w:szCs w:val="24"/>
        </w:rPr>
        <w:t>leminį, projektinį darbą ir kt.</w:t>
      </w:r>
      <w:r w:rsidRPr="00891C6A">
        <w:rPr>
          <w:rFonts w:ascii="Times New Roman" w:hAnsi="Times New Roman"/>
          <w:sz w:val="24"/>
          <w:szCs w:val="24"/>
        </w:rPr>
        <w:t>, mokiniams suteikti galimybę mokytis savarankiškai, poromis, grupėse, siekiant ugdyti bendradarbiavimo įgūdžius ir pareigos jausmą, skatinti kitų atliktų darbų vertinimą ir savo pažangos įsivertinimą.</w:t>
      </w:r>
    </w:p>
    <w:p w14:paraId="35587478" w14:textId="77777777" w:rsidR="007A4AEB" w:rsidRPr="00891C6A" w:rsidRDefault="007A4AEB" w:rsidP="007A4AEB">
      <w:pPr>
        <w:widowControl w:val="0"/>
        <w:ind w:firstLine="567"/>
        <w:jc w:val="both"/>
        <w:rPr>
          <w:rFonts w:ascii="Times New Roman" w:hAnsi="Times New Roman"/>
          <w:sz w:val="24"/>
          <w:szCs w:val="24"/>
        </w:rPr>
      </w:pPr>
      <w:r w:rsidRPr="00891C6A">
        <w:rPr>
          <w:rFonts w:ascii="Times New Roman" w:hAnsi="Times New Roman"/>
          <w:sz w:val="24"/>
          <w:szCs w:val="24"/>
        </w:rPr>
        <w:t>8</w:t>
      </w:r>
      <w:r w:rsidRPr="00891C6A">
        <w:rPr>
          <w:rFonts w:ascii="Times New Roman" w:hAnsi="Times New Roman"/>
          <w:sz w:val="24"/>
          <w:szCs w:val="24"/>
          <w:vertAlign w:val="superscript"/>
        </w:rPr>
        <w:t>1</w:t>
      </w:r>
      <w:r w:rsidRPr="00891C6A">
        <w:rPr>
          <w:rFonts w:ascii="Times New Roman" w:hAnsi="Times New Roman"/>
          <w:sz w:val="24"/>
          <w:szCs w:val="24"/>
        </w:rPr>
        <w:t>.</w:t>
      </w:r>
      <w:r>
        <w:rPr>
          <w:rFonts w:ascii="Times New Roman" w:hAnsi="Times New Roman"/>
          <w:sz w:val="24"/>
          <w:szCs w:val="24"/>
        </w:rPr>
        <w:t>7</w:t>
      </w:r>
      <w:r w:rsidRPr="00891C6A">
        <w:rPr>
          <w:rFonts w:ascii="Times New Roman" w:hAnsi="Times New Roman"/>
          <w:sz w:val="24"/>
          <w:szCs w:val="24"/>
        </w:rPr>
        <w:t>. Didaktinės nuostatos</w:t>
      </w:r>
      <w:bookmarkEnd w:id="19"/>
      <w:r w:rsidRPr="00891C6A">
        <w:rPr>
          <w:rFonts w:ascii="Times New Roman" w:hAnsi="Times New Roman"/>
          <w:sz w:val="24"/>
          <w:szCs w:val="24"/>
        </w:rPr>
        <w:t xml:space="preserve">. </w:t>
      </w:r>
    </w:p>
    <w:p w14:paraId="35587479" w14:textId="77777777" w:rsidR="007A4AEB" w:rsidRPr="00891C6A" w:rsidRDefault="007A4AEB" w:rsidP="000A542C">
      <w:pPr>
        <w:ind w:right="-562" w:firstLine="567"/>
        <w:jc w:val="both"/>
        <w:rPr>
          <w:rFonts w:ascii="Times New Roman" w:hAnsi="Times New Roman"/>
          <w:sz w:val="24"/>
          <w:szCs w:val="24"/>
        </w:rPr>
      </w:pPr>
      <w:r w:rsidRPr="00891C6A">
        <w:rPr>
          <w:rFonts w:ascii="Times New Roman" w:hAnsi="Times New Roman"/>
          <w:sz w:val="24"/>
          <w:szCs w:val="24"/>
        </w:rPr>
        <w:t>Kalbos ir literatūros ugdymas remiasi sistemiškumo ir sąmoningumo, integracijos ir interpretacijos, komunikacijos ir bendradarbiavimo didaktinėmis nuostatomis.</w:t>
      </w:r>
    </w:p>
    <w:p w14:paraId="3558747A" w14:textId="77777777" w:rsidR="007A4AEB" w:rsidRPr="00891C6A" w:rsidRDefault="007A4AEB" w:rsidP="000A542C">
      <w:pPr>
        <w:pStyle w:val="ListParagraph"/>
        <w:ind w:left="0" w:right="-704" w:firstLine="567"/>
        <w:contextualSpacing w:val="0"/>
        <w:jc w:val="both"/>
        <w:rPr>
          <w:rFonts w:ascii="Times New Roman" w:hAnsi="Times New Roman"/>
          <w:sz w:val="24"/>
          <w:szCs w:val="24"/>
        </w:rPr>
      </w:pPr>
      <w:r w:rsidRPr="00891C6A">
        <w:rPr>
          <w:rFonts w:ascii="Times New Roman" w:hAnsi="Times New Roman"/>
          <w:sz w:val="24"/>
          <w:szCs w:val="24"/>
        </w:rPr>
        <w:t>8</w:t>
      </w:r>
      <w:r w:rsidRPr="00891C6A">
        <w:rPr>
          <w:rFonts w:ascii="Times New Roman" w:hAnsi="Times New Roman"/>
          <w:sz w:val="24"/>
          <w:szCs w:val="24"/>
          <w:vertAlign w:val="superscript"/>
        </w:rPr>
        <w:t>1</w:t>
      </w:r>
      <w:r w:rsidRPr="00891C6A">
        <w:rPr>
          <w:rFonts w:ascii="Times New Roman" w:hAnsi="Times New Roman"/>
          <w:sz w:val="24"/>
          <w:szCs w:val="24"/>
        </w:rPr>
        <w:t>.</w:t>
      </w:r>
      <w:r>
        <w:rPr>
          <w:rFonts w:ascii="Times New Roman" w:hAnsi="Times New Roman"/>
          <w:sz w:val="24"/>
          <w:szCs w:val="24"/>
        </w:rPr>
        <w:t>7</w:t>
      </w:r>
      <w:r w:rsidRPr="00891C6A">
        <w:rPr>
          <w:rFonts w:ascii="Times New Roman" w:hAnsi="Times New Roman"/>
          <w:sz w:val="24"/>
          <w:szCs w:val="24"/>
        </w:rPr>
        <w:t xml:space="preserve">.1. </w:t>
      </w:r>
      <w:r>
        <w:rPr>
          <w:rFonts w:ascii="Times New Roman" w:hAnsi="Times New Roman"/>
          <w:sz w:val="24"/>
          <w:szCs w:val="24"/>
        </w:rPr>
        <w:t>Remiantis s</w:t>
      </w:r>
      <w:r w:rsidRPr="00891C6A">
        <w:rPr>
          <w:rFonts w:ascii="Times New Roman" w:hAnsi="Times New Roman"/>
          <w:sz w:val="24"/>
          <w:szCs w:val="24"/>
        </w:rPr>
        <w:t>istemiškumo ir sąmoningumo</w:t>
      </w:r>
      <w:r w:rsidRPr="00891C6A">
        <w:rPr>
          <w:rFonts w:ascii="Times New Roman" w:hAnsi="Times New Roman"/>
          <w:b/>
          <w:sz w:val="24"/>
          <w:szCs w:val="24"/>
        </w:rPr>
        <w:t xml:space="preserve"> </w:t>
      </w:r>
      <w:r w:rsidRPr="00891C6A">
        <w:rPr>
          <w:rFonts w:ascii="Times New Roman" w:hAnsi="Times New Roman"/>
          <w:sz w:val="24"/>
          <w:szCs w:val="24"/>
        </w:rPr>
        <w:t xml:space="preserve">nuostata </w:t>
      </w:r>
      <w:r>
        <w:rPr>
          <w:rFonts w:ascii="Times New Roman" w:hAnsi="Times New Roman"/>
          <w:sz w:val="24"/>
          <w:szCs w:val="24"/>
        </w:rPr>
        <w:t xml:space="preserve">siekiama, kad mokiniai </w:t>
      </w:r>
      <w:r w:rsidRPr="00891C6A">
        <w:rPr>
          <w:rFonts w:ascii="Times New Roman" w:hAnsi="Times New Roman"/>
          <w:sz w:val="24"/>
          <w:szCs w:val="24"/>
        </w:rPr>
        <w:t>mokyt</w:t>
      </w:r>
      <w:r>
        <w:rPr>
          <w:rFonts w:ascii="Times New Roman" w:hAnsi="Times New Roman"/>
          <w:sz w:val="24"/>
          <w:szCs w:val="24"/>
        </w:rPr>
        <w:t>ųsi</w:t>
      </w:r>
      <w:r w:rsidRPr="00891C6A">
        <w:rPr>
          <w:rFonts w:ascii="Times New Roman" w:hAnsi="Times New Roman"/>
          <w:sz w:val="24"/>
          <w:szCs w:val="24"/>
        </w:rPr>
        <w:t xml:space="preserve"> suprasti </w:t>
      </w:r>
      <w:r>
        <w:rPr>
          <w:rFonts w:ascii="Times New Roman" w:hAnsi="Times New Roman"/>
          <w:sz w:val="24"/>
          <w:szCs w:val="24"/>
        </w:rPr>
        <w:t>lietuvių kalbą</w:t>
      </w:r>
      <w:r w:rsidRPr="00891C6A">
        <w:rPr>
          <w:rFonts w:ascii="Times New Roman" w:hAnsi="Times New Roman"/>
          <w:sz w:val="24"/>
          <w:szCs w:val="24"/>
        </w:rPr>
        <w:t xml:space="preserve"> kaip sistemą. Kalbos pažinimo </w:t>
      </w:r>
      <w:r>
        <w:rPr>
          <w:rFonts w:ascii="Times New Roman" w:hAnsi="Times New Roman"/>
          <w:sz w:val="24"/>
          <w:szCs w:val="24"/>
        </w:rPr>
        <w:t xml:space="preserve">ugdymo turinys </w:t>
      </w:r>
      <w:r w:rsidRPr="00891C6A">
        <w:rPr>
          <w:rFonts w:ascii="Times New Roman" w:hAnsi="Times New Roman"/>
          <w:sz w:val="24"/>
          <w:szCs w:val="24"/>
        </w:rPr>
        <w:t xml:space="preserve">pateiktas tokia tvarka, kad </w:t>
      </w:r>
      <w:r w:rsidRPr="00F51100">
        <w:rPr>
          <w:rFonts w:ascii="Times New Roman" w:hAnsi="Times New Roman"/>
          <w:sz w:val="24"/>
          <w:szCs w:val="24"/>
        </w:rPr>
        <w:t>žinios apie kalbą sudarytų tam tikrą sistemą, kuri mokiniams padėtų skirti bendruosius dalykus nuo</w:t>
      </w:r>
      <w:r w:rsidRPr="00891C6A">
        <w:rPr>
          <w:rFonts w:ascii="Times New Roman" w:hAnsi="Times New Roman"/>
          <w:sz w:val="24"/>
          <w:szCs w:val="24"/>
        </w:rPr>
        <w:t xml:space="preserve"> atskirų ir suvokti kiekvieno kalbos fakto vietą kalbos lygmenų hierarchijoje. Sisteminis lietuvių kalbos pažinimo </w:t>
      </w:r>
      <w:r>
        <w:rPr>
          <w:rFonts w:ascii="Times New Roman" w:hAnsi="Times New Roman"/>
          <w:sz w:val="24"/>
          <w:szCs w:val="24"/>
        </w:rPr>
        <w:t xml:space="preserve">ugdymo turinys </w:t>
      </w:r>
      <w:r w:rsidRPr="00891C6A">
        <w:rPr>
          <w:rFonts w:ascii="Times New Roman" w:hAnsi="Times New Roman"/>
          <w:sz w:val="24"/>
          <w:szCs w:val="24"/>
        </w:rPr>
        <w:t>kiekviename koncentre pradedamas žemiausiu kalbos lygmeniu ir baigiamas aukščiausiu (garsas – žodis – sakinys), kiekvienas kalbos mokslo skyrius (fonetika, morfologija, sintaksė) taip pat išlaiko savo vidinę logiką. Remiantis sistemiškumo ir sąmoningumo nuostata pateikiama</w:t>
      </w:r>
      <w:r w:rsidR="00027198">
        <w:rPr>
          <w:rFonts w:ascii="Times New Roman" w:hAnsi="Times New Roman"/>
          <w:sz w:val="24"/>
          <w:szCs w:val="24"/>
        </w:rPr>
        <w:t xml:space="preserve">s ir literatūros kurso turinys: </w:t>
      </w:r>
      <w:r w:rsidRPr="00891C6A">
        <w:rPr>
          <w:rFonts w:ascii="Times New Roman" w:hAnsi="Times New Roman"/>
          <w:sz w:val="24"/>
          <w:szCs w:val="24"/>
        </w:rPr>
        <w:t xml:space="preserve">5–6 ir 7–8 klasių literatūros </w:t>
      </w:r>
      <w:r>
        <w:rPr>
          <w:rFonts w:ascii="Times New Roman" w:hAnsi="Times New Roman"/>
          <w:sz w:val="24"/>
          <w:szCs w:val="24"/>
        </w:rPr>
        <w:t xml:space="preserve">ugdymo turinys </w:t>
      </w:r>
      <w:r w:rsidRPr="00891C6A">
        <w:rPr>
          <w:rFonts w:ascii="Times New Roman" w:hAnsi="Times New Roman"/>
          <w:sz w:val="24"/>
          <w:szCs w:val="24"/>
        </w:rPr>
        <w:t>sudarytas laikantis teminio</w:t>
      </w:r>
      <w:r>
        <w:rPr>
          <w:rFonts w:ascii="Times New Roman" w:hAnsi="Times New Roman"/>
          <w:sz w:val="24"/>
          <w:szCs w:val="24"/>
        </w:rPr>
        <w:t xml:space="preserve"> ir </w:t>
      </w:r>
      <w:r w:rsidRPr="00891C6A">
        <w:rPr>
          <w:rFonts w:ascii="Times New Roman" w:hAnsi="Times New Roman"/>
          <w:sz w:val="24"/>
          <w:szCs w:val="24"/>
        </w:rPr>
        <w:t>probleminio nuoseklumo pagal paaugliams artimas patirtis, vertybinį ir visuomeninį literatūros turinį,</w:t>
      </w:r>
      <w:r w:rsidRPr="00891C6A">
        <w:rPr>
          <w:rFonts w:ascii="Times New Roman" w:hAnsi="Times New Roman"/>
          <w:bCs/>
          <w:sz w:val="24"/>
          <w:szCs w:val="24"/>
        </w:rPr>
        <w:t xml:space="preserve"> kad mokiniai būtų nuosekliai įvesdinami į Lietuvos ir Europos kultūros pasaulį</w:t>
      </w:r>
      <w:r>
        <w:rPr>
          <w:rFonts w:ascii="Times New Roman" w:hAnsi="Times New Roman"/>
          <w:sz w:val="24"/>
          <w:szCs w:val="24"/>
        </w:rPr>
        <w:t xml:space="preserve">; 9–10 (gimnazijų I–II) </w:t>
      </w:r>
      <w:r w:rsidRPr="00891C6A">
        <w:rPr>
          <w:rFonts w:ascii="Times New Roman" w:hAnsi="Times New Roman"/>
          <w:sz w:val="24"/>
          <w:szCs w:val="24"/>
        </w:rPr>
        <w:t>klasių literatūros turinys, sudarytas laikantis teminio</w:t>
      </w:r>
      <w:r>
        <w:rPr>
          <w:rFonts w:ascii="Times New Roman" w:hAnsi="Times New Roman"/>
          <w:sz w:val="24"/>
          <w:szCs w:val="24"/>
        </w:rPr>
        <w:t xml:space="preserve"> ir </w:t>
      </w:r>
      <w:r w:rsidRPr="00891C6A">
        <w:rPr>
          <w:rFonts w:ascii="Times New Roman" w:hAnsi="Times New Roman"/>
          <w:sz w:val="24"/>
          <w:szCs w:val="24"/>
        </w:rPr>
        <w:t xml:space="preserve">probleminio </w:t>
      </w:r>
      <w:r>
        <w:rPr>
          <w:rFonts w:ascii="Times New Roman" w:hAnsi="Times New Roman"/>
          <w:sz w:val="24"/>
          <w:szCs w:val="24"/>
        </w:rPr>
        <w:t>bei</w:t>
      </w:r>
      <w:r w:rsidRPr="00891C6A">
        <w:rPr>
          <w:rFonts w:ascii="Times New Roman" w:hAnsi="Times New Roman"/>
          <w:sz w:val="24"/>
          <w:szCs w:val="24"/>
        </w:rPr>
        <w:t xml:space="preserve"> chronologinio nuoseklumo, tuo būdu ne tik susiejamas su chronologiškai pateiktu 11–12</w:t>
      </w:r>
      <w:r>
        <w:rPr>
          <w:rFonts w:ascii="Times New Roman" w:hAnsi="Times New Roman"/>
          <w:sz w:val="24"/>
          <w:szCs w:val="24"/>
        </w:rPr>
        <w:t xml:space="preserve"> (gimnazijų III–IV)</w:t>
      </w:r>
      <w:r w:rsidRPr="00891C6A">
        <w:rPr>
          <w:rFonts w:ascii="Times New Roman" w:hAnsi="Times New Roman"/>
          <w:sz w:val="24"/>
          <w:szCs w:val="24"/>
        </w:rPr>
        <w:t xml:space="preserve"> klasių literatūros turiniu, bet ir siekia lavinti mokinių kultūrinį istorinį sąmoningumą.</w:t>
      </w:r>
    </w:p>
    <w:p w14:paraId="3558747B" w14:textId="77777777" w:rsidR="007A4AEB" w:rsidRPr="00891C6A" w:rsidRDefault="007A4AEB" w:rsidP="000A542C">
      <w:pPr>
        <w:pStyle w:val="ListParagraph"/>
        <w:ind w:left="0" w:right="-704" w:firstLine="567"/>
        <w:contextualSpacing w:val="0"/>
        <w:jc w:val="both"/>
        <w:rPr>
          <w:rFonts w:ascii="Times New Roman" w:hAnsi="Times New Roman"/>
          <w:sz w:val="24"/>
          <w:szCs w:val="24"/>
        </w:rPr>
      </w:pPr>
      <w:r w:rsidRPr="00891C6A">
        <w:rPr>
          <w:rFonts w:ascii="Times New Roman" w:hAnsi="Times New Roman"/>
          <w:sz w:val="24"/>
          <w:szCs w:val="24"/>
        </w:rPr>
        <w:t>8</w:t>
      </w:r>
      <w:r w:rsidRPr="00891C6A">
        <w:rPr>
          <w:rFonts w:ascii="Times New Roman" w:hAnsi="Times New Roman"/>
          <w:sz w:val="24"/>
          <w:szCs w:val="24"/>
          <w:vertAlign w:val="superscript"/>
        </w:rPr>
        <w:t>1</w:t>
      </w:r>
      <w:r w:rsidRPr="00891C6A">
        <w:rPr>
          <w:rFonts w:ascii="Times New Roman" w:hAnsi="Times New Roman"/>
          <w:sz w:val="24"/>
          <w:szCs w:val="24"/>
        </w:rPr>
        <w:t>.</w:t>
      </w:r>
      <w:r>
        <w:rPr>
          <w:rFonts w:ascii="Times New Roman" w:hAnsi="Times New Roman"/>
          <w:sz w:val="24"/>
          <w:szCs w:val="24"/>
        </w:rPr>
        <w:t>7</w:t>
      </w:r>
      <w:r w:rsidRPr="00891C6A">
        <w:rPr>
          <w:rFonts w:ascii="Times New Roman" w:hAnsi="Times New Roman"/>
          <w:sz w:val="24"/>
          <w:szCs w:val="24"/>
        </w:rPr>
        <w:t xml:space="preserve">.2. </w:t>
      </w:r>
      <w:r>
        <w:rPr>
          <w:rFonts w:ascii="Times New Roman" w:hAnsi="Times New Roman"/>
          <w:sz w:val="24"/>
          <w:szCs w:val="24"/>
        </w:rPr>
        <w:t>I</w:t>
      </w:r>
      <w:r w:rsidRPr="00891C6A">
        <w:rPr>
          <w:rFonts w:ascii="Times New Roman" w:hAnsi="Times New Roman"/>
          <w:sz w:val="24"/>
          <w:szCs w:val="24"/>
        </w:rPr>
        <w:t>ntegracijos ir interpretacijos</w:t>
      </w:r>
      <w:r w:rsidRPr="00891C6A">
        <w:rPr>
          <w:rFonts w:ascii="Times New Roman" w:hAnsi="Times New Roman"/>
          <w:b/>
          <w:sz w:val="24"/>
          <w:szCs w:val="24"/>
        </w:rPr>
        <w:t xml:space="preserve"> </w:t>
      </w:r>
      <w:r w:rsidRPr="00891C6A">
        <w:rPr>
          <w:rFonts w:ascii="Times New Roman" w:hAnsi="Times New Roman"/>
          <w:sz w:val="24"/>
          <w:szCs w:val="24"/>
        </w:rPr>
        <w:t xml:space="preserve">nuostata </w:t>
      </w:r>
      <w:r>
        <w:rPr>
          <w:rFonts w:ascii="Times New Roman" w:hAnsi="Times New Roman"/>
          <w:sz w:val="24"/>
          <w:szCs w:val="24"/>
        </w:rPr>
        <w:t xml:space="preserve">skatina </w:t>
      </w:r>
      <w:r w:rsidRPr="00891C6A">
        <w:rPr>
          <w:rFonts w:ascii="Times New Roman" w:hAnsi="Times New Roman"/>
          <w:sz w:val="24"/>
          <w:szCs w:val="24"/>
        </w:rPr>
        <w:t xml:space="preserve">atsižvelgti ne tik į vidines kalbos ir literatūros sąsajas bei įvairių mokomųjų dalykų ryšius, bet ir į humanitarinio ugdymo ir mokinio asmenybės brendimo integralumą bei kūrybinių galių plėtotę. Tai atitinka lietuvių kalbos ir literatūros dalyko paskirtį – suteikti mokiniams humanitarinio išsilavinimo pagrindus, būtinus asmens moralinei, </w:t>
      </w:r>
      <w:r w:rsidRPr="00891C6A">
        <w:rPr>
          <w:rFonts w:ascii="Times New Roman" w:hAnsi="Times New Roman"/>
          <w:bCs/>
          <w:sz w:val="24"/>
          <w:szCs w:val="24"/>
        </w:rPr>
        <w:t>kultūrinei</w:t>
      </w:r>
      <w:r w:rsidRPr="00891C6A">
        <w:rPr>
          <w:rFonts w:ascii="Times New Roman" w:hAnsi="Times New Roman"/>
          <w:sz w:val="24"/>
          <w:szCs w:val="24"/>
        </w:rPr>
        <w:t>, pilietinei brandai, atverti kultūrinius prasmės šaltinius ir padėti formuotis vertybines nuostatas, kurtis prasmingas asmeninio gyvenimo gaires. Integracijos ir interpretacijos nuostata atveria galimybes į mokinį žvelgti kaip į savarankišką asmenį, gebantį ugdytis kūrybinį požiūrį į kalbą ir literatūrą, vertinti įvairius kūrinius, kultūrinius reiškinius ir suvokti jų sąsajas su dabartimi.</w:t>
      </w:r>
    </w:p>
    <w:p w14:paraId="3558747C" w14:textId="77777777" w:rsidR="007A4AEB" w:rsidRPr="00891C6A" w:rsidRDefault="007A4AEB" w:rsidP="000A542C">
      <w:pPr>
        <w:pStyle w:val="ListParagraph"/>
        <w:ind w:left="0" w:right="-704" w:firstLine="567"/>
        <w:contextualSpacing w:val="0"/>
        <w:jc w:val="both"/>
        <w:rPr>
          <w:rStyle w:val="text"/>
          <w:rFonts w:ascii="Times New Roman" w:hAnsi="Times New Roman"/>
          <w:sz w:val="24"/>
          <w:szCs w:val="24"/>
        </w:rPr>
      </w:pPr>
      <w:r w:rsidRPr="00891C6A">
        <w:rPr>
          <w:rFonts w:ascii="Times New Roman" w:hAnsi="Times New Roman"/>
          <w:sz w:val="24"/>
          <w:szCs w:val="24"/>
        </w:rPr>
        <w:t>8</w:t>
      </w:r>
      <w:r w:rsidRPr="00891C6A">
        <w:rPr>
          <w:rFonts w:ascii="Times New Roman" w:hAnsi="Times New Roman"/>
          <w:sz w:val="24"/>
          <w:szCs w:val="24"/>
          <w:vertAlign w:val="superscript"/>
        </w:rPr>
        <w:t>1</w:t>
      </w:r>
      <w:r w:rsidRPr="00891C6A">
        <w:rPr>
          <w:rFonts w:ascii="Times New Roman" w:hAnsi="Times New Roman"/>
          <w:sz w:val="24"/>
          <w:szCs w:val="24"/>
        </w:rPr>
        <w:t>.</w:t>
      </w:r>
      <w:r>
        <w:rPr>
          <w:rFonts w:ascii="Times New Roman" w:hAnsi="Times New Roman"/>
          <w:sz w:val="24"/>
          <w:szCs w:val="24"/>
        </w:rPr>
        <w:t>7</w:t>
      </w:r>
      <w:r w:rsidRPr="00891C6A">
        <w:rPr>
          <w:rFonts w:ascii="Times New Roman" w:hAnsi="Times New Roman"/>
          <w:sz w:val="24"/>
          <w:szCs w:val="24"/>
        </w:rPr>
        <w:t xml:space="preserve">.3. Komunikacijos ir bendradarbiavimo nuostata akcentuojama ne tik komunikacinė kalbos funkcija, bet ir jos taikymas gyvenime, t. y. bendradarbiavimas su kitais žmonėmis. Mokymasis yra socialinė veikla – dalijamasi patirtimi, keičiamasi nuomonėmis, kartu atliekami įvairūs darbai. Tai suteikia galimybę pasitikrinti ir praplėsti savo suvokimą, ugdo kūrybinį ir </w:t>
      </w:r>
      <w:r w:rsidRPr="00891C6A">
        <w:rPr>
          <w:rStyle w:val="text"/>
          <w:rFonts w:ascii="Times New Roman" w:hAnsi="Times New Roman"/>
          <w:sz w:val="24"/>
          <w:szCs w:val="24"/>
        </w:rPr>
        <w:t xml:space="preserve">kritinį mąstymą, suteikia daugiau pasitikėjimo savimi. </w:t>
      </w:r>
      <w:r w:rsidRPr="00891C6A">
        <w:rPr>
          <w:rFonts w:ascii="Times New Roman" w:hAnsi="Times New Roman"/>
          <w:sz w:val="24"/>
          <w:szCs w:val="24"/>
        </w:rPr>
        <w:t xml:space="preserve">Bendradarbiavimu paremtos mokymosi formos </w:t>
      </w:r>
      <w:r w:rsidRPr="00891C6A">
        <w:rPr>
          <w:rStyle w:val="text"/>
          <w:rFonts w:ascii="Times New Roman" w:hAnsi="Times New Roman"/>
          <w:sz w:val="24"/>
          <w:szCs w:val="24"/>
        </w:rPr>
        <w:t xml:space="preserve">skatina mokinių aktyvumą, ugdo savarankiškumą ir atsakomybę už mokymąsi. Svarbu, kad bendradarbiaudami mokiniai praktiškai (ir intuityviai) mokosi visų kalbinės veiklos rūšių – klausymo, kalbėjimo, skaitymo ir rašymo – strategijų, padedančių jiems geriau </w:t>
      </w:r>
      <w:r>
        <w:rPr>
          <w:rStyle w:val="text"/>
          <w:rFonts w:ascii="Times New Roman" w:hAnsi="Times New Roman"/>
          <w:sz w:val="24"/>
          <w:szCs w:val="24"/>
        </w:rPr>
        <w:t>suprasti</w:t>
      </w:r>
      <w:r w:rsidRPr="00F51100">
        <w:rPr>
          <w:rStyle w:val="text"/>
          <w:rFonts w:ascii="Times New Roman" w:hAnsi="Times New Roman"/>
          <w:sz w:val="24"/>
          <w:szCs w:val="24"/>
        </w:rPr>
        <w:t>, struktūruoti informaciją, ją</w:t>
      </w:r>
      <w:r w:rsidRPr="00891C6A">
        <w:rPr>
          <w:rStyle w:val="text"/>
          <w:rFonts w:ascii="Times New Roman" w:hAnsi="Times New Roman"/>
          <w:sz w:val="24"/>
          <w:szCs w:val="24"/>
        </w:rPr>
        <w:t xml:space="preserve"> perteikti ir kurti. Tai ugdo gebėjimą komunikuoti žodžiu ir raštu, gerina skaitymo ir rašymo pasiekimus, skatina </w:t>
      </w:r>
      <w:r w:rsidRPr="00891C6A">
        <w:rPr>
          <w:rFonts w:ascii="Times New Roman" w:hAnsi="Times New Roman"/>
          <w:sz w:val="24"/>
          <w:szCs w:val="24"/>
        </w:rPr>
        <w:t xml:space="preserve">įvairios kilmės mokinių </w:t>
      </w:r>
      <w:r w:rsidRPr="00891C6A">
        <w:rPr>
          <w:rStyle w:val="text"/>
          <w:rFonts w:ascii="Times New Roman" w:hAnsi="Times New Roman"/>
          <w:sz w:val="24"/>
          <w:szCs w:val="24"/>
        </w:rPr>
        <w:t>tarpusavio supratimą ir prisideda prie solidarios visuomenės kūrimo.</w:t>
      </w:r>
      <w:bookmarkStart w:id="20" w:name="_Toc413168047"/>
    </w:p>
    <w:p w14:paraId="3558747D" w14:textId="77777777" w:rsidR="007A4AEB" w:rsidRPr="00891C6A" w:rsidRDefault="007A4AEB" w:rsidP="007A4AEB">
      <w:pPr>
        <w:pStyle w:val="ListParagraph"/>
        <w:ind w:left="0" w:firstLine="567"/>
        <w:contextualSpacing w:val="0"/>
        <w:jc w:val="both"/>
        <w:rPr>
          <w:rFonts w:ascii="Times New Roman" w:hAnsi="Times New Roman"/>
          <w:sz w:val="24"/>
          <w:szCs w:val="24"/>
        </w:rPr>
      </w:pPr>
      <w:r w:rsidRPr="00891C6A">
        <w:rPr>
          <w:rFonts w:ascii="Times New Roman" w:hAnsi="Times New Roman"/>
          <w:sz w:val="24"/>
          <w:szCs w:val="24"/>
        </w:rPr>
        <w:t>8</w:t>
      </w:r>
      <w:r w:rsidRPr="00891C6A">
        <w:rPr>
          <w:rFonts w:ascii="Times New Roman" w:hAnsi="Times New Roman"/>
          <w:sz w:val="24"/>
          <w:szCs w:val="24"/>
          <w:vertAlign w:val="superscript"/>
        </w:rPr>
        <w:t>1</w:t>
      </w:r>
      <w:r w:rsidRPr="00891C6A">
        <w:rPr>
          <w:rFonts w:ascii="Times New Roman" w:hAnsi="Times New Roman"/>
          <w:sz w:val="24"/>
          <w:szCs w:val="24"/>
        </w:rPr>
        <w:t>.</w:t>
      </w:r>
      <w:r>
        <w:rPr>
          <w:rFonts w:ascii="Times New Roman" w:hAnsi="Times New Roman"/>
          <w:sz w:val="24"/>
          <w:szCs w:val="24"/>
        </w:rPr>
        <w:t>8</w:t>
      </w:r>
      <w:r w:rsidRPr="00891C6A">
        <w:rPr>
          <w:rFonts w:ascii="Times New Roman" w:hAnsi="Times New Roman"/>
          <w:sz w:val="24"/>
          <w:szCs w:val="24"/>
        </w:rPr>
        <w:t xml:space="preserve">. </w:t>
      </w:r>
      <w:r>
        <w:rPr>
          <w:rFonts w:ascii="Times New Roman" w:hAnsi="Times New Roman"/>
          <w:sz w:val="24"/>
          <w:szCs w:val="24"/>
        </w:rPr>
        <w:t>Kalbinis</w:t>
      </w:r>
      <w:r w:rsidRPr="00891C6A">
        <w:rPr>
          <w:rFonts w:ascii="Times New Roman" w:hAnsi="Times New Roman"/>
          <w:sz w:val="24"/>
          <w:szCs w:val="24"/>
        </w:rPr>
        <w:t xml:space="preserve"> ir literatūr</w:t>
      </w:r>
      <w:r>
        <w:rPr>
          <w:rFonts w:ascii="Times New Roman" w:hAnsi="Times New Roman"/>
          <w:sz w:val="24"/>
          <w:szCs w:val="24"/>
        </w:rPr>
        <w:t>inis</w:t>
      </w:r>
      <w:r w:rsidRPr="00891C6A">
        <w:rPr>
          <w:rFonts w:ascii="Times New Roman" w:hAnsi="Times New Roman"/>
          <w:sz w:val="24"/>
          <w:szCs w:val="24"/>
        </w:rPr>
        <w:t xml:space="preserve"> </w:t>
      </w:r>
      <w:r>
        <w:rPr>
          <w:rFonts w:ascii="Times New Roman" w:hAnsi="Times New Roman"/>
          <w:sz w:val="24"/>
          <w:szCs w:val="24"/>
        </w:rPr>
        <w:t xml:space="preserve">ugdymas(is) </w:t>
      </w:r>
      <w:r w:rsidRPr="00891C6A">
        <w:rPr>
          <w:rFonts w:ascii="Times New Roman" w:hAnsi="Times New Roman"/>
          <w:sz w:val="24"/>
          <w:szCs w:val="24"/>
        </w:rPr>
        <w:t>5–6 klas</w:t>
      </w:r>
      <w:bookmarkEnd w:id="20"/>
      <w:r>
        <w:rPr>
          <w:rFonts w:ascii="Times New Roman" w:hAnsi="Times New Roman"/>
          <w:sz w:val="24"/>
          <w:szCs w:val="24"/>
        </w:rPr>
        <w:t>ių koncentre</w:t>
      </w:r>
      <w:r w:rsidRPr="00891C6A">
        <w:rPr>
          <w:rFonts w:ascii="Times New Roman" w:hAnsi="Times New Roman"/>
          <w:sz w:val="24"/>
          <w:szCs w:val="24"/>
        </w:rPr>
        <w:t>.</w:t>
      </w:r>
    </w:p>
    <w:p w14:paraId="3558747E" w14:textId="77777777" w:rsidR="007A4AEB" w:rsidRPr="00841675" w:rsidRDefault="007A4AEB" w:rsidP="007A4AEB">
      <w:pPr>
        <w:ind w:firstLine="567"/>
        <w:rPr>
          <w:rFonts w:ascii="Times New Roman" w:hAnsi="Times New Roman"/>
          <w:sz w:val="24"/>
          <w:szCs w:val="24"/>
        </w:rPr>
      </w:pPr>
      <w:bookmarkStart w:id="21" w:name="_Toc413168048"/>
      <w:r w:rsidRPr="00841675">
        <w:rPr>
          <w:rFonts w:ascii="Times New Roman" w:hAnsi="Times New Roman"/>
          <w:sz w:val="24"/>
          <w:szCs w:val="24"/>
        </w:rPr>
        <w:t>8</w:t>
      </w:r>
      <w:r w:rsidRPr="00841675">
        <w:rPr>
          <w:rFonts w:ascii="Times New Roman" w:hAnsi="Times New Roman"/>
          <w:sz w:val="24"/>
          <w:szCs w:val="24"/>
          <w:vertAlign w:val="superscript"/>
        </w:rPr>
        <w:t>1</w:t>
      </w:r>
      <w:r w:rsidRPr="00841675">
        <w:rPr>
          <w:rFonts w:ascii="Times New Roman" w:hAnsi="Times New Roman"/>
          <w:sz w:val="24"/>
          <w:szCs w:val="24"/>
        </w:rPr>
        <w:t>.</w:t>
      </w:r>
      <w:r>
        <w:rPr>
          <w:rFonts w:ascii="Times New Roman" w:hAnsi="Times New Roman"/>
          <w:sz w:val="24"/>
          <w:szCs w:val="24"/>
        </w:rPr>
        <w:t>8</w:t>
      </w:r>
      <w:r w:rsidRPr="00841675">
        <w:rPr>
          <w:rFonts w:ascii="Times New Roman" w:hAnsi="Times New Roman"/>
          <w:sz w:val="24"/>
          <w:szCs w:val="24"/>
        </w:rPr>
        <w:t xml:space="preserve">.1. </w:t>
      </w:r>
      <w:r>
        <w:rPr>
          <w:rFonts w:ascii="Times New Roman" w:hAnsi="Times New Roman"/>
          <w:sz w:val="24"/>
          <w:szCs w:val="24"/>
        </w:rPr>
        <w:t xml:space="preserve">Mokymosi </w:t>
      </w:r>
      <w:r w:rsidRPr="00841675">
        <w:rPr>
          <w:rFonts w:ascii="Times New Roman" w:hAnsi="Times New Roman"/>
          <w:sz w:val="24"/>
          <w:szCs w:val="24"/>
        </w:rPr>
        <w:t>pasiekimai, baigus 6 klasę</w:t>
      </w:r>
      <w:bookmarkEnd w:id="21"/>
      <w:r>
        <w:rPr>
          <w:rFonts w:ascii="Times New Roman" w:hAnsi="Times New Roman"/>
          <w:sz w:val="24"/>
          <w:szCs w:val="24"/>
        </w:rPr>
        <w:t>.</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3360"/>
      </w:tblGrid>
      <w:tr w:rsidR="007A4AEB" w:rsidRPr="00891C6A" w14:paraId="35587482" w14:textId="77777777" w:rsidTr="000A542C">
        <w:trPr>
          <w:trHeight w:val="562"/>
        </w:trPr>
        <w:tc>
          <w:tcPr>
            <w:tcW w:w="1803" w:type="dxa"/>
            <w:tcBorders>
              <w:tl2br w:val="single" w:sz="4" w:space="0" w:color="auto"/>
            </w:tcBorders>
            <w:shd w:val="clear" w:color="auto" w:fill="auto"/>
          </w:tcPr>
          <w:p w14:paraId="3558747F" w14:textId="77777777" w:rsidR="007A4AEB" w:rsidRPr="00FD5F05" w:rsidRDefault="007A4AEB" w:rsidP="007809A8">
            <w:pPr>
              <w:jc w:val="right"/>
              <w:rPr>
                <w:rFonts w:ascii="Times New Roman" w:eastAsia="Calibri" w:hAnsi="Times New Roman"/>
                <w:sz w:val="24"/>
                <w:szCs w:val="24"/>
              </w:rPr>
            </w:pPr>
            <w:r w:rsidRPr="00FD5F05">
              <w:rPr>
                <w:rFonts w:ascii="Times New Roman" w:eastAsia="Calibri" w:hAnsi="Times New Roman"/>
                <w:sz w:val="24"/>
                <w:szCs w:val="24"/>
              </w:rPr>
              <w:t xml:space="preserve">Gebėjimai </w:t>
            </w:r>
          </w:p>
          <w:p w14:paraId="35587480" w14:textId="77777777" w:rsidR="007A4AEB" w:rsidRPr="00891C6A" w:rsidRDefault="007A4AEB" w:rsidP="007809A8">
            <w:pPr>
              <w:rPr>
                <w:rFonts w:ascii="Times New Roman" w:eastAsia="Calibri" w:hAnsi="Times New Roman"/>
                <w:sz w:val="24"/>
                <w:szCs w:val="24"/>
              </w:rPr>
            </w:pPr>
            <w:r>
              <w:rPr>
                <w:rFonts w:ascii="Times New Roman" w:eastAsia="Calibri" w:hAnsi="Times New Roman"/>
                <w:sz w:val="24"/>
                <w:szCs w:val="24"/>
              </w:rPr>
              <w:t>Ugdymo sritys</w:t>
            </w:r>
          </w:p>
        </w:tc>
        <w:tc>
          <w:tcPr>
            <w:tcW w:w="13360" w:type="dxa"/>
            <w:shd w:val="clear" w:color="auto" w:fill="auto"/>
          </w:tcPr>
          <w:p w14:paraId="35587481" w14:textId="77777777" w:rsidR="007A4AEB" w:rsidRPr="00891C6A" w:rsidRDefault="007A4AEB" w:rsidP="007809A8">
            <w:pPr>
              <w:jc w:val="center"/>
              <w:rPr>
                <w:rFonts w:ascii="Times New Roman" w:eastAsia="Calibri" w:hAnsi="Times New Roman"/>
                <w:sz w:val="24"/>
                <w:szCs w:val="24"/>
              </w:rPr>
            </w:pPr>
            <w:r w:rsidRPr="00891C6A">
              <w:rPr>
                <w:rFonts w:ascii="Times New Roman" w:eastAsia="Calibri" w:hAnsi="Times New Roman"/>
                <w:sz w:val="24"/>
                <w:szCs w:val="24"/>
              </w:rPr>
              <w:t>Kalbėjim</w:t>
            </w:r>
            <w:r>
              <w:rPr>
                <w:rFonts w:ascii="Times New Roman" w:eastAsia="Calibri" w:hAnsi="Times New Roman"/>
                <w:sz w:val="24"/>
                <w:szCs w:val="24"/>
              </w:rPr>
              <w:t>o ir klausymo gebėjimai</w:t>
            </w:r>
          </w:p>
        </w:tc>
      </w:tr>
      <w:tr w:rsidR="007A4AEB" w:rsidRPr="00891C6A" w14:paraId="35587489" w14:textId="77777777" w:rsidTr="000A542C">
        <w:tc>
          <w:tcPr>
            <w:tcW w:w="1803" w:type="dxa"/>
            <w:shd w:val="clear" w:color="auto" w:fill="auto"/>
          </w:tcPr>
          <w:p w14:paraId="35587483" w14:textId="77777777" w:rsidR="007A4AEB" w:rsidRPr="00891C6A" w:rsidRDefault="007A4AEB" w:rsidP="007809A8">
            <w:pPr>
              <w:rPr>
                <w:rFonts w:ascii="Times New Roman" w:eastAsia="Calibri" w:hAnsi="Times New Roman"/>
                <w:sz w:val="24"/>
                <w:szCs w:val="24"/>
              </w:rPr>
            </w:pPr>
            <w:r w:rsidRPr="00891C6A">
              <w:rPr>
                <w:rFonts w:ascii="Times New Roman" w:eastAsia="Calibri" w:hAnsi="Times New Roman"/>
                <w:sz w:val="24"/>
                <w:szCs w:val="24"/>
              </w:rPr>
              <w:t>Komunikavimas</w:t>
            </w:r>
          </w:p>
        </w:tc>
        <w:tc>
          <w:tcPr>
            <w:tcW w:w="13360" w:type="dxa"/>
            <w:shd w:val="clear" w:color="auto" w:fill="auto"/>
          </w:tcPr>
          <w:p w14:paraId="35587484" w14:textId="77777777" w:rsidR="007A4AEB" w:rsidRPr="00891C6A" w:rsidRDefault="007A4AEB" w:rsidP="007809A8">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 xml:space="preserve">Aiškiai </w:t>
            </w:r>
            <w:r w:rsidRPr="00891C6A">
              <w:rPr>
                <w:rFonts w:ascii="Times New Roman" w:hAnsi="Times New Roman" w:cs="Times New Roman"/>
                <w:sz w:val="24"/>
                <w:szCs w:val="24"/>
              </w:rPr>
              <w:t>taria</w:t>
            </w:r>
            <w:r w:rsidRPr="00891C6A">
              <w:rPr>
                <w:rFonts w:ascii="Times New Roman" w:eastAsia="Calibri" w:hAnsi="Times New Roman" w:cs="Times New Roman"/>
                <w:sz w:val="24"/>
                <w:szCs w:val="24"/>
              </w:rPr>
              <w:t>, kalba girdimai, taisyklingai, tinkamu tempu.</w:t>
            </w:r>
          </w:p>
          <w:p w14:paraId="35587485" w14:textId="77777777" w:rsidR="007A4AEB" w:rsidRPr="00891C6A" w:rsidRDefault="007A4AEB" w:rsidP="007809A8">
            <w:pPr>
              <w:pStyle w:val="TableContents"/>
              <w:snapToGrid w:val="0"/>
              <w:jc w:val="both"/>
              <w:rPr>
                <w:rFonts w:ascii="Times New Roman" w:eastAsia="Calibri" w:hAnsi="Times New Roman" w:cs="Times New Roman"/>
                <w:sz w:val="24"/>
                <w:szCs w:val="24"/>
              </w:rPr>
            </w:pPr>
            <w:r w:rsidRPr="00891C6A">
              <w:rPr>
                <w:rFonts w:ascii="Times New Roman" w:hAnsi="Times New Roman" w:cs="Times New Roman"/>
                <w:sz w:val="24"/>
                <w:szCs w:val="24"/>
              </w:rPr>
              <w:t>Glaustai</w:t>
            </w:r>
            <w:r w:rsidRPr="00891C6A">
              <w:rPr>
                <w:rFonts w:ascii="Times New Roman" w:eastAsia="Calibri" w:hAnsi="Times New Roman" w:cs="Times New Roman"/>
                <w:sz w:val="24"/>
                <w:szCs w:val="24"/>
              </w:rPr>
              <w:t xml:space="preserve"> išdėsto tai, ką išgirdo ar perskaitė. Užduoda klausimus apie tai, ką išgirdo ar perskaitė, ir geba į juos atsakyti.</w:t>
            </w:r>
          </w:p>
          <w:p w14:paraId="35587486" w14:textId="77777777" w:rsidR="007A4AEB" w:rsidRPr="00891C6A" w:rsidRDefault="007A4AEB" w:rsidP="007809A8">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 xml:space="preserve">Geba </w:t>
            </w:r>
            <w:r w:rsidRPr="00891C6A">
              <w:rPr>
                <w:rFonts w:ascii="Times New Roman" w:hAnsi="Times New Roman" w:cs="Times New Roman"/>
                <w:sz w:val="24"/>
                <w:szCs w:val="24"/>
              </w:rPr>
              <w:t>nuosekliai</w:t>
            </w:r>
            <w:r w:rsidRPr="00891C6A">
              <w:rPr>
                <w:rFonts w:ascii="Times New Roman" w:eastAsia="Calibri" w:hAnsi="Times New Roman" w:cs="Times New Roman"/>
                <w:sz w:val="24"/>
                <w:szCs w:val="24"/>
              </w:rPr>
              <w:t xml:space="preserve"> papasakoti įvykį, žodžiu apibūdinti daiktą, gyvūną, vietą ir asmenį, paaiškinti nesudėtingą procesą, samprotauti apie perskaitytus kūrinius. Tinkamai vartoja stilistines ir retorines kalbinės raiškos priemones.</w:t>
            </w:r>
          </w:p>
          <w:p w14:paraId="35587487" w14:textId="77777777" w:rsidR="007A4AEB" w:rsidRPr="00891C6A" w:rsidRDefault="007A4AEB" w:rsidP="007809A8">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 xml:space="preserve">Geba </w:t>
            </w:r>
            <w:r w:rsidRPr="00891C6A">
              <w:rPr>
                <w:rFonts w:ascii="Times New Roman" w:hAnsi="Times New Roman" w:cs="Times New Roman"/>
                <w:sz w:val="24"/>
                <w:szCs w:val="24"/>
              </w:rPr>
              <w:t>išsakyti</w:t>
            </w:r>
            <w:r w:rsidRPr="00891C6A">
              <w:rPr>
                <w:rFonts w:ascii="Times New Roman" w:eastAsia="Calibri" w:hAnsi="Times New Roman" w:cs="Times New Roman"/>
                <w:sz w:val="24"/>
                <w:szCs w:val="24"/>
              </w:rPr>
              <w:t xml:space="preserve"> požiūrį, diskutuoti konkrečia tema, mandagiai prieštarauti, pagrįsti savo poziciją. Mandagiai ir tinkamai reiškia savo nuomonę apie įvykius, reiškinius ar tekstus.</w:t>
            </w:r>
          </w:p>
          <w:p w14:paraId="35587488" w14:textId="77777777" w:rsidR="007A4AEB" w:rsidRPr="00891C6A" w:rsidRDefault="007A4AEB" w:rsidP="007809A8">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 xml:space="preserve">Aptaria </w:t>
            </w:r>
            <w:r w:rsidRPr="00891C6A">
              <w:rPr>
                <w:rFonts w:ascii="Times New Roman" w:hAnsi="Times New Roman" w:cs="Times New Roman"/>
                <w:sz w:val="24"/>
                <w:szCs w:val="24"/>
              </w:rPr>
              <w:t>klausymosi</w:t>
            </w:r>
            <w:r w:rsidRPr="00891C6A">
              <w:rPr>
                <w:rFonts w:ascii="Times New Roman" w:eastAsia="Calibri" w:hAnsi="Times New Roman" w:cs="Times New Roman"/>
                <w:sz w:val="24"/>
                <w:szCs w:val="24"/>
              </w:rPr>
              <w:t>, bendravimo telefonu ir saugaus elgesio internete taisykles; tinkamai bendrauja dirbdami poromis ir grupėje, telefonu, paštu, elektroniniu paštu ir socialiniuose tinkluose.</w:t>
            </w:r>
          </w:p>
        </w:tc>
      </w:tr>
      <w:tr w:rsidR="007A4AEB" w:rsidRPr="00891C6A" w14:paraId="3558748F" w14:textId="77777777" w:rsidTr="000A542C">
        <w:trPr>
          <w:trHeight w:val="2213"/>
        </w:trPr>
        <w:tc>
          <w:tcPr>
            <w:tcW w:w="1803" w:type="dxa"/>
            <w:shd w:val="clear" w:color="auto" w:fill="auto"/>
          </w:tcPr>
          <w:p w14:paraId="3558748A" w14:textId="77777777" w:rsidR="007A4AEB" w:rsidRPr="00891C6A" w:rsidRDefault="007A4AEB" w:rsidP="007809A8">
            <w:pPr>
              <w:pStyle w:val="WW-Default1"/>
              <w:spacing w:before="0" w:after="0"/>
              <w:ind w:firstLine="0"/>
              <w:jc w:val="both"/>
              <w:rPr>
                <w:rFonts w:ascii="Times New Roman" w:eastAsia="Calibri" w:hAnsi="Times New Roman"/>
                <w:color w:val="auto"/>
                <w:lang w:val="lt-LT"/>
              </w:rPr>
            </w:pPr>
            <w:r w:rsidRPr="00891C6A">
              <w:rPr>
                <w:rFonts w:ascii="Times New Roman" w:eastAsia="Calibri" w:hAnsi="Times New Roman"/>
                <w:bCs/>
                <w:color w:val="auto"/>
                <w:lang w:val="lt-LT"/>
              </w:rPr>
              <w:t>Atpasakojimas ir pristatymas</w:t>
            </w:r>
          </w:p>
        </w:tc>
        <w:tc>
          <w:tcPr>
            <w:tcW w:w="13360" w:type="dxa"/>
            <w:shd w:val="clear" w:color="auto" w:fill="auto"/>
          </w:tcPr>
          <w:p w14:paraId="3558748B" w14:textId="77777777" w:rsidR="007A4AEB" w:rsidRPr="00891C6A" w:rsidRDefault="007A4AEB" w:rsidP="007809A8">
            <w:pPr>
              <w:pStyle w:val="TableContents"/>
              <w:snapToGrid w:val="0"/>
              <w:jc w:val="both"/>
              <w:rPr>
                <w:rFonts w:ascii="Times New Roman" w:eastAsia="Calibri" w:hAnsi="Times New Roman" w:cs="Times New Roman"/>
                <w:sz w:val="24"/>
                <w:szCs w:val="24"/>
              </w:rPr>
            </w:pPr>
            <w:r w:rsidRPr="00891C6A">
              <w:rPr>
                <w:rFonts w:ascii="Times New Roman" w:hAnsi="Times New Roman" w:cs="Times New Roman"/>
                <w:sz w:val="24"/>
                <w:szCs w:val="24"/>
              </w:rPr>
              <w:t>Atpasakoja</w:t>
            </w:r>
            <w:r w:rsidRPr="00891C6A">
              <w:rPr>
                <w:rFonts w:ascii="Times New Roman" w:eastAsia="Calibri" w:hAnsi="Times New Roman" w:cs="Times New Roman"/>
                <w:sz w:val="24"/>
                <w:szCs w:val="24"/>
              </w:rPr>
              <w:t xml:space="preserve"> kūrinį išsamiai, jei reikia, naudodamiesi planu ar reikšminiais žodžiais. </w:t>
            </w:r>
          </w:p>
          <w:p w14:paraId="3558748C" w14:textId="77777777" w:rsidR="007A4AEB" w:rsidRPr="00891C6A" w:rsidRDefault="007A4AEB" w:rsidP="007809A8">
            <w:pPr>
              <w:pStyle w:val="TableContents"/>
              <w:snapToGrid w:val="0"/>
              <w:jc w:val="both"/>
              <w:rPr>
                <w:rFonts w:ascii="Times New Roman" w:eastAsia="Calibri" w:hAnsi="Times New Roman" w:cs="Times New Roman"/>
                <w:sz w:val="24"/>
                <w:szCs w:val="24"/>
              </w:rPr>
            </w:pPr>
            <w:r w:rsidRPr="00891C6A">
              <w:rPr>
                <w:rFonts w:ascii="Times New Roman" w:hAnsi="Times New Roman" w:cs="Times New Roman"/>
                <w:sz w:val="24"/>
                <w:szCs w:val="24"/>
              </w:rPr>
              <w:t>Atpasakoja</w:t>
            </w:r>
            <w:r w:rsidRPr="00891C6A">
              <w:rPr>
                <w:rFonts w:ascii="Times New Roman" w:eastAsia="Calibri" w:hAnsi="Times New Roman" w:cs="Times New Roman"/>
                <w:sz w:val="24"/>
                <w:szCs w:val="24"/>
              </w:rPr>
              <w:t xml:space="preserve"> aiškiai, nuosekliai, turininga kalba vientisos kompozicijos istorijas, paremtas literatūros tekstais, realaus gyvenimo arba vaizduotės sukurtais įvykiais; pasakoja istorijas pagal piešinius (arba piešinių ciklą), paaiškina jų turinį.</w:t>
            </w:r>
          </w:p>
          <w:p w14:paraId="3558748D" w14:textId="77777777" w:rsidR="007A4AEB" w:rsidRPr="00891C6A" w:rsidRDefault="007A4AEB" w:rsidP="007809A8">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 xml:space="preserve">Geba </w:t>
            </w:r>
            <w:r w:rsidRPr="00891C6A">
              <w:rPr>
                <w:rFonts w:ascii="Times New Roman" w:hAnsi="Times New Roman" w:cs="Times New Roman"/>
                <w:sz w:val="24"/>
                <w:szCs w:val="24"/>
              </w:rPr>
              <w:t>sekti</w:t>
            </w:r>
            <w:r w:rsidRPr="00891C6A">
              <w:rPr>
                <w:rFonts w:ascii="Times New Roman" w:eastAsia="Calibri" w:hAnsi="Times New Roman" w:cs="Times New Roman"/>
                <w:sz w:val="24"/>
                <w:szCs w:val="24"/>
              </w:rPr>
              <w:t xml:space="preserve"> pasaką, pasakoti padavimą, moka patarlių ir mįslių, gali atmintinai deklamuoti eilėraščius, raiškiai skaityti trumpus prozos fragmentus, kūrinio ištraukas vaidmenimis; prasmingai, raiškiai, tiksliai, sklandžiai perteikti tekstą, jo mintį ir nuotaiką.</w:t>
            </w:r>
          </w:p>
          <w:p w14:paraId="3558748E" w14:textId="77777777" w:rsidR="007A4AEB" w:rsidRPr="00891C6A" w:rsidRDefault="007A4AEB" w:rsidP="007809A8">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 xml:space="preserve">Geba </w:t>
            </w:r>
            <w:r w:rsidRPr="00891C6A">
              <w:rPr>
                <w:rFonts w:ascii="Times New Roman" w:hAnsi="Times New Roman" w:cs="Times New Roman"/>
                <w:sz w:val="24"/>
                <w:szCs w:val="24"/>
              </w:rPr>
              <w:t>pasakyti</w:t>
            </w:r>
            <w:r w:rsidRPr="00891C6A">
              <w:rPr>
                <w:rFonts w:ascii="Times New Roman" w:eastAsia="Calibri" w:hAnsi="Times New Roman" w:cs="Times New Roman"/>
                <w:sz w:val="24"/>
                <w:szCs w:val="24"/>
              </w:rPr>
              <w:t xml:space="preserve"> trumpą kalbą ar paruošti pristatymą.</w:t>
            </w:r>
          </w:p>
        </w:tc>
      </w:tr>
      <w:tr w:rsidR="007A4AEB" w:rsidRPr="00891C6A" w14:paraId="35587491" w14:textId="77777777" w:rsidTr="000A542C">
        <w:trPr>
          <w:trHeight w:val="380"/>
        </w:trPr>
        <w:tc>
          <w:tcPr>
            <w:tcW w:w="15163" w:type="dxa"/>
            <w:gridSpan w:val="2"/>
            <w:shd w:val="clear" w:color="auto" w:fill="auto"/>
          </w:tcPr>
          <w:p w14:paraId="35587490" w14:textId="77777777" w:rsidR="007A4AEB" w:rsidRPr="00891C6A" w:rsidRDefault="007A4AEB" w:rsidP="007809A8">
            <w:pPr>
              <w:jc w:val="center"/>
              <w:rPr>
                <w:rFonts w:ascii="Times New Roman" w:eastAsia="Calibri" w:hAnsi="Times New Roman"/>
                <w:sz w:val="24"/>
                <w:szCs w:val="24"/>
              </w:rPr>
            </w:pPr>
            <w:r w:rsidRPr="00891C6A">
              <w:rPr>
                <w:rFonts w:ascii="Times New Roman" w:eastAsia="Calibri" w:hAnsi="Times New Roman"/>
                <w:sz w:val="24"/>
                <w:szCs w:val="24"/>
              </w:rPr>
              <w:t>Skaitym</w:t>
            </w:r>
            <w:r>
              <w:rPr>
                <w:rFonts w:ascii="Times New Roman" w:eastAsia="Calibri" w:hAnsi="Times New Roman"/>
                <w:sz w:val="24"/>
                <w:szCs w:val="24"/>
              </w:rPr>
              <w:t>o</w:t>
            </w:r>
            <w:r w:rsidRPr="00891C6A">
              <w:rPr>
                <w:rFonts w:ascii="Times New Roman" w:eastAsia="Calibri" w:hAnsi="Times New Roman"/>
                <w:sz w:val="24"/>
                <w:szCs w:val="24"/>
              </w:rPr>
              <w:t xml:space="preserve"> ir rašym</w:t>
            </w:r>
            <w:r>
              <w:rPr>
                <w:rFonts w:ascii="Times New Roman" w:eastAsia="Calibri" w:hAnsi="Times New Roman"/>
                <w:sz w:val="24"/>
                <w:szCs w:val="24"/>
              </w:rPr>
              <w:t>o gebėjimai</w:t>
            </w:r>
          </w:p>
        </w:tc>
      </w:tr>
      <w:tr w:rsidR="007A4AEB" w:rsidRPr="00891C6A" w14:paraId="35587499" w14:textId="77777777" w:rsidTr="000A542C">
        <w:tc>
          <w:tcPr>
            <w:tcW w:w="1803" w:type="dxa"/>
            <w:shd w:val="clear" w:color="auto" w:fill="auto"/>
          </w:tcPr>
          <w:p w14:paraId="35587492" w14:textId="77777777" w:rsidR="007A4AEB" w:rsidRPr="00891C6A" w:rsidRDefault="007A4AEB" w:rsidP="007809A8">
            <w:pPr>
              <w:jc w:val="both"/>
              <w:rPr>
                <w:rFonts w:ascii="Times New Roman" w:eastAsia="Calibri" w:hAnsi="Times New Roman"/>
                <w:sz w:val="24"/>
                <w:szCs w:val="24"/>
              </w:rPr>
            </w:pPr>
            <w:r w:rsidRPr="00891C6A">
              <w:rPr>
                <w:rFonts w:ascii="Times New Roman" w:eastAsia="Calibri" w:hAnsi="Times New Roman"/>
                <w:sz w:val="24"/>
                <w:szCs w:val="24"/>
              </w:rPr>
              <w:t>Teksto suvokimas</w:t>
            </w:r>
          </w:p>
        </w:tc>
        <w:tc>
          <w:tcPr>
            <w:tcW w:w="13360" w:type="dxa"/>
            <w:shd w:val="clear" w:color="auto" w:fill="auto"/>
          </w:tcPr>
          <w:p w14:paraId="35587493" w14:textId="77777777" w:rsidR="007A4AEB" w:rsidRPr="00891C6A" w:rsidRDefault="007A4AEB" w:rsidP="007809A8">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 xml:space="preserve">Supranta perskaitytų tekstų turinį ir paskirtį. </w:t>
            </w:r>
          </w:p>
          <w:p w14:paraId="35587494" w14:textId="77777777" w:rsidR="007A4AEB" w:rsidRPr="00891C6A" w:rsidRDefault="007A4AEB" w:rsidP="007809A8">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 xml:space="preserve">Geba </w:t>
            </w:r>
            <w:r w:rsidRPr="00891C6A">
              <w:rPr>
                <w:rFonts w:ascii="Times New Roman" w:hAnsi="Times New Roman" w:cs="Times New Roman"/>
                <w:sz w:val="24"/>
                <w:szCs w:val="24"/>
              </w:rPr>
              <w:t>palyginti</w:t>
            </w:r>
            <w:r w:rsidRPr="00891C6A">
              <w:rPr>
                <w:rFonts w:ascii="Times New Roman" w:eastAsia="Calibri" w:hAnsi="Times New Roman" w:cs="Times New Roman"/>
                <w:sz w:val="24"/>
                <w:szCs w:val="24"/>
              </w:rPr>
              <w:t xml:space="preserve"> skirtingus tekstus, užduoti klausimų.</w:t>
            </w:r>
          </w:p>
          <w:p w14:paraId="35587495" w14:textId="77777777" w:rsidR="007A4AEB" w:rsidRPr="00891C6A" w:rsidRDefault="007A4AEB" w:rsidP="007809A8">
            <w:pPr>
              <w:pStyle w:val="TableContents"/>
              <w:snapToGrid w:val="0"/>
              <w:jc w:val="both"/>
              <w:rPr>
                <w:rFonts w:ascii="Times New Roman" w:eastAsia="Calibri" w:hAnsi="Times New Roman" w:cs="Times New Roman"/>
                <w:sz w:val="24"/>
                <w:szCs w:val="24"/>
              </w:rPr>
            </w:pPr>
            <w:r w:rsidRPr="00891C6A">
              <w:rPr>
                <w:rFonts w:ascii="Times New Roman" w:hAnsi="Times New Roman" w:cs="Times New Roman"/>
                <w:sz w:val="24"/>
                <w:szCs w:val="24"/>
              </w:rPr>
              <w:t>Atpažįsta</w:t>
            </w:r>
            <w:r w:rsidRPr="00891C6A">
              <w:rPr>
                <w:rFonts w:ascii="Times New Roman" w:eastAsia="Calibri" w:hAnsi="Times New Roman" w:cs="Times New Roman"/>
                <w:sz w:val="24"/>
                <w:szCs w:val="24"/>
              </w:rPr>
              <w:t xml:space="preserve"> skirtingų funkcinių stilių tekstus, jų būdingiausius kalbinės raiškos ypatumus.</w:t>
            </w:r>
          </w:p>
          <w:p w14:paraId="35587496" w14:textId="77777777" w:rsidR="007A4AEB" w:rsidRPr="00891C6A" w:rsidRDefault="007A4AEB" w:rsidP="007809A8">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 xml:space="preserve">Nurodo teksto struktūrines ir grafines savybes (pvz., žodžių paryškinimas, esminiai žodžiai, svarbiausios frazės, saitai, elektroniniai meniu, piktogramos) ir jomis naudojasi siekdami greitai rasti informaciją ir geriau ją suprasti. </w:t>
            </w:r>
          </w:p>
          <w:p w14:paraId="35587497" w14:textId="77777777" w:rsidR="007A4AEB" w:rsidRPr="00891C6A" w:rsidRDefault="007A4AEB" w:rsidP="007809A8">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Naudoj</w:t>
            </w:r>
            <w:r w:rsidRPr="00891C6A">
              <w:rPr>
                <w:rFonts w:ascii="Times New Roman" w:hAnsi="Times New Roman" w:cs="Times New Roman"/>
                <w:sz w:val="24"/>
                <w:szCs w:val="24"/>
              </w:rPr>
              <w:t>a</w:t>
            </w:r>
            <w:r w:rsidRPr="00891C6A">
              <w:rPr>
                <w:rFonts w:ascii="Times New Roman" w:eastAsia="Calibri" w:hAnsi="Times New Roman" w:cs="Times New Roman"/>
                <w:sz w:val="24"/>
                <w:szCs w:val="24"/>
              </w:rPr>
              <w:t>si įvairiais informacijos šaltiniais, įskaitant žodynus ir elektroninius šaltinius, randa reikalingą informaciją.</w:t>
            </w:r>
          </w:p>
          <w:p w14:paraId="35587498" w14:textId="77777777" w:rsidR="007A4AEB" w:rsidRPr="00891C6A" w:rsidRDefault="007A4AEB" w:rsidP="007809A8">
            <w:pPr>
              <w:pStyle w:val="TableContents"/>
              <w:snapToGrid w:val="0"/>
              <w:jc w:val="both"/>
              <w:rPr>
                <w:rFonts w:ascii="Times New Roman" w:eastAsia="Calibri" w:hAnsi="Times New Roman" w:cs="Times New Roman"/>
                <w:b/>
                <w:sz w:val="24"/>
                <w:szCs w:val="24"/>
              </w:rPr>
            </w:pPr>
            <w:r w:rsidRPr="00891C6A">
              <w:rPr>
                <w:rFonts w:ascii="Times New Roman" w:eastAsia="Calibri" w:hAnsi="Times New Roman" w:cs="Times New Roman"/>
                <w:sz w:val="24"/>
                <w:szCs w:val="24"/>
              </w:rPr>
              <w:t xml:space="preserve">Vartoja </w:t>
            </w:r>
            <w:r w:rsidRPr="00891C6A">
              <w:rPr>
                <w:rFonts w:ascii="Times New Roman" w:hAnsi="Times New Roman" w:cs="Times New Roman"/>
                <w:sz w:val="24"/>
                <w:szCs w:val="24"/>
              </w:rPr>
              <w:t>programoje</w:t>
            </w:r>
            <w:r w:rsidRPr="00891C6A">
              <w:rPr>
                <w:rFonts w:ascii="Times New Roman" w:eastAsia="Calibri" w:hAnsi="Times New Roman" w:cs="Times New Roman"/>
                <w:sz w:val="24"/>
                <w:szCs w:val="24"/>
              </w:rPr>
              <w:t xml:space="preserve"> numatytus lingvistinius ir teksto analizės terminus.</w:t>
            </w:r>
          </w:p>
        </w:tc>
      </w:tr>
      <w:tr w:rsidR="007A4AEB" w:rsidRPr="00891C6A" w14:paraId="355874A1" w14:textId="77777777" w:rsidTr="000A542C">
        <w:tc>
          <w:tcPr>
            <w:tcW w:w="1803" w:type="dxa"/>
            <w:shd w:val="clear" w:color="auto" w:fill="auto"/>
          </w:tcPr>
          <w:p w14:paraId="3558749A" w14:textId="77777777" w:rsidR="007A4AEB" w:rsidRPr="00891C6A" w:rsidRDefault="007A4AEB" w:rsidP="007809A8">
            <w:pPr>
              <w:jc w:val="both"/>
              <w:rPr>
                <w:rFonts w:ascii="Times New Roman" w:eastAsia="Calibri" w:hAnsi="Times New Roman"/>
                <w:sz w:val="24"/>
                <w:szCs w:val="24"/>
              </w:rPr>
            </w:pPr>
            <w:r w:rsidRPr="00891C6A">
              <w:rPr>
                <w:rFonts w:ascii="Times New Roman" w:eastAsia="Calibri" w:hAnsi="Times New Roman"/>
                <w:sz w:val="24"/>
                <w:szCs w:val="24"/>
              </w:rPr>
              <w:t>Literatūros (kultūros) pažinimas</w:t>
            </w:r>
          </w:p>
        </w:tc>
        <w:tc>
          <w:tcPr>
            <w:tcW w:w="13360" w:type="dxa"/>
            <w:shd w:val="clear" w:color="auto" w:fill="auto"/>
          </w:tcPr>
          <w:p w14:paraId="3558749B" w14:textId="77777777" w:rsidR="007A4AEB" w:rsidRPr="00891C6A" w:rsidRDefault="007A4AEB" w:rsidP="007809A8">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 xml:space="preserve">Vertina skaitymą; </w:t>
            </w:r>
            <w:r w:rsidRPr="00891C6A">
              <w:rPr>
                <w:rFonts w:ascii="Times New Roman" w:hAnsi="Times New Roman" w:cs="Times New Roman"/>
                <w:bCs/>
                <w:sz w:val="24"/>
              </w:rPr>
              <w:t>per metus</w:t>
            </w:r>
            <w:r w:rsidRPr="00891C6A">
              <w:rPr>
                <w:b/>
                <w:bCs/>
                <w:sz w:val="24"/>
              </w:rPr>
              <w:t xml:space="preserve"> </w:t>
            </w:r>
            <w:r w:rsidRPr="00891C6A">
              <w:rPr>
                <w:rFonts w:ascii="Times New Roman" w:eastAsia="Calibri" w:hAnsi="Times New Roman" w:cs="Times New Roman"/>
                <w:sz w:val="24"/>
                <w:szCs w:val="24"/>
              </w:rPr>
              <w:t>yra perskaitę ne mažiau kaip</w:t>
            </w:r>
            <w:r w:rsidRPr="00891C6A">
              <w:rPr>
                <w:rFonts w:ascii="Times New Roman" w:hAnsi="Times New Roman" w:cs="Times New Roman"/>
                <w:sz w:val="24"/>
                <w:szCs w:val="24"/>
              </w:rPr>
              <w:t xml:space="preserve"> dešimt </w:t>
            </w:r>
            <w:r w:rsidRPr="00891C6A">
              <w:rPr>
                <w:rFonts w:ascii="Times New Roman" w:eastAsia="Calibri" w:hAnsi="Times New Roman" w:cs="Times New Roman"/>
                <w:sz w:val="24"/>
                <w:szCs w:val="24"/>
              </w:rPr>
              <w:t xml:space="preserve">meniškai vertingų, 5–6 klasėms rekomenduojamų arba savarankiškai pasirinktų lietuvių ir užsienio literatūros prozos, poezijos, dramos knygų, kuriomis remdamiesi geba formuotis dorovines nuostatas ir skaitymo įgūdžius.  </w:t>
            </w:r>
          </w:p>
          <w:p w14:paraId="3558749C" w14:textId="77777777" w:rsidR="007A4AEB" w:rsidRPr="00891C6A" w:rsidRDefault="007A4AEB" w:rsidP="007809A8">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 xml:space="preserve">Supranta, kad literatūra yra esminė tautos kultūros dalis, kad ugdo asmens </w:t>
            </w:r>
            <w:r w:rsidRPr="00891C6A">
              <w:rPr>
                <w:rFonts w:ascii="Times New Roman" w:hAnsi="Times New Roman" w:cs="Times New Roman"/>
                <w:sz w:val="24"/>
                <w:szCs w:val="24"/>
              </w:rPr>
              <w:t xml:space="preserve">estetinius jausmus, </w:t>
            </w:r>
            <w:r w:rsidRPr="00891C6A">
              <w:rPr>
                <w:rFonts w:ascii="Times New Roman" w:eastAsia="Calibri" w:hAnsi="Times New Roman" w:cs="Times New Roman"/>
                <w:sz w:val="24"/>
                <w:szCs w:val="24"/>
              </w:rPr>
              <w:t>pasaulėžiūrą ir vertybines nuostatas.</w:t>
            </w:r>
          </w:p>
          <w:p w14:paraId="3558749D" w14:textId="77777777" w:rsidR="007A4AEB" w:rsidRPr="00891C6A" w:rsidRDefault="007A4AEB" w:rsidP="007809A8">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 xml:space="preserve">Aptaria </w:t>
            </w:r>
            <w:r w:rsidRPr="00891C6A">
              <w:rPr>
                <w:rFonts w:ascii="Times New Roman" w:hAnsi="Times New Roman" w:cs="Times New Roman"/>
                <w:sz w:val="24"/>
                <w:szCs w:val="24"/>
              </w:rPr>
              <w:t>perskaityto</w:t>
            </w:r>
            <w:r w:rsidRPr="00891C6A">
              <w:rPr>
                <w:rFonts w:ascii="Times New Roman" w:eastAsia="Calibri" w:hAnsi="Times New Roman" w:cs="Times New Roman"/>
                <w:sz w:val="24"/>
                <w:szCs w:val="24"/>
              </w:rPr>
              <w:t xml:space="preserve"> kūrinio autoriaus biografiją, kūrinio turinį, </w:t>
            </w:r>
            <w:r w:rsidRPr="00891C6A">
              <w:rPr>
                <w:rFonts w:ascii="Times New Roman" w:hAnsi="Times New Roman" w:cs="Times New Roman"/>
                <w:sz w:val="24"/>
                <w:szCs w:val="24"/>
              </w:rPr>
              <w:t xml:space="preserve">menines ypatybes, </w:t>
            </w:r>
            <w:r w:rsidRPr="00891C6A">
              <w:rPr>
                <w:rFonts w:ascii="Times New Roman" w:eastAsia="Calibri" w:hAnsi="Times New Roman" w:cs="Times New Roman"/>
                <w:sz w:val="24"/>
                <w:szCs w:val="24"/>
              </w:rPr>
              <w:t xml:space="preserve">veikėjų charakterius taip pat kaip ir savo įspūdžius, jausmus ir patirtis. </w:t>
            </w:r>
          </w:p>
          <w:p w14:paraId="3558749E" w14:textId="77777777" w:rsidR="007A4AEB" w:rsidRPr="00891C6A" w:rsidRDefault="007A4AEB" w:rsidP="007809A8">
            <w:pPr>
              <w:pStyle w:val="Default"/>
              <w:rPr>
                <w:rFonts w:ascii="Times New Roman" w:hAnsi="Times New Roman" w:cs="Times New Roman"/>
                <w:color w:val="auto"/>
              </w:rPr>
            </w:pPr>
            <w:r w:rsidRPr="00891C6A">
              <w:rPr>
                <w:rFonts w:ascii="Times New Roman" w:hAnsi="Times New Roman" w:cs="Times New Roman"/>
                <w:color w:val="auto"/>
              </w:rPr>
              <w:t xml:space="preserve">Analizuoja, interpretuoja kūrinius, supranta siužeto pagrindinę liniją, pagrindinio ir antraeilių veikėjų ryšius, meninės kalbos savitumą. </w:t>
            </w:r>
          </w:p>
          <w:p w14:paraId="3558749F" w14:textId="77777777" w:rsidR="007A4AEB" w:rsidRPr="00891C6A" w:rsidRDefault="007A4AEB" w:rsidP="007809A8">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 xml:space="preserve">Geba </w:t>
            </w:r>
            <w:r w:rsidRPr="00891C6A">
              <w:rPr>
                <w:rFonts w:ascii="Times New Roman" w:hAnsi="Times New Roman" w:cs="Times New Roman"/>
                <w:sz w:val="24"/>
                <w:szCs w:val="24"/>
              </w:rPr>
              <w:t>suvokti</w:t>
            </w:r>
            <w:r w:rsidRPr="00891C6A">
              <w:rPr>
                <w:rFonts w:ascii="Times New Roman" w:eastAsia="Calibri" w:hAnsi="Times New Roman" w:cs="Times New Roman"/>
                <w:sz w:val="24"/>
                <w:szCs w:val="24"/>
              </w:rPr>
              <w:t xml:space="preserve"> ir įvardyti skaitymo metu patirtus jausmus, pažintas vertybes. Supranta ir vertina skirtingus požiūrius, kurie išryškėja skaitant literatūros kūrinius.</w:t>
            </w:r>
          </w:p>
          <w:p w14:paraId="355874A0" w14:textId="77777777" w:rsidR="007A4AEB" w:rsidRPr="00891C6A" w:rsidRDefault="007A4AEB" w:rsidP="007809A8">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Aptaria</w:t>
            </w:r>
            <w:r w:rsidRPr="00891C6A">
              <w:rPr>
                <w:rFonts w:ascii="Times New Roman" w:eastAsia="Calibri" w:hAnsi="Times New Roman" w:cs="Times New Roman"/>
                <w:bCs/>
                <w:sz w:val="24"/>
                <w:szCs w:val="24"/>
              </w:rPr>
              <w:t xml:space="preserve"> Lietuvos kultūros reiškinius, literatūrinį (kultūrinį) kūrinio kontekstą: </w:t>
            </w:r>
            <w:r w:rsidRPr="00891C6A">
              <w:rPr>
                <w:rFonts w:ascii="Times New Roman" w:eastAsia="Calibri" w:hAnsi="Times New Roman" w:cs="Times New Roman"/>
                <w:sz w:val="24"/>
                <w:szCs w:val="24"/>
              </w:rPr>
              <w:t>lietuvių tautosaką – jos savitumą ir vertę, pirmąją lietuvišką knygą, spaudos draudimą ir knygnešystę, tautinį atgimimą, tautos himną.</w:t>
            </w:r>
          </w:p>
        </w:tc>
      </w:tr>
      <w:tr w:rsidR="007A4AEB" w:rsidRPr="00891C6A" w14:paraId="355874A9" w14:textId="77777777" w:rsidTr="000A542C">
        <w:tc>
          <w:tcPr>
            <w:tcW w:w="1803" w:type="dxa"/>
            <w:shd w:val="clear" w:color="auto" w:fill="auto"/>
          </w:tcPr>
          <w:p w14:paraId="355874A2" w14:textId="77777777" w:rsidR="007A4AEB" w:rsidRPr="00891C6A" w:rsidRDefault="007A4AEB" w:rsidP="007809A8">
            <w:pPr>
              <w:jc w:val="both"/>
              <w:rPr>
                <w:rFonts w:ascii="Times New Roman" w:eastAsia="Calibri" w:hAnsi="Times New Roman"/>
                <w:sz w:val="24"/>
                <w:szCs w:val="24"/>
              </w:rPr>
            </w:pPr>
            <w:r w:rsidRPr="00891C6A">
              <w:rPr>
                <w:rFonts w:ascii="Times New Roman" w:eastAsia="Calibri" w:hAnsi="Times New Roman"/>
                <w:sz w:val="24"/>
                <w:szCs w:val="24"/>
              </w:rPr>
              <w:t>Kūrinio</w:t>
            </w:r>
            <w:r w:rsidRPr="00891C6A">
              <w:rPr>
                <w:rFonts w:ascii="Times New Roman" w:eastAsia="Calibri" w:hAnsi="Times New Roman"/>
                <w:bCs/>
                <w:sz w:val="24"/>
                <w:szCs w:val="24"/>
              </w:rPr>
              <w:t xml:space="preserve"> visumos supratimas</w:t>
            </w:r>
          </w:p>
        </w:tc>
        <w:tc>
          <w:tcPr>
            <w:tcW w:w="13360" w:type="dxa"/>
            <w:shd w:val="clear" w:color="auto" w:fill="auto"/>
          </w:tcPr>
          <w:p w14:paraId="355874A3" w14:textId="77777777" w:rsidR="007A4AEB" w:rsidRPr="00891C6A" w:rsidRDefault="007A4AEB" w:rsidP="007809A8">
            <w:pPr>
              <w:pStyle w:val="Default"/>
              <w:jc w:val="both"/>
              <w:rPr>
                <w:rFonts w:ascii="Times New Roman" w:hAnsi="Times New Roman" w:cs="Times New Roman"/>
              </w:rPr>
            </w:pPr>
            <w:r w:rsidRPr="00891C6A">
              <w:rPr>
                <w:rFonts w:ascii="Times New Roman" w:hAnsi="Times New Roman" w:cs="Times New Roman"/>
                <w:bCs/>
                <w:iCs/>
                <w:color w:val="auto"/>
              </w:rPr>
              <w:t>Skaitymo strategijų taikymas</w:t>
            </w:r>
            <w:r>
              <w:rPr>
                <w:rFonts w:ascii="Times New Roman" w:hAnsi="Times New Roman" w:cs="Times New Roman"/>
                <w:bCs/>
                <w:iCs/>
                <w:color w:val="auto"/>
              </w:rPr>
              <w:t>: f</w:t>
            </w:r>
            <w:r w:rsidRPr="00891C6A">
              <w:rPr>
                <w:rFonts w:ascii="Times New Roman" w:hAnsi="Times New Roman" w:cs="Times New Roman"/>
              </w:rPr>
              <w:t>ormuluoja skirtingų tipų klausimus iš perskaityto teksto; atsako į klausimus iš teksto</w:t>
            </w:r>
            <w:r>
              <w:rPr>
                <w:rFonts w:ascii="Times New Roman" w:hAnsi="Times New Roman" w:cs="Times New Roman"/>
              </w:rPr>
              <w:t xml:space="preserve"> savais žodžiais arba cituodami; s</w:t>
            </w:r>
            <w:r w:rsidRPr="00891C6A">
              <w:rPr>
                <w:rFonts w:ascii="Times New Roman" w:hAnsi="Times New Roman" w:cs="Times New Roman"/>
              </w:rPr>
              <w:t>udaro teksto turinio planą, naudodamiesi klausimais, trumpomis formuluotėmis, esminiais žodžiais.</w:t>
            </w:r>
          </w:p>
          <w:p w14:paraId="355874A4" w14:textId="77777777" w:rsidR="007A4AEB" w:rsidRPr="00891C6A" w:rsidRDefault="007A4AEB" w:rsidP="007809A8">
            <w:pPr>
              <w:pStyle w:val="TableContents"/>
              <w:snapToGrid w:val="0"/>
              <w:jc w:val="both"/>
              <w:rPr>
                <w:rFonts w:ascii="Times New Roman" w:eastAsia="Calibri" w:hAnsi="Times New Roman" w:cs="Times New Roman"/>
                <w:sz w:val="24"/>
                <w:szCs w:val="24"/>
              </w:rPr>
            </w:pPr>
            <w:r w:rsidRPr="00891C6A">
              <w:rPr>
                <w:rFonts w:ascii="Times New Roman" w:hAnsi="Times New Roman" w:cs="Times New Roman"/>
                <w:bCs/>
                <w:iCs/>
                <w:sz w:val="24"/>
                <w:szCs w:val="24"/>
              </w:rPr>
              <w:t>Kūrinio meninės raiškos aptarimas</w:t>
            </w:r>
            <w:r w:rsidRPr="00FD5F05">
              <w:rPr>
                <w:rFonts w:ascii="Times New Roman" w:hAnsi="Times New Roman" w:cs="Times New Roman"/>
                <w:bCs/>
                <w:iCs/>
                <w:sz w:val="28"/>
                <w:szCs w:val="24"/>
              </w:rPr>
              <w:t xml:space="preserve">: </w:t>
            </w:r>
            <w:r w:rsidRPr="00FD5F05">
              <w:rPr>
                <w:rFonts w:ascii="Times New Roman" w:hAnsi="Times New Roman" w:cs="Times New Roman"/>
                <w:bCs/>
                <w:iCs/>
                <w:sz w:val="24"/>
                <w:szCs w:val="24"/>
              </w:rPr>
              <w:t>a</w:t>
            </w:r>
            <w:r w:rsidRPr="00FD5F05">
              <w:rPr>
                <w:rFonts w:ascii="Times New Roman" w:hAnsi="Times New Roman" w:cs="Times New Roman"/>
                <w:sz w:val="24"/>
              </w:rPr>
              <w:t>ptaria</w:t>
            </w:r>
            <w:r w:rsidRPr="00FD5F05">
              <w:rPr>
                <w:rFonts w:ascii="Times New Roman" w:hAnsi="Times New Roman" w:cs="Times New Roman"/>
                <w:bCs/>
                <w:iCs/>
                <w:sz w:val="24"/>
              </w:rPr>
              <w:t xml:space="preserve"> kūrinio grafines, fonines, leksines ypatybes; </w:t>
            </w:r>
            <w:r>
              <w:rPr>
                <w:rFonts w:ascii="Times New Roman" w:hAnsi="Times New Roman" w:cs="Times New Roman"/>
                <w:bCs/>
                <w:iCs/>
              </w:rPr>
              <w:t>g</w:t>
            </w:r>
            <w:r w:rsidRPr="00891C6A">
              <w:rPr>
                <w:rFonts w:ascii="Times New Roman" w:eastAsia="Calibri" w:hAnsi="Times New Roman" w:cs="Times New Roman"/>
                <w:sz w:val="24"/>
                <w:szCs w:val="24"/>
              </w:rPr>
              <w:t xml:space="preserve">ali </w:t>
            </w:r>
            <w:r w:rsidRPr="00891C6A">
              <w:rPr>
                <w:rFonts w:ascii="Times New Roman" w:hAnsi="Times New Roman" w:cs="Times New Roman"/>
                <w:sz w:val="24"/>
                <w:szCs w:val="24"/>
              </w:rPr>
              <w:t>paaiškinti</w:t>
            </w:r>
            <w:r w:rsidRPr="00891C6A">
              <w:rPr>
                <w:rFonts w:ascii="Times New Roman" w:eastAsia="Calibri" w:hAnsi="Times New Roman" w:cs="Times New Roman"/>
                <w:sz w:val="24"/>
                <w:szCs w:val="24"/>
              </w:rPr>
              <w:t xml:space="preserve"> patarlių, priežodžių, frazeologizmų reikšmes</w:t>
            </w:r>
            <w:r>
              <w:rPr>
                <w:rFonts w:ascii="Times New Roman" w:eastAsia="Calibri" w:hAnsi="Times New Roman" w:cs="Times New Roman"/>
                <w:sz w:val="24"/>
                <w:szCs w:val="24"/>
              </w:rPr>
              <w:t>.</w:t>
            </w:r>
          </w:p>
          <w:p w14:paraId="355874A5" w14:textId="77777777" w:rsidR="007A4AEB" w:rsidRPr="00891C6A" w:rsidRDefault="007A4AEB" w:rsidP="007809A8">
            <w:pPr>
              <w:pStyle w:val="Default"/>
              <w:jc w:val="both"/>
              <w:rPr>
                <w:rFonts w:ascii="Times New Roman" w:hAnsi="Times New Roman" w:cs="Times New Roman"/>
              </w:rPr>
            </w:pPr>
            <w:r w:rsidRPr="00891C6A">
              <w:rPr>
                <w:rFonts w:ascii="Times New Roman" w:hAnsi="Times New Roman" w:cs="Times New Roman"/>
                <w:bCs/>
                <w:iCs/>
                <w:color w:val="auto"/>
              </w:rPr>
              <w:t>Kūrinyje vaizduojamojo pasaulio suvokimas</w:t>
            </w:r>
            <w:r>
              <w:rPr>
                <w:rFonts w:ascii="Times New Roman" w:hAnsi="Times New Roman" w:cs="Times New Roman"/>
                <w:bCs/>
                <w:iCs/>
                <w:color w:val="auto"/>
              </w:rPr>
              <w:t>: a</w:t>
            </w:r>
            <w:r w:rsidRPr="00891C6A">
              <w:rPr>
                <w:rFonts w:ascii="Times New Roman" w:hAnsi="Times New Roman" w:cs="Times New Roman"/>
              </w:rPr>
              <w:t>ptaria kūrinio visumą, siedami įvykius, laiką ir vietą</w:t>
            </w:r>
            <w:r>
              <w:rPr>
                <w:rFonts w:ascii="Times New Roman" w:hAnsi="Times New Roman" w:cs="Times New Roman"/>
              </w:rPr>
              <w:t>; r</w:t>
            </w:r>
            <w:r w:rsidRPr="00891C6A">
              <w:rPr>
                <w:rFonts w:ascii="Times New Roman" w:hAnsi="Times New Roman" w:cs="Times New Roman"/>
              </w:rPr>
              <w:t xml:space="preserve">emdamiesi kūriniu apibūdina veikėjų išvaizdą, charakterio ir elgesio ypatybes, analizuoja veikėjų ryšius, vertina jų poelgius moralės požiūriu, lygina su savo elgesiu. </w:t>
            </w:r>
          </w:p>
          <w:p w14:paraId="355874A6" w14:textId="77777777" w:rsidR="007A4AEB" w:rsidRPr="00891C6A" w:rsidRDefault="007A4AEB" w:rsidP="007809A8">
            <w:pPr>
              <w:pStyle w:val="TableContents"/>
              <w:snapToGrid w:val="0"/>
              <w:jc w:val="both"/>
              <w:rPr>
                <w:rFonts w:ascii="Times New Roman" w:eastAsia="Calibri" w:hAnsi="Times New Roman" w:cs="Times New Roman"/>
                <w:sz w:val="24"/>
                <w:szCs w:val="24"/>
              </w:rPr>
            </w:pPr>
            <w:r w:rsidRPr="00891C6A">
              <w:rPr>
                <w:rFonts w:ascii="Times New Roman" w:hAnsi="Times New Roman" w:cs="Times New Roman"/>
                <w:bCs/>
                <w:iCs/>
                <w:sz w:val="24"/>
                <w:szCs w:val="24"/>
              </w:rPr>
              <w:t>Kūrinio prasmių supratimas</w:t>
            </w:r>
            <w:r>
              <w:rPr>
                <w:rFonts w:ascii="Times New Roman" w:hAnsi="Times New Roman" w:cs="Times New Roman"/>
                <w:bCs/>
                <w:iCs/>
                <w:sz w:val="24"/>
                <w:szCs w:val="24"/>
              </w:rPr>
              <w:t>: a</w:t>
            </w:r>
            <w:r w:rsidRPr="00891C6A">
              <w:rPr>
                <w:rFonts w:ascii="Times New Roman" w:hAnsi="Times New Roman" w:cs="Times New Roman"/>
                <w:sz w:val="24"/>
                <w:szCs w:val="24"/>
              </w:rPr>
              <w:t>pibrėžia</w:t>
            </w:r>
            <w:r w:rsidRPr="00891C6A">
              <w:rPr>
                <w:rFonts w:ascii="Times New Roman" w:eastAsia="Calibri" w:hAnsi="Times New Roman" w:cs="Times New Roman"/>
                <w:sz w:val="24"/>
                <w:szCs w:val="24"/>
              </w:rPr>
              <w:t xml:space="preserve"> kūrinio (ištraukos) svarbiausias idėjas ir suformuluoja pagrindinę mintį; aptaria kūrinio temą, pagrindinius įvykius, veikėjų charakterius, jų problemas bei vertybes</w:t>
            </w:r>
            <w:r>
              <w:rPr>
                <w:rFonts w:ascii="Times New Roman" w:eastAsia="Calibri" w:hAnsi="Times New Roman" w:cs="Times New Roman"/>
                <w:sz w:val="24"/>
                <w:szCs w:val="24"/>
              </w:rPr>
              <w:t>; g</w:t>
            </w:r>
            <w:r w:rsidRPr="00891C6A">
              <w:rPr>
                <w:rFonts w:ascii="Times New Roman" w:eastAsia="Calibri" w:hAnsi="Times New Roman" w:cs="Times New Roman"/>
                <w:sz w:val="24"/>
                <w:szCs w:val="24"/>
              </w:rPr>
              <w:t xml:space="preserve">ali </w:t>
            </w:r>
            <w:r w:rsidRPr="00891C6A">
              <w:rPr>
                <w:rFonts w:ascii="Times New Roman" w:hAnsi="Times New Roman" w:cs="Times New Roman"/>
                <w:sz w:val="24"/>
                <w:szCs w:val="24"/>
              </w:rPr>
              <w:t>paaiškinti</w:t>
            </w:r>
            <w:r w:rsidRPr="00891C6A">
              <w:rPr>
                <w:rFonts w:ascii="Times New Roman" w:eastAsia="Calibri" w:hAnsi="Times New Roman" w:cs="Times New Roman"/>
                <w:sz w:val="24"/>
                <w:szCs w:val="24"/>
              </w:rPr>
              <w:t xml:space="preserve"> eilėraščių, apsakymų, draminių kūrinių, atitinkančių vaikišką patirtį, prasmę. </w:t>
            </w:r>
          </w:p>
          <w:p w14:paraId="355874A7" w14:textId="77777777" w:rsidR="007A4AEB" w:rsidRPr="00891C6A" w:rsidRDefault="007A4AEB" w:rsidP="007809A8">
            <w:pPr>
              <w:pStyle w:val="TableContents"/>
              <w:snapToGrid w:val="0"/>
              <w:jc w:val="both"/>
              <w:rPr>
                <w:rFonts w:ascii="Times New Roman" w:eastAsia="Calibri" w:hAnsi="Times New Roman" w:cs="Times New Roman"/>
                <w:sz w:val="24"/>
                <w:szCs w:val="24"/>
              </w:rPr>
            </w:pPr>
            <w:r w:rsidRPr="00891C6A">
              <w:rPr>
                <w:rFonts w:ascii="Times New Roman" w:hAnsi="Times New Roman" w:cs="Times New Roman"/>
                <w:bCs/>
                <w:iCs/>
                <w:sz w:val="24"/>
                <w:szCs w:val="24"/>
              </w:rPr>
              <w:t>Kūrinio interpretacija</w:t>
            </w:r>
            <w:r>
              <w:rPr>
                <w:rFonts w:ascii="Times New Roman" w:hAnsi="Times New Roman" w:cs="Times New Roman"/>
                <w:bCs/>
                <w:iCs/>
                <w:sz w:val="24"/>
                <w:szCs w:val="24"/>
              </w:rPr>
              <w:t>: r</w:t>
            </w:r>
            <w:r w:rsidRPr="00891C6A">
              <w:rPr>
                <w:rFonts w:ascii="Times New Roman" w:eastAsia="Calibri" w:hAnsi="Times New Roman" w:cs="Times New Roman"/>
                <w:sz w:val="24"/>
                <w:szCs w:val="24"/>
              </w:rPr>
              <w:t xml:space="preserve">emdamiesi visu kūriniu ar ištrauka, išreiškia ir pagrindžia savo nuomonę, pateikdami tinkamus pavyzdžius iš teksto ar asmeninio gyvenimo. </w:t>
            </w:r>
          </w:p>
          <w:p w14:paraId="355874A8" w14:textId="77777777" w:rsidR="007A4AEB" w:rsidRPr="00891C6A" w:rsidRDefault="007A4AEB" w:rsidP="007809A8">
            <w:pPr>
              <w:pStyle w:val="TableContents"/>
              <w:snapToGrid w:val="0"/>
              <w:jc w:val="both"/>
              <w:rPr>
                <w:rFonts w:ascii="Times New Roman" w:eastAsia="Calibri" w:hAnsi="Times New Roman" w:cs="Times New Roman"/>
                <w:sz w:val="24"/>
                <w:szCs w:val="24"/>
              </w:rPr>
            </w:pPr>
            <w:r w:rsidRPr="00891C6A">
              <w:rPr>
                <w:rFonts w:ascii="Times New Roman" w:hAnsi="Times New Roman" w:cs="Times New Roman"/>
                <w:bCs/>
                <w:iCs/>
                <w:sz w:val="24"/>
                <w:szCs w:val="24"/>
              </w:rPr>
              <w:t>Žodyno plėtimas</w:t>
            </w:r>
            <w:r>
              <w:rPr>
                <w:rFonts w:ascii="Times New Roman" w:hAnsi="Times New Roman" w:cs="Times New Roman"/>
                <w:bCs/>
                <w:iCs/>
                <w:sz w:val="24"/>
                <w:szCs w:val="24"/>
              </w:rPr>
              <w:t>: i</w:t>
            </w:r>
            <w:r w:rsidRPr="00891C6A">
              <w:rPr>
                <w:rFonts w:ascii="Times New Roman" w:eastAsia="Calibri" w:hAnsi="Times New Roman" w:cs="Times New Roman"/>
                <w:sz w:val="24"/>
                <w:szCs w:val="24"/>
              </w:rPr>
              <w:t>eško in</w:t>
            </w:r>
            <w:r w:rsidRPr="00891C6A">
              <w:rPr>
                <w:rFonts w:ascii="Times New Roman" w:hAnsi="Times New Roman" w:cs="Times New Roman"/>
                <w:sz w:val="24"/>
                <w:szCs w:val="24"/>
              </w:rPr>
              <w:t>f</w:t>
            </w:r>
            <w:r w:rsidRPr="00891C6A">
              <w:rPr>
                <w:rFonts w:ascii="Times New Roman" w:eastAsia="Calibri" w:hAnsi="Times New Roman" w:cs="Times New Roman"/>
                <w:sz w:val="24"/>
                <w:szCs w:val="24"/>
              </w:rPr>
              <w:t xml:space="preserve">ormacijos, aiškindamiesi nežinomų žodžių reikšmes ir išmoksta tuos žodžius vartoti. </w:t>
            </w:r>
          </w:p>
        </w:tc>
      </w:tr>
      <w:tr w:rsidR="007A4AEB" w:rsidRPr="00891C6A" w14:paraId="355874AF" w14:textId="77777777" w:rsidTr="000A542C">
        <w:tc>
          <w:tcPr>
            <w:tcW w:w="1803" w:type="dxa"/>
            <w:shd w:val="clear" w:color="auto" w:fill="auto"/>
          </w:tcPr>
          <w:p w14:paraId="355874AA" w14:textId="77777777" w:rsidR="007A4AEB" w:rsidRPr="00891C6A" w:rsidRDefault="007A4AEB" w:rsidP="007809A8">
            <w:pPr>
              <w:pStyle w:val="WW-Default1"/>
              <w:spacing w:before="0" w:after="0"/>
              <w:ind w:firstLine="0"/>
              <w:rPr>
                <w:rFonts w:ascii="Times New Roman" w:eastAsia="Calibri" w:hAnsi="Times New Roman"/>
                <w:color w:val="auto"/>
                <w:lang w:val="lt-LT"/>
              </w:rPr>
            </w:pPr>
            <w:r w:rsidRPr="00891C6A">
              <w:rPr>
                <w:rFonts w:ascii="Times New Roman" w:hAnsi="Times New Roman"/>
                <w:color w:val="auto"/>
                <w:lang w:val="lt-LT"/>
              </w:rPr>
              <w:t>Supažindinimas su literatūros teorijos sąvokomis</w:t>
            </w:r>
          </w:p>
        </w:tc>
        <w:tc>
          <w:tcPr>
            <w:tcW w:w="13360" w:type="dxa"/>
            <w:shd w:val="clear" w:color="auto" w:fill="auto"/>
          </w:tcPr>
          <w:p w14:paraId="355874AB" w14:textId="77777777" w:rsidR="007A4AEB" w:rsidRPr="00891C6A" w:rsidRDefault="007A4AEB" w:rsidP="007809A8">
            <w:pPr>
              <w:pStyle w:val="TableContents"/>
              <w:snapToGrid w:val="0"/>
              <w:jc w:val="both"/>
              <w:rPr>
                <w:rFonts w:ascii="Times New Roman" w:hAnsi="Times New Roman" w:cs="Times New Roman"/>
                <w:iCs/>
                <w:sz w:val="24"/>
                <w:szCs w:val="24"/>
              </w:rPr>
            </w:pPr>
            <w:r w:rsidRPr="00891C6A">
              <w:rPr>
                <w:rFonts w:ascii="Times New Roman" w:hAnsi="Times New Roman" w:cs="Times New Roman"/>
                <w:sz w:val="24"/>
                <w:szCs w:val="24"/>
              </w:rPr>
              <w:t>Teksto žanrai, tipai, struktūra:</w:t>
            </w:r>
            <w:r>
              <w:rPr>
                <w:rFonts w:ascii="Times New Roman" w:hAnsi="Times New Roman" w:cs="Times New Roman"/>
                <w:sz w:val="24"/>
                <w:szCs w:val="24"/>
              </w:rPr>
              <w:t xml:space="preserve"> </w:t>
            </w:r>
            <w:r w:rsidRPr="00891C6A">
              <w:rPr>
                <w:rFonts w:ascii="Times New Roman" w:hAnsi="Times New Roman" w:cs="Times New Roman"/>
                <w:iCs/>
                <w:sz w:val="24"/>
                <w:szCs w:val="24"/>
              </w:rPr>
              <w:t>padavimas, pasakėčia, literatūrinė pasaka, apsakymas, apysaka, eilėraštis, inscenizacija, himnas, drama, aprašymas, pasakojimas, samprotavimas; įžanga, dėstymas, pabaiga.</w:t>
            </w:r>
          </w:p>
          <w:p w14:paraId="355874AC" w14:textId="77777777" w:rsidR="007A4AEB" w:rsidRPr="00891C6A" w:rsidRDefault="007A4AEB" w:rsidP="007809A8">
            <w:pPr>
              <w:pStyle w:val="TableContents"/>
              <w:snapToGrid w:val="0"/>
              <w:jc w:val="both"/>
              <w:rPr>
                <w:rFonts w:ascii="Times New Roman" w:hAnsi="Times New Roman" w:cs="Times New Roman"/>
                <w:iCs/>
                <w:sz w:val="24"/>
                <w:szCs w:val="24"/>
              </w:rPr>
            </w:pPr>
            <w:r w:rsidRPr="00891C6A">
              <w:rPr>
                <w:rFonts w:ascii="Times New Roman" w:hAnsi="Times New Roman" w:cs="Times New Roman"/>
                <w:sz w:val="24"/>
                <w:szCs w:val="24"/>
              </w:rPr>
              <w:t>Kūrinio prasmių lygmuo:</w:t>
            </w:r>
            <w:r>
              <w:rPr>
                <w:rFonts w:ascii="Times New Roman" w:hAnsi="Times New Roman" w:cs="Times New Roman"/>
                <w:sz w:val="24"/>
                <w:szCs w:val="24"/>
              </w:rPr>
              <w:t xml:space="preserve"> t</w:t>
            </w:r>
            <w:r w:rsidRPr="00891C6A">
              <w:rPr>
                <w:rFonts w:ascii="Times New Roman" w:hAnsi="Times New Roman" w:cs="Times New Roman"/>
                <w:iCs/>
                <w:sz w:val="24"/>
                <w:szCs w:val="24"/>
              </w:rPr>
              <w:t>ema, pagrindinė mintis.</w:t>
            </w:r>
          </w:p>
          <w:p w14:paraId="355874AD" w14:textId="77777777" w:rsidR="007A4AEB" w:rsidRPr="00891C6A" w:rsidRDefault="007A4AEB" w:rsidP="007809A8">
            <w:pPr>
              <w:pStyle w:val="TableContents"/>
              <w:snapToGrid w:val="0"/>
              <w:jc w:val="both"/>
              <w:rPr>
                <w:rFonts w:ascii="Times New Roman" w:hAnsi="Times New Roman" w:cs="Times New Roman"/>
                <w:iCs/>
                <w:sz w:val="24"/>
                <w:szCs w:val="24"/>
              </w:rPr>
            </w:pPr>
            <w:r w:rsidRPr="00891C6A">
              <w:rPr>
                <w:rFonts w:ascii="Times New Roman" w:hAnsi="Times New Roman" w:cs="Times New Roman"/>
                <w:sz w:val="24"/>
                <w:szCs w:val="24"/>
              </w:rPr>
              <w:t>Kūrinio vaizduojamasis pasaulis:</w:t>
            </w:r>
            <w:r>
              <w:rPr>
                <w:rFonts w:ascii="Times New Roman" w:hAnsi="Times New Roman" w:cs="Times New Roman"/>
                <w:sz w:val="24"/>
                <w:szCs w:val="24"/>
              </w:rPr>
              <w:t xml:space="preserve"> </w:t>
            </w:r>
            <w:r w:rsidRPr="00891C6A">
              <w:rPr>
                <w:rFonts w:ascii="Times New Roman" w:hAnsi="Times New Roman" w:cs="Times New Roman"/>
                <w:iCs/>
                <w:sz w:val="24"/>
                <w:szCs w:val="24"/>
              </w:rPr>
              <w:t>veiksmo laikas, veiksmo vieta, pagrindinis veikėjas, pasakotojas, lyrinis „aš“, siužetas, užuomazga, veiksmo eiga, kulminacija, atomazga, veikėjų dialogai.</w:t>
            </w:r>
          </w:p>
          <w:p w14:paraId="355874AE" w14:textId="77777777" w:rsidR="007A4AEB" w:rsidRPr="00891C6A" w:rsidRDefault="007A4AEB" w:rsidP="007809A8">
            <w:pPr>
              <w:pStyle w:val="TableContents"/>
              <w:snapToGrid w:val="0"/>
              <w:jc w:val="both"/>
              <w:rPr>
                <w:rFonts w:ascii="Times New Roman" w:eastAsia="Calibri" w:hAnsi="Times New Roman" w:cs="Times New Roman"/>
                <w:sz w:val="24"/>
                <w:szCs w:val="24"/>
              </w:rPr>
            </w:pPr>
            <w:r w:rsidRPr="00891C6A">
              <w:rPr>
                <w:rFonts w:ascii="Times New Roman" w:hAnsi="Times New Roman" w:cs="Times New Roman"/>
                <w:sz w:val="24"/>
                <w:szCs w:val="24"/>
              </w:rPr>
              <w:t>Kūrinio meninė raiška:</w:t>
            </w:r>
            <w:r>
              <w:rPr>
                <w:rFonts w:ascii="Times New Roman" w:hAnsi="Times New Roman" w:cs="Times New Roman"/>
                <w:sz w:val="24"/>
                <w:szCs w:val="24"/>
              </w:rPr>
              <w:t xml:space="preserve"> </w:t>
            </w:r>
            <w:r w:rsidRPr="00891C6A">
              <w:rPr>
                <w:rFonts w:ascii="Times New Roman" w:hAnsi="Times New Roman" w:cs="Times New Roman"/>
                <w:iCs/>
                <w:sz w:val="24"/>
                <w:szCs w:val="24"/>
              </w:rPr>
              <w:t>posmas, eiliuota kalba, rimas, vaizdingi žodžiai, antonimas, sinonimas, deminutyvas, epitetas, įasmeninimas (personifikacija), alegorija, frazeologizmas, palyginimas, kartojimas, retorinis klausimas.</w:t>
            </w:r>
          </w:p>
        </w:tc>
      </w:tr>
      <w:tr w:rsidR="007A4AEB" w:rsidRPr="00891C6A" w14:paraId="355874BA" w14:textId="77777777" w:rsidTr="000A542C">
        <w:tc>
          <w:tcPr>
            <w:tcW w:w="1803" w:type="dxa"/>
            <w:shd w:val="clear" w:color="auto" w:fill="auto"/>
          </w:tcPr>
          <w:p w14:paraId="355874B0" w14:textId="77777777" w:rsidR="007A4AEB" w:rsidRPr="00891C6A" w:rsidRDefault="007A4AEB" w:rsidP="007809A8">
            <w:pPr>
              <w:pStyle w:val="WW-Default1"/>
              <w:spacing w:before="0" w:after="0"/>
              <w:ind w:firstLine="0"/>
              <w:jc w:val="both"/>
              <w:rPr>
                <w:rFonts w:ascii="Times New Roman" w:eastAsia="Calibri" w:hAnsi="Times New Roman"/>
                <w:color w:val="auto"/>
                <w:lang w:val="lt-LT"/>
              </w:rPr>
            </w:pPr>
            <w:r w:rsidRPr="00891C6A">
              <w:rPr>
                <w:rFonts w:ascii="Times New Roman" w:eastAsia="Calibri" w:hAnsi="Times New Roman"/>
                <w:color w:val="auto"/>
                <w:lang w:val="lt-LT"/>
              </w:rPr>
              <w:t>Teksto kūrimas</w:t>
            </w:r>
          </w:p>
        </w:tc>
        <w:tc>
          <w:tcPr>
            <w:tcW w:w="13360" w:type="dxa"/>
            <w:shd w:val="clear" w:color="auto" w:fill="auto"/>
          </w:tcPr>
          <w:p w14:paraId="355874B1" w14:textId="77777777" w:rsidR="007A4AEB" w:rsidRPr="00891C6A" w:rsidRDefault="007A4AEB" w:rsidP="007809A8">
            <w:pPr>
              <w:pStyle w:val="TableContents"/>
              <w:snapToGrid w:val="0"/>
              <w:jc w:val="both"/>
              <w:rPr>
                <w:rFonts w:ascii="Times New Roman" w:eastAsia="Lucida Sans Unicode" w:hAnsi="Times New Roman" w:cs="Times New Roman"/>
                <w:sz w:val="24"/>
                <w:szCs w:val="24"/>
              </w:rPr>
            </w:pPr>
            <w:r w:rsidRPr="00891C6A">
              <w:rPr>
                <w:rFonts w:ascii="Times New Roman" w:eastAsia="Calibri" w:hAnsi="Times New Roman" w:cs="Times New Roman"/>
                <w:sz w:val="24"/>
                <w:szCs w:val="24"/>
              </w:rPr>
              <w:t xml:space="preserve">Rašo įskaitomai, reikšdami mintis ir jausmus sklandžia, aiškia, turtinga kalba. </w:t>
            </w:r>
            <w:r w:rsidRPr="00891C6A">
              <w:rPr>
                <w:rFonts w:ascii="Times New Roman" w:eastAsia="Lucida Sans Unicode" w:hAnsi="Times New Roman" w:cs="Times New Roman"/>
                <w:sz w:val="24"/>
                <w:szCs w:val="24"/>
              </w:rPr>
              <w:t>Kurdami tekstus, tikslingai vartoja sinonimus ir frazeologizmus, prireikus tinkamai pasitelkia antonimus.</w:t>
            </w:r>
          </w:p>
          <w:p w14:paraId="355874B2" w14:textId="77777777" w:rsidR="007A4AEB" w:rsidRPr="00891C6A" w:rsidRDefault="007A4AEB" w:rsidP="007809A8">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 xml:space="preserve">Rašo rišlius pasakojimus iš savo patirties, paisydami laiko ir priežastinio nuoseklumo ir pasakojimus pagal įvykių reikšmingumą. Geba įterpti į pasakojimą tiesioginę kalbą, pasakoti pirmuoju ir trečiuoju asmeniu. </w:t>
            </w:r>
          </w:p>
          <w:p w14:paraId="355874B3" w14:textId="77777777" w:rsidR="007A4AEB" w:rsidRPr="00891C6A" w:rsidRDefault="007A4AEB" w:rsidP="007809A8">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 xml:space="preserve">Aprašo daiktą, gyvūną, žmogų, apibūdina vietą, išreikšdami bendrą įspūdį, tikslingai panaudodami detales ir vertindami. </w:t>
            </w:r>
          </w:p>
          <w:p w14:paraId="355874B4" w14:textId="77777777" w:rsidR="007A4AEB" w:rsidRPr="00891C6A" w:rsidRDefault="007A4AEB" w:rsidP="007809A8">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Rašo samprotaujamojo pobūdžio kūrybinius darbus, taikydami trinarę rašinio kompoziciją (įžanga, temos plėtojimas, pabaiga).</w:t>
            </w:r>
          </w:p>
          <w:p w14:paraId="355874B5" w14:textId="77777777" w:rsidR="007A4AEB" w:rsidRPr="00891C6A" w:rsidRDefault="007A4AEB" w:rsidP="007809A8">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 xml:space="preserve">Savarankiškai arba </w:t>
            </w:r>
            <w:r w:rsidRPr="00891C6A">
              <w:rPr>
                <w:rFonts w:ascii="Times New Roman" w:eastAsia="Calibri" w:hAnsi="Times New Roman" w:cs="Times New Roman"/>
                <w:bCs/>
                <w:sz w:val="24"/>
                <w:szCs w:val="24"/>
              </w:rPr>
              <w:t>naudodamiesi patarimais</w:t>
            </w:r>
            <w:r w:rsidRPr="00891C6A">
              <w:rPr>
                <w:rFonts w:ascii="Times New Roman" w:eastAsia="Calibri" w:hAnsi="Times New Roman" w:cs="Times New Roman"/>
                <w:sz w:val="24"/>
                <w:szCs w:val="24"/>
              </w:rPr>
              <w:t xml:space="preserve"> susiranda informaciją tekstui kurti bibliotekoje ar internete. Geba informaciją atsirinkti (palyginti, vertinti), tinkamai nurodo informacijos šaltinį. </w:t>
            </w:r>
          </w:p>
          <w:p w14:paraId="355874B6" w14:textId="77777777" w:rsidR="007A4AEB" w:rsidRPr="00891C6A" w:rsidRDefault="007A4AEB" w:rsidP="007809A8">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 xml:space="preserve">Taiko pagrindines rašymo strategijas (apmąsto ir planuoja, rašo juodraštį, jį tobulina ir taiso). </w:t>
            </w:r>
          </w:p>
          <w:p w14:paraId="355874B7" w14:textId="77777777" w:rsidR="007A4AEB" w:rsidRPr="00891C6A" w:rsidRDefault="007A4AEB" w:rsidP="007809A8">
            <w:pPr>
              <w:pStyle w:val="TableContents"/>
              <w:snapToGrid w:val="0"/>
              <w:rPr>
                <w:rFonts w:ascii="Times New Roman" w:eastAsia="Calibri" w:hAnsi="Times New Roman" w:cs="Times New Roman"/>
                <w:sz w:val="24"/>
                <w:szCs w:val="24"/>
              </w:rPr>
            </w:pPr>
            <w:r w:rsidRPr="00891C6A">
              <w:rPr>
                <w:rFonts w:ascii="Times New Roman" w:eastAsia="Calibri" w:hAnsi="Times New Roman" w:cs="Times New Roman"/>
                <w:sz w:val="24"/>
                <w:szCs w:val="24"/>
              </w:rPr>
              <w:t xml:space="preserve">Geba rašyti laiškus (taip pat el. laiškus ir žinutes) ir užpildyti paprastas formas (anketas). </w:t>
            </w:r>
          </w:p>
          <w:p w14:paraId="355874B8" w14:textId="77777777" w:rsidR="007A4AEB" w:rsidRPr="00891C6A" w:rsidRDefault="007A4AEB" w:rsidP="007809A8">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Veda skaitytojo užrašus (pvz., dviejų pusių dienoraštį).</w:t>
            </w:r>
          </w:p>
          <w:p w14:paraId="355874B9" w14:textId="77777777" w:rsidR="007A4AEB" w:rsidRPr="00891C6A" w:rsidRDefault="007A4AEB" w:rsidP="007809A8">
            <w:pPr>
              <w:pStyle w:val="TableContents"/>
              <w:snapToGrid w:val="0"/>
              <w:jc w:val="both"/>
              <w:rPr>
                <w:rFonts w:ascii="Times New Roman" w:eastAsia="Calibri" w:hAnsi="Times New Roman" w:cs="Times New Roman"/>
                <w:b/>
                <w:sz w:val="24"/>
                <w:szCs w:val="24"/>
              </w:rPr>
            </w:pPr>
            <w:r w:rsidRPr="00891C6A">
              <w:rPr>
                <w:rFonts w:ascii="Times New Roman" w:hAnsi="Times New Roman" w:cs="Times New Roman"/>
                <w:sz w:val="24"/>
                <w:szCs w:val="24"/>
              </w:rPr>
              <w:t xml:space="preserve">Rašo </w:t>
            </w:r>
            <w:r w:rsidRPr="00891C6A">
              <w:rPr>
                <w:rFonts w:ascii="Times New Roman" w:eastAsia="Calibri" w:hAnsi="Times New Roman" w:cs="Times New Roman"/>
                <w:sz w:val="24"/>
                <w:szCs w:val="24"/>
              </w:rPr>
              <w:t>atpasakojimus</w:t>
            </w:r>
            <w:r w:rsidRPr="00891C6A">
              <w:rPr>
                <w:rFonts w:ascii="Times New Roman" w:hAnsi="Times New Roman" w:cs="Times New Roman"/>
                <w:sz w:val="24"/>
                <w:szCs w:val="24"/>
              </w:rPr>
              <w:t xml:space="preserve"> (išsamiuosius, glaustuosius, atrenkamuosius; laisvuosius) ir įvairius kūrybinius darbus (</w:t>
            </w:r>
            <w:r w:rsidRPr="00891C6A">
              <w:rPr>
                <w:rFonts w:ascii="Times New Roman" w:eastAsia="Calibri" w:hAnsi="Times New Roman" w:cs="Times New Roman"/>
                <w:sz w:val="24"/>
                <w:szCs w:val="24"/>
              </w:rPr>
              <w:t>pagal vaizdinę medžiagą ir pan.).</w:t>
            </w:r>
          </w:p>
        </w:tc>
      </w:tr>
      <w:tr w:rsidR="007A4AEB" w:rsidRPr="00891C6A" w14:paraId="355874BC" w14:textId="77777777" w:rsidTr="000A542C">
        <w:tc>
          <w:tcPr>
            <w:tcW w:w="15163" w:type="dxa"/>
            <w:gridSpan w:val="2"/>
            <w:shd w:val="clear" w:color="auto" w:fill="auto"/>
          </w:tcPr>
          <w:p w14:paraId="355874BB" w14:textId="77777777" w:rsidR="007A4AEB" w:rsidRPr="00891C6A" w:rsidRDefault="007A4AEB" w:rsidP="007809A8">
            <w:pPr>
              <w:jc w:val="center"/>
              <w:rPr>
                <w:rFonts w:ascii="Times New Roman" w:eastAsia="Calibri" w:hAnsi="Times New Roman"/>
                <w:sz w:val="24"/>
                <w:szCs w:val="24"/>
              </w:rPr>
            </w:pPr>
            <w:r w:rsidRPr="00891C6A">
              <w:rPr>
                <w:rFonts w:ascii="Times New Roman" w:eastAsia="Calibri" w:hAnsi="Times New Roman"/>
                <w:sz w:val="24"/>
                <w:szCs w:val="24"/>
              </w:rPr>
              <w:t>Kalbos pažinim</w:t>
            </w:r>
            <w:r>
              <w:rPr>
                <w:rFonts w:ascii="Times New Roman" w:eastAsia="Calibri" w:hAnsi="Times New Roman"/>
                <w:sz w:val="24"/>
                <w:szCs w:val="24"/>
              </w:rPr>
              <w:t>o gebėjimai</w:t>
            </w:r>
          </w:p>
        </w:tc>
      </w:tr>
      <w:tr w:rsidR="007A4AEB" w:rsidRPr="00891C6A" w14:paraId="355874C2" w14:textId="77777777" w:rsidTr="000A542C">
        <w:tc>
          <w:tcPr>
            <w:tcW w:w="1803" w:type="dxa"/>
            <w:shd w:val="clear" w:color="auto" w:fill="auto"/>
          </w:tcPr>
          <w:p w14:paraId="355874BD" w14:textId="77777777" w:rsidR="007A4AEB" w:rsidRPr="00891C6A" w:rsidRDefault="007A4AEB" w:rsidP="007809A8">
            <w:pPr>
              <w:pStyle w:val="ListParagraph1"/>
              <w:spacing w:after="0" w:line="240" w:lineRule="auto"/>
              <w:ind w:left="0"/>
              <w:rPr>
                <w:rFonts w:ascii="Times New Roman" w:hAnsi="Times New Roman" w:cs="Times New Roman"/>
                <w:sz w:val="24"/>
                <w:szCs w:val="24"/>
              </w:rPr>
            </w:pPr>
            <w:r w:rsidRPr="00891C6A">
              <w:rPr>
                <w:rFonts w:ascii="Times New Roman" w:eastAsia="SimSun" w:hAnsi="Times New Roman" w:cs="Times New Roman"/>
                <w:kern w:val="1"/>
                <w:sz w:val="24"/>
                <w:szCs w:val="24"/>
              </w:rPr>
              <w:t>Kalba kaip socialinis kultūrinis reiškinys</w:t>
            </w:r>
          </w:p>
        </w:tc>
        <w:tc>
          <w:tcPr>
            <w:tcW w:w="13360" w:type="dxa"/>
            <w:shd w:val="clear" w:color="auto" w:fill="auto"/>
          </w:tcPr>
          <w:p w14:paraId="355874BE" w14:textId="77777777" w:rsidR="007A4AEB" w:rsidRPr="00891C6A" w:rsidRDefault="007A4AEB" w:rsidP="007809A8">
            <w:pPr>
              <w:pStyle w:val="TableContents"/>
              <w:snapToGrid w:val="0"/>
              <w:jc w:val="both"/>
              <w:rPr>
                <w:rFonts w:ascii="Times New Roman" w:eastAsia="Lucida Sans Unicode" w:hAnsi="Times New Roman" w:cs="Times New Roman"/>
                <w:sz w:val="24"/>
                <w:szCs w:val="24"/>
              </w:rPr>
            </w:pPr>
            <w:r w:rsidRPr="00891C6A">
              <w:rPr>
                <w:rFonts w:ascii="Times New Roman" w:eastAsia="Calibri" w:hAnsi="Times New Roman" w:cs="Times New Roman"/>
                <w:sz w:val="24"/>
                <w:szCs w:val="24"/>
              </w:rPr>
              <w:t xml:space="preserve">Tekste atpažįsta sinonimus, frazeologizmus, </w:t>
            </w:r>
            <w:r w:rsidRPr="00891C6A">
              <w:rPr>
                <w:rFonts w:ascii="Times New Roman" w:eastAsia="Lucida Sans Unicode" w:hAnsi="Times New Roman" w:cs="Times New Roman"/>
                <w:sz w:val="24"/>
                <w:szCs w:val="24"/>
              </w:rPr>
              <w:t>randa žodžius, galinčius turėti antonimus,</w:t>
            </w:r>
            <w:r w:rsidRPr="00891C6A">
              <w:rPr>
                <w:rFonts w:ascii="Times New Roman" w:eastAsia="Calibri" w:hAnsi="Times New Roman" w:cs="Times New Roman"/>
                <w:sz w:val="24"/>
                <w:szCs w:val="24"/>
              </w:rPr>
              <w:t xml:space="preserve"> supranta perkeltines žodžių reikšmes, geba paaiškinti jų paskirtį. </w:t>
            </w:r>
            <w:r w:rsidRPr="00891C6A">
              <w:rPr>
                <w:rFonts w:ascii="Times New Roman" w:eastAsia="Lucida Sans Unicode" w:hAnsi="Times New Roman" w:cs="Times New Roman"/>
                <w:sz w:val="24"/>
                <w:szCs w:val="24"/>
              </w:rPr>
              <w:t>Geba parinkti sinonimų įvairių kalbos dalių žodžiams, pasakyti nemažai antonimų porų, sugalvoti su jais sakinių.</w:t>
            </w:r>
          </w:p>
          <w:p w14:paraId="355874BF" w14:textId="77777777" w:rsidR="007A4AEB" w:rsidRPr="00891C6A" w:rsidRDefault="007A4AEB" w:rsidP="007809A8">
            <w:pPr>
              <w:pStyle w:val="TableContents"/>
              <w:snapToGrid w:val="0"/>
              <w:jc w:val="both"/>
              <w:rPr>
                <w:rFonts w:ascii="Times New Roman" w:eastAsia="Lucida Sans Unicode" w:hAnsi="Times New Roman" w:cs="Times New Roman"/>
                <w:sz w:val="24"/>
                <w:szCs w:val="24"/>
              </w:rPr>
            </w:pPr>
            <w:r w:rsidRPr="00891C6A">
              <w:rPr>
                <w:rFonts w:ascii="Times New Roman" w:eastAsia="Lucida Sans Unicode" w:hAnsi="Times New Roman" w:cs="Times New Roman"/>
                <w:sz w:val="24"/>
                <w:szCs w:val="24"/>
              </w:rPr>
              <w:t>Gali pateikti įvairių frazeologizmų, suvokia, kur ir kada juos tiktų pavartoti.</w:t>
            </w:r>
          </w:p>
          <w:p w14:paraId="355874C0" w14:textId="77777777" w:rsidR="007A4AEB" w:rsidRPr="00891C6A" w:rsidRDefault="007A4AEB" w:rsidP="007809A8">
            <w:pPr>
              <w:pStyle w:val="TableContents"/>
              <w:snapToGrid w:val="0"/>
              <w:jc w:val="both"/>
              <w:rPr>
                <w:rFonts w:ascii="Times New Roman" w:eastAsia="Calibri" w:hAnsi="Times New Roman" w:cs="Times New Roman"/>
                <w:sz w:val="24"/>
                <w:szCs w:val="24"/>
              </w:rPr>
            </w:pPr>
            <w:r w:rsidRPr="00891C6A">
              <w:rPr>
                <w:rFonts w:ascii="Times New Roman" w:eastAsia="Lucida Sans Unicode" w:hAnsi="Times New Roman" w:cs="Times New Roman"/>
                <w:sz w:val="24"/>
                <w:szCs w:val="24"/>
              </w:rPr>
              <w:t xml:space="preserve">Geba </w:t>
            </w:r>
            <w:r w:rsidRPr="00891C6A">
              <w:rPr>
                <w:rFonts w:ascii="Times New Roman" w:eastAsia="Calibri" w:hAnsi="Times New Roman" w:cs="Times New Roman"/>
                <w:sz w:val="24"/>
                <w:szCs w:val="24"/>
              </w:rPr>
              <w:t>naudotis</w:t>
            </w:r>
            <w:r w:rsidRPr="00891C6A">
              <w:rPr>
                <w:rFonts w:ascii="Times New Roman" w:eastAsia="Lucida Sans Unicode" w:hAnsi="Times New Roman" w:cs="Times New Roman"/>
                <w:sz w:val="24"/>
                <w:szCs w:val="24"/>
              </w:rPr>
              <w:t xml:space="preserve"> reikiamais žodynais ir žinynais; </w:t>
            </w:r>
            <w:r w:rsidRPr="00891C6A">
              <w:rPr>
                <w:rFonts w:ascii="Times New Roman" w:eastAsia="Calibri" w:hAnsi="Times New Roman" w:cs="Times New Roman"/>
                <w:sz w:val="24"/>
                <w:szCs w:val="24"/>
              </w:rPr>
              <w:t>naudodamiesi žodynais gali paaiškinti jiems aktualių vardų, pavardžių, vietovardžių kilmę.</w:t>
            </w:r>
          </w:p>
          <w:p w14:paraId="355874C1" w14:textId="77777777" w:rsidR="007A4AEB" w:rsidRPr="00891C6A" w:rsidRDefault="007A4AEB" w:rsidP="007809A8">
            <w:pPr>
              <w:pStyle w:val="TableContents"/>
              <w:snapToGrid w:val="0"/>
              <w:jc w:val="both"/>
              <w:rPr>
                <w:rFonts w:ascii="Times New Roman" w:eastAsia="Calibri" w:hAnsi="Times New Roman" w:cs="Times New Roman"/>
                <w:sz w:val="24"/>
                <w:szCs w:val="24"/>
              </w:rPr>
            </w:pPr>
            <w:r w:rsidRPr="00891C6A">
              <w:rPr>
                <w:rFonts w:ascii="Times New Roman" w:hAnsi="Times New Roman" w:cs="Times New Roman"/>
                <w:sz w:val="24"/>
                <w:szCs w:val="24"/>
              </w:rPr>
              <w:t>Gali bendrais bruožais paaiškinti, kuo skiriasi bendrinė kalba ir tarmės, atpažįsta pagrindines tarmes, geba nurodyti jų arealus.</w:t>
            </w:r>
          </w:p>
        </w:tc>
      </w:tr>
      <w:tr w:rsidR="007A4AEB" w:rsidRPr="00891C6A" w14:paraId="355874D3" w14:textId="77777777" w:rsidTr="000A542C">
        <w:tc>
          <w:tcPr>
            <w:tcW w:w="1803" w:type="dxa"/>
            <w:shd w:val="clear" w:color="auto" w:fill="auto"/>
          </w:tcPr>
          <w:p w14:paraId="355874C3" w14:textId="77777777" w:rsidR="007A4AEB" w:rsidRPr="00891C6A" w:rsidRDefault="007A4AEB" w:rsidP="007809A8">
            <w:pPr>
              <w:rPr>
                <w:rFonts w:ascii="Times New Roman" w:eastAsia="Calibri" w:hAnsi="Times New Roman"/>
                <w:sz w:val="24"/>
                <w:szCs w:val="24"/>
              </w:rPr>
            </w:pPr>
            <w:r w:rsidRPr="00891C6A">
              <w:rPr>
                <w:rFonts w:ascii="Times New Roman" w:eastAsia="Calibri" w:hAnsi="Times New Roman"/>
                <w:sz w:val="24"/>
                <w:szCs w:val="24"/>
              </w:rPr>
              <w:t xml:space="preserve">Fonetikos, kirčiavimo ir morfologijos žinių taikymas, taisyklinga tartis ir rašyba </w:t>
            </w:r>
          </w:p>
        </w:tc>
        <w:tc>
          <w:tcPr>
            <w:tcW w:w="13360" w:type="dxa"/>
            <w:shd w:val="clear" w:color="auto" w:fill="auto"/>
          </w:tcPr>
          <w:p w14:paraId="355874C4" w14:textId="77777777" w:rsidR="007A4AEB" w:rsidRPr="00891C6A" w:rsidRDefault="007A4AEB" w:rsidP="007809A8">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Skiria, taisyklingai taria ir rašo ilguosius ir trumpuosius balsius, dvibalsius ir dvigarsius, kietuosius ir minkštuosius priebalsius; jų tarimą ir rašymą geba paaiškinti remdamiesi taisyklėmis.</w:t>
            </w:r>
          </w:p>
          <w:p w14:paraId="355874C5" w14:textId="77777777" w:rsidR="007A4AEB" w:rsidRPr="00891C6A" w:rsidRDefault="007A4AEB" w:rsidP="007809A8">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Atpažįsta ir geba paaiškinti įvairius priebalsių supanašėjimo ir susiliejimo atvejus, taisyklingai juos taria ir rašo.</w:t>
            </w:r>
          </w:p>
          <w:p w14:paraId="355874C6" w14:textId="77777777" w:rsidR="007A4AEB" w:rsidRPr="00891C6A" w:rsidRDefault="007A4AEB" w:rsidP="007809A8">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Geba nustatyti kirčiuotą skiemenį, taisyklingai kirčiuoja (nagrinėtus atvejus).</w:t>
            </w:r>
          </w:p>
          <w:p w14:paraId="355874C7" w14:textId="77777777" w:rsidR="007A4AEB" w:rsidRPr="00891C6A" w:rsidRDefault="007A4AEB" w:rsidP="007809A8">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Klausydamiesi bendraamžių pastebi tarties trūkumus ir juos pataiso.</w:t>
            </w:r>
          </w:p>
          <w:p w14:paraId="355874C8" w14:textId="77777777" w:rsidR="007A4AEB" w:rsidRPr="00891C6A" w:rsidRDefault="007A4AEB" w:rsidP="007809A8">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Paaiškina žodžių sandarą ir rašybą. Geba atlikti žodžių sandaros ir darybos analizę.</w:t>
            </w:r>
          </w:p>
          <w:p w14:paraId="355874C9" w14:textId="77777777" w:rsidR="007A4AEB" w:rsidRPr="00891C6A" w:rsidRDefault="007A4AEB" w:rsidP="007809A8">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Taisyklingai taria ir rašo šaknies balsius; taiko nosinių balsių rašybos žodžių šaknyse taisykles.</w:t>
            </w:r>
          </w:p>
          <w:p w14:paraId="355874CA" w14:textId="77777777" w:rsidR="007A4AEB" w:rsidRPr="00891C6A" w:rsidRDefault="007A4AEB" w:rsidP="007809A8">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 xml:space="preserve">Taisyklingai taria ir rašo būdvardžių laipsnių priesagas ir įvardžiuotines galūnes. </w:t>
            </w:r>
          </w:p>
          <w:p w14:paraId="355874CB" w14:textId="77777777" w:rsidR="007A4AEB" w:rsidRPr="00891C6A" w:rsidRDefault="007A4AEB" w:rsidP="007809A8">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Nurodo daiktavardžių ir būdvardžių darybos būdus; nustato darybos reikšmę.</w:t>
            </w:r>
          </w:p>
          <w:p w14:paraId="355874CC" w14:textId="77777777" w:rsidR="007A4AEB" w:rsidRPr="00891C6A" w:rsidRDefault="007A4AEB" w:rsidP="007809A8">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Gali paaiškinti priesagų -elis, -ėlis, -esys, -enybė, -iava, -ykla, -ymas, -imas, -yba, -uotas, -otas, -inis, -ingas, -iškas reikšmes, moka šias priesagas tinkamai vartoti ir taisyklingai rašyti.</w:t>
            </w:r>
          </w:p>
          <w:p w14:paraId="355874CD" w14:textId="77777777" w:rsidR="007A4AEB" w:rsidRPr="00891C6A" w:rsidRDefault="007A4AEB" w:rsidP="007809A8">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Gali paaiškinti žodžių su priešdėliais są- (san-, sam-), į- (in-, im-), api-, apy- rašybą, moka šiuos žodžius tinkamai vartoti ir taisyklingai rašyti.</w:t>
            </w:r>
          </w:p>
          <w:p w14:paraId="355874CE" w14:textId="77777777" w:rsidR="007A4AEB" w:rsidRPr="00891C6A" w:rsidRDefault="007A4AEB" w:rsidP="007809A8">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Taisyklingai rašo tikrinius sudėtinius pavadinimus.</w:t>
            </w:r>
          </w:p>
          <w:p w14:paraId="355874CF" w14:textId="77777777" w:rsidR="007A4AEB" w:rsidRPr="00891C6A" w:rsidRDefault="007A4AEB" w:rsidP="007809A8">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Atpažįsta daiktavardį, būdvardį, veiksmažodį, prielinksnį, jungtuką ir tinkamai juos vartoja; nurodo ir paaiškina daiktavardžio, būdvardžio, veiksmažodžio gramatinius požymius.</w:t>
            </w:r>
          </w:p>
          <w:p w14:paraId="355874D0" w14:textId="77777777" w:rsidR="007A4AEB" w:rsidRPr="00891C6A" w:rsidRDefault="007A4AEB" w:rsidP="007809A8">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Moka linksniuoti, taisyklingai vartoja ir rašo daiktavardžių ir būdvardžių linksnius (ir įvardžiuotinių formų), veiksmažodžio laikų ir nuosakų priesagas bei asmenų galūnes, prieveiksmių (būdo, laiko, vietos) priesagas, laipsnių priesagas.</w:t>
            </w:r>
          </w:p>
          <w:p w14:paraId="355874D1" w14:textId="77777777" w:rsidR="007A4AEB" w:rsidRPr="00891C6A" w:rsidRDefault="007A4AEB" w:rsidP="007809A8">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 xml:space="preserve">Taisyklingai taria ir kirčiuoja nagrinėtas daiktavardžių, būdvardžių, veiksmažodžių, prieveiksmių formas. </w:t>
            </w:r>
          </w:p>
          <w:p w14:paraId="355874D2" w14:textId="77777777" w:rsidR="007A4AEB" w:rsidRPr="00891C6A" w:rsidRDefault="007A4AEB" w:rsidP="007809A8">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Taisyklingai vartoja prielinksnius pas, per, į, ant bei polinksnį dėka.</w:t>
            </w:r>
          </w:p>
        </w:tc>
      </w:tr>
      <w:tr w:rsidR="007A4AEB" w:rsidRPr="00891C6A" w14:paraId="355874DC" w14:textId="77777777" w:rsidTr="000A542C">
        <w:tc>
          <w:tcPr>
            <w:tcW w:w="1803" w:type="dxa"/>
            <w:shd w:val="clear" w:color="auto" w:fill="auto"/>
          </w:tcPr>
          <w:p w14:paraId="355874D4" w14:textId="77777777" w:rsidR="007A4AEB" w:rsidRPr="00891C6A" w:rsidRDefault="007A4AEB" w:rsidP="007809A8">
            <w:pPr>
              <w:rPr>
                <w:rFonts w:ascii="Times New Roman" w:eastAsia="Calibri" w:hAnsi="Times New Roman"/>
                <w:sz w:val="24"/>
                <w:szCs w:val="24"/>
              </w:rPr>
            </w:pPr>
            <w:r w:rsidRPr="00891C6A">
              <w:rPr>
                <w:rFonts w:ascii="Times New Roman" w:eastAsia="Calibri" w:hAnsi="Times New Roman"/>
                <w:bCs/>
                <w:iCs/>
                <w:sz w:val="24"/>
                <w:szCs w:val="24"/>
              </w:rPr>
              <w:t xml:space="preserve">Sintaksės žinių taikymas, taisyklinga skyryba </w:t>
            </w:r>
          </w:p>
        </w:tc>
        <w:tc>
          <w:tcPr>
            <w:tcW w:w="13360" w:type="dxa"/>
            <w:shd w:val="clear" w:color="auto" w:fill="auto"/>
          </w:tcPr>
          <w:p w14:paraId="355874D5" w14:textId="77777777" w:rsidR="007A4AEB" w:rsidRPr="00891C6A" w:rsidRDefault="007A4AEB" w:rsidP="007809A8">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Skiria sakinių rūšis pagal komunikacinį tikslą, taisyklingai juos skaito.</w:t>
            </w:r>
          </w:p>
          <w:p w14:paraId="355874D6" w14:textId="77777777" w:rsidR="007A4AEB" w:rsidRPr="00891C6A" w:rsidRDefault="007A4AEB" w:rsidP="007809A8">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Skirsto sakinius žodžių junginiais, atpažįsta pagrindinį ir priklausomą žodį. Atpažįsta pagrindines ir antrininkes sakinio dalis, kelia joms klausimus; geba paaiškinti raišką.</w:t>
            </w:r>
          </w:p>
          <w:p w14:paraId="355874D7" w14:textId="77777777" w:rsidR="007A4AEB" w:rsidRPr="00891C6A" w:rsidRDefault="007A4AEB" w:rsidP="007809A8">
            <w:pPr>
              <w:pStyle w:val="TableContents"/>
              <w:snapToGrid w:val="0"/>
              <w:jc w:val="both"/>
              <w:rPr>
                <w:rFonts w:ascii="Times New Roman" w:eastAsia="Lucida Sans Unicode" w:hAnsi="Times New Roman" w:cs="Times New Roman"/>
                <w:sz w:val="24"/>
                <w:szCs w:val="24"/>
              </w:rPr>
            </w:pPr>
            <w:r w:rsidRPr="00891C6A">
              <w:rPr>
                <w:rFonts w:ascii="Times New Roman" w:eastAsia="Calibri" w:hAnsi="Times New Roman" w:cs="Times New Roman"/>
                <w:sz w:val="24"/>
                <w:szCs w:val="24"/>
              </w:rPr>
              <w:t>Taisyklingai skiria vienarūšes sakinio dalis</w:t>
            </w:r>
            <w:r w:rsidRPr="00891C6A">
              <w:rPr>
                <w:rFonts w:ascii="Times New Roman" w:eastAsia="Lucida Sans Unicode" w:hAnsi="Times New Roman" w:cs="Times New Roman"/>
                <w:sz w:val="24"/>
                <w:szCs w:val="24"/>
              </w:rPr>
              <w:t xml:space="preserve">. </w:t>
            </w:r>
            <w:r w:rsidRPr="00891C6A">
              <w:rPr>
                <w:rFonts w:ascii="Times New Roman" w:eastAsia="Calibri" w:hAnsi="Times New Roman" w:cs="Times New Roman"/>
                <w:sz w:val="24"/>
                <w:szCs w:val="24"/>
              </w:rPr>
              <w:t xml:space="preserve">Atpažįsta vientisinį ir sudėtinį sakinius. Taisyklingai skiria nesudėtingus sudėtinio sakinio atvejus. </w:t>
            </w:r>
          </w:p>
          <w:p w14:paraId="355874D8" w14:textId="77777777" w:rsidR="007A4AEB" w:rsidRPr="00891C6A" w:rsidRDefault="007A4AEB" w:rsidP="007809A8">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Taisyklingai skiria paprastus tiesioginės kalbos atvejus. Randa sakinyje kreipinį, taisyklingai jį skiria.</w:t>
            </w:r>
          </w:p>
          <w:p w14:paraId="355874D9" w14:textId="77777777" w:rsidR="007A4AEB" w:rsidRPr="00891C6A" w:rsidRDefault="007A4AEB" w:rsidP="007809A8">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Taisyklingai vartoja žodžių junginius (atstovauti kam?, atitikti ką?, atsisakyti ko?, domėtis kuo?, prisitaikyti prie ko?, turtingas ko?), tinkamai vartoja sakinių siejimo priemones.</w:t>
            </w:r>
          </w:p>
          <w:p w14:paraId="355874DA" w14:textId="77777777" w:rsidR="007A4AEB" w:rsidRPr="00891C6A" w:rsidRDefault="007A4AEB" w:rsidP="007809A8">
            <w:pPr>
              <w:pStyle w:val="TableContents"/>
              <w:snapToGrid w:val="0"/>
              <w:jc w:val="both"/>
              <w:rPr>
                <w:rFonts w:ascii="Times New Roman" w:eastAsia="Lucida Sans Unicode" w:hAnsi="Times New Roman" w:cs="Times New Roman"/>
                <w:sz w:val="24"/>
                <w:szCs w:val="24"/>
              </w:rPr>
            </w:pPr>
            <w:r w:rsidRPr="00891C6A">
              <w:rPr>
                <w:rFonts w:ascii="Times New Roman" w:eastAsia="Lucida Sans Unicode" w:hAnsi="Times New Roman" w:cs="Times New Roman"/>
                <w:sz w:val="24"/>
                <w:szCs w:val="24"/>
              </w:rPr>
              <w:t xml:space="preserve">Geba </w:t>
            </w:r>
            <w:r w:rsidRPr="00891C6A">
              <w:rPr>
                <w:rFonts w:ascii="Times New Roman" w:eastAsia="Calibri" w:hAnsi="Times New Roman" w:cs="Times New Roman"/>
                <w:sz w:val="24"/>
                <w:szCs w:val="24"/>
              </w:rPr>
              <w:t>atpažinti</w:t>
            </w:r>
            <w:r w:rsidRPr="00891C6A">
              <w:rPr>
                <w:rFonts w:ascii="Times New Roman" w:eastAsia="Lucida Sans Unicode" w:hAnsi="Times New Roman" w:cs="Times New Roman"/>
                <w:sz w:val="24"/>
                <w:szCs w:val="24"/>
              </w:rPr>
              <w:t xml:space="preserve"> nagrinėtas sakinio dalis, sakinių tipus ir rūšis; sintaksiškai nagrinėja vientisinius ir sudėtinius sakinius. Moka </w:t>
            </w:r>
            <w:r w:rsidRPr="00891C6A">
              <w:rPr>
                <w:rFonts w:ascii="Times New Roman" w:eastAsia="Calibri" w:hAnsi="Times New Roman" w:cs="Times New Roman"/>
                <w:sz w:val="24"/>
                <w:szCs w:val="24"/>
              </w:rPr>
              <w:t>skyrybos</w:t>
            </w:r>
            <w:r w:rsidRPr="00891C6A">
              <w:rPr>
                <w:rFonts w:ascii="Times New Roman" w:eastAsia="Lucida Sans Unicode" w:hAnsi="Times New Roman" w:cs="Times New Roman"/>
                <w:sz w:val="24"/>
                <w:szCs w:val="24"/>
              </w:rPr>
              <w:t xml:space="preserve"> taisykles, atpažįsta skirtinas konstrukcijas. Jas atpažindami naudojasi intonacijos, sakinio prasmės ir raiškos orientyrais. Pateikia nurodytos sandaros ir funkcijos sakinių, turiningais sakiniais iliustruoja nagrinėtas skyrybos taisykles. </w:t>
            </w:r>
          </w:p>
          <w:p w14:paraId="355874DB" w14:textId="77777777" w:rsidR="007A4AEB" w:rsidRPr="00891C6A" w:rsidRDefault="007A4AEB" w:rsidP="007809A8">
            <w:pPr>
              <w:pStyle w:val="TableContents"/>
              <w:snapToGrid w:val="0"/>
              <w:jc w:val="both"/>
              <w:rPr>
                <w:rFonts w:ascii="Times New Roman" w:hAnsi="Times New Roman" w:cs="Times New Roman"/>
                <w:b/>
                <w:sz w:val="24"/>
                <w:szCs w:val="24"/>
              </w:rPr>
            </w:pPr>
            <w:r w:rsidRPr="00891C6A">
              <w:rPr>
                <w:rFonts w:ascii="Times New Roman" w:eastAsia="Lucida Sans Unicode" w:hAnsi="Times New Roman" w:cs="Times New Roman"/>
                <w:sz w:val="24"/>
                <w:szCs w:val="24"/>
              </w:rPr>
              <w:t xml:space="preserve">Rašydami </w:t>
            </w:r>
            <w:r w:rsidRPr="00891C6A">
              <w:rPr>
                <w:rFonts w:ascii="Times New Roman" w:eastAsia="Calibri" w:hAnsi="Times New Roman" w:cs="Times New Roman"/>
                <w:sz w:val="24"/>
                <w:szCs w:val="24"/>
              </w:rPr>
              <w:t>tekstą</w:t>
            </w:r>
            <w:r w:rsidRPr="00891C6A">
              <w:rPr>
                <w:rFonts w:ascii="Times New Roman" w:eastAsia="Lucida Sans Unicode" w:hAnsi="Times New Roman" w:cs="Times New Roman"/>
                <w:sz w:val="24"/>
                <w:szCs w:val="24"/>
              </w:rPr>
              <w:t xml:space="preserve"> geba taikyti įgytas skyrybos žinias, tinkamai suvokia intonacijos ir skyrybos santykį.</w:t>
            </w:r>
          </w:p>
        </w:tc>
      </w:tr>
    </w:tbl>
    <w:p w14:paraId="355874DD" w14:textId="77777777" w:rsidR="007A4AEB" w:rsidRPr="00891C6A" w:rsidRDefault="007A4AEB" w:rsidP="007A4AEB">
      <w:pPr>
        <w:rPr>
          <w:rFonts w:ascii="Times New Roman" w:hAnsi="Times New Roman"/>
          <w:sz w:val="24"/>
          <w:szCs w:val="24"/>
        </w:rPr>
      </w:pPr>
      <w:bookmarkStart w:id="22" w:name="_Toc413168049"/>
      <w:r w:rsidRPr="00891C6A">
        <w:rPr>
          <w:rFonts w:ascii="Times New Roman" w:hAnsi="Times New Roman"/>
          <w:sz w:val="24"/>
          <w:szCs w:val="24"/>
        </w:rPr>
        <w:t>8</w:t>
      </w:r>
      <w:r w:rsidRPr="00891C6A">
        <w:rPr>
          <w:rFonts w:ascii="Times New Roman" w:hAnsi="Times New Roman"/>
          <w:sz w:val="24"/>
          <w:szCs w:val="24"/>
          <w:vertAlign w:val="superscript"/>
        </w:rPr>
        <w:t>1</w:t>
      </w:r>
      <w:r w:rsidRPr="00891C6A">
        <w:rPr>
          <w:rFonts w:ascii="Times New Roman" w:hAnsi="Times New Roman"/>
          <w:sz w:val="24"/>
          <w:szCs w:val="24"/>
        </w:rPr>
        <w:t>.</w:t>
      </w:r>
      <w:r>
        <w:rPr>
          <w:rFonts w:ascii="Times New Roman" w:hAnsi="Times New Roman"/>
          <w:sz w:val="24"/>
          <w:szCs w:val="24"/>
        </w:rPr>
        <w:t>8</w:t>
      </w:r>
      <w:r w:rsidRPr="00891C6A">
        <w:rPr>
          <w:rFonts w:ascii="Times New Roman" w:hAnsi="Times New Roman"/>
          <w:sz w:val="24"/>
          <w:szCs w:val="24"/>
        </w:rPr>
        <w:t xml:space="preserve">.2. Kalbos vartojimo ugdymo turinio apimtis ir </w:t>
      </w:r>
      <w:r>
        <w:rPr>
          <w:rFonts w:ascii="Times New Roman" w:hAnsi="Times New Roman"/>
          <w:sz w:val="24"/>
          <w:szCs w:val="24"/>
        </w:rPr>
        <w:t xml:space="preserve">ugdymo(si) </w:t>
      </w:r>
      <w:r w:rsidRPr="00891C6A">
        <w:rPr>
          <w:rFonts w:ascii="Times New Roman" w:hAnsi="Times New Roman"/>
          <w:sz w:val="24"/>
          <w:szCs w:val="24"/>
        </w:rPr>
        <w:t>veiklos 5–6 klas</w:t>
      </w:r>
      <w:bookmarkEnd w:id="22"/>
      <w:r>
        <w:rPr>
          <w:rFonts w:ascii="Times New Roman" w:hAnsi="Times New Roman"/>
          <w:sz w:val="24"/>
          <w:szCs w:val="24"/>
        </w:rPr>
        <w:t>ių koncentre.</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gridCol w:w="109"/>
        <w:gridCol w:w="7967"/>
      </w:tblGrid>
      <w:tr w:rsidR="007A4AEB" w:rsidRPr="00891C6A" w14:paraId="355874E0" w14:textId="77777777" w:rsidTr="000A542C">
        <w:tc>
          <w:tcPr>
            <w:tcW w:w="7196" w:type="dxa"/>
            <w:gridSpan w:val="2"/>
            <w:shd w:val="clear" w:color="auto" w:fill="auto"/>
          </w:tcPr>
          <w:p w14:paraId="355874DE" w14:textId="77777777" w:rsidR="007A4AEB" w:rsidRPr="00891C6A" w:rsidRDefault="007A4AEB" w:rsidP="007809A8">
            <w:pPr>
              <w:pStyle w:val="Heading3"/>
            </w:pPr>
            <w:r w:rsidRPr="00891C6A">
              <w:t>Turinio apimtis</w:t>
            </w:r>
          </w:p>
        </w:tc>
        <w:tc>
          <w:tcPr>
            <w:tcW w:w="7967" w:type="dxa"/>
            <w:shd w:val="clear" w:color="auto" w:fill="auto"/>
          </w:tcPr>
          <w:p w14:paraId="355874DF" w14:textId="77777777" w:rsidR="007A4AEB" w:rsidRPr="00891C6A" w:rsidRDefault="007A4AEB" w:rsidP="007809A8">
            <w:pPr>
              <w:pStyle w:val="Heading3"/>
            </w:pPr>
            <w:r w:rsidRPr="00891C6A">
              <w:t>Ugdymo</w:t>
            </w:r>
            <w:r>
              <w:t>(si)</w:t>
            </w:r>
            <w:r w:rsidRPr="00891C6A">
              <w:t xml:space="preserve"> veiklos</w:t>
            </w:r>
          </w:p>
        </w:tc>
      </w:tr>
      <w:tr w:rsidR="007A4AEB" w:rsidRPr="00891C6A" w14:paraId="355874E2" w14:textId="77777777" w:rsidTr="000A542C">
        <w:tc>
          <w:tcPr>
            <w:tcW w:w="15163" w:type="dxa"/>
            <w:gridSpan w:val="3"/>
            <w:shd w:val="clear" w:color="auto" w:fill="auto"/>
          </w:tcPr>
          <w:p w14:paraId="355874E1" w14:textId="77777777" w:rsidR="007A4AEB" w:rsidRPr="00891C6A" w:rsidRDefault="007A4AEB" w:rsidP="007809A8">
            <w:pPr>
              <w:pStyle w:val="Sraopastraipa1"/>
              <w:ind w:left="0" w:firstLine="720"/>
              <w:jc w:val="center"/>
              <w:rPr>
                <w:rFonts w:ascii="Times New Roman" w:eastAsia="Calibri" w:hAnsi="Times New Roman"/>
                <w:sz w:val="24"/>
                <w:szCs w:val="24"/>
                <w:lang w:val="lt-LT"/>
              </w:rPr>
            </w:pPr>
            <w:r>
              <w:rPr>
                <w:rFonts w:ascii="Times New Roman" w:eastAsia="Calibri" w:hAnsi="Times New Roman"/>
                <w:sz w:val="24"/>
                <w:szCs w:val="24"/>
                <w:lang w:val="lt-LT"/>
              </w:rPr>
              <w:t>K</w:t>
            </w:r>
            <w:r w:rsidRPr="00891C6A">
              <w:rPr>
                <w:rFonts w:ascii="Times New Roman" w:eastAsia="Calibri" w:hAnsi="Times New Roman"/>
                <w:sz w:val="24"/>
                <w:szCs w:val="24"/>
                <w:lang w:val="lt-LT"/>
              </w:rPr>
              <w:t>albėjim</w:t>
            </w:r>
            <w:r>
              <w:rPr>
                <w:rFonts w:ascii="Times New Roman" w:eastAsia="Calibri" w:hAnsi="Times New Roman"/>
                <w:sz w:val="24"/>
                <w:szCs w:val="24"/>
                <w:lang w:val="lt-LT"/>
              </w:rPr>
              <w:t>as</w:t>
            </w:r>
            <w:r w:rsidRPr="00891C6A">
              <w:rPr>
                <w:rFonts w:ascii="Times New Roman" w:eastAsia="Calibri" w:hAnsi="Times New Roman"/>
                <w:sz w:val="24"/>
                <w:szCs w:val="24"/>
                <w:lang w:val="lt-LT"/>
              </w:rPr>
              <w:t xml:space="preserve"> ir klausym</w:t>
            </w:r>
            <w:r>
              <w:rPr>
                <w:rFonts w:ascii="Times New Roman" w:eastAsia="Calibri" w:hAnsi="Times New Roman"/>
                <w:sz w:val="24"/>
                <w:szCs w:val="24"/>
                <w:lang w:val="lt-LT"/>
              </w:rPr>
              <w:t>as</w:t>
            </w:r>
          </w:p>
        </w:tc>
      </w:tr>
      <w:tr w:rsidR="007A4AEB" w:rsidRPr="00891C6A" w14:paraId="355874EE" w14:textId="77777777" w:rsidTr="000A542C">
        <w:tc>
          <w:tcPr>
            <w:tcW w:w="7196" w:type="dxa"/>
            <w:gridSpan w:val="2"/>
            <w:shd w:val="clear" w:color="auto" w:fill="auto"/>
          </w:tcPr>
          <w:p w14:paraId="355874E3" w14:textId="77777777" w:rsidR="007A4AEB" w:rsidRPr="00891C6A" w:rsidRDefault="007A4AEB" w:rsidP="007809A8">
            <w:pPr>
              <w:jc w:val="both"/>
              <w:rPr>
                <w:rFonts w:ascii="Times New Roman" w:eastAsia="Calibri" w:hAnsi="Times New Roman"/>
                <w:sz w:val="24"/>
                <w:szCs w:val="24"/>
              </w:rPr>
            </w:pPr>
            <w:r w:rsidRPr="00891C6A">
              <w:rPr>
                <w:rFonts w:ascii="Times New Roman" w:eastAsia="Calibri" w:hAnsi="Times New Roman"/>
                <w:sz w:val="24"/>
                <w:szCs w:val="24"/>
              </w:rPr>
              <w:t>Klausymosi</w:t>
            </w:r>
            <w:r w:rsidRPr="00891C6A">
              <w:rPr>
                <w:rFonts w:ascii="Times New Roman" w:eastAsia="Calibri" w:hAnsi="Times New Roman"/>
                <w:kern w:val="1"/>
                <w:sz w:val="24"/>
                <w:szCs w:val="24"/>
              </w:rPr>
              <w:t xml:space="preserve"> taisyklės. Aktyvus klausymasis. </w:t>
            </w:r>
          </w:p>
          <w:p w14:paraId="355874E4" w14:textId="77777777" w:rsidR="007A4AEB" w:rsidRPr="00891C6A" w:rsidRDefault="007A4AEB" w:rsidP="007809A8">
            <w:pPr>
              <w:jc w:val="both"/>
              <w:rPr>
                <w:rFonts w:ascii="Times New Roman" w:eastAsia="Calibri" w:hAnsi="Times New Roman"/>
                <w:sz w:val="24"/>
                <w:szCs w:val="24"/>
              </w:rPr>
            </w:pPr>
            <w:r w:rsidRPr="00891C6A">
              <w:rPr>
                <w:rFonts w:ascii="Times New Roman" w:eastAsia="Calibri" w:hAnsi="Times New Roman"/>
                <w:kern w:val="1"/>
                <w:sz w:val="24"/>
                <w:szCs w:val="24"/>
              </w:rPr>
              <w:t xml:space="preserve">Aiškaus bei taisyklingo kalbėjimo ir tinkamos intonacijos etiketas. Nežodinis bendravimas (laikysena, mimika). </w:t>
            </w:r>
          </w:p>
          <w:p w14:paraId="355874E5" w14:textId="77777777" w:rsidR="007A4AEB" w:rsidRPr="00891C6A" w:rsidRDefault="007A4AEB" w:rsidP="007809A8">
            <w:pPr>
              <w:jc w:val="both"/>
              <w:rPr>
                <w:rFonts w:ascii="Times New Roman" w:eastAsia="Calibri" w:hAnsi="Times New Roman"/>
                <w:sz w:val="24"/>
                <w:szCs w:val="24"/>
              </w:rPr>
            </w:pPr>
            <w:r w:rsidRPr="00891C6A">
              <w:rPr>
                <w:rFonts w:ascii="Times New Roman" w:eastAsia="Calibri" w:hAnsi="Times New Roman"/>
                <w:kern w:val="1"/>
                <w:sz w:val="24"/>
                <w:szCs w:val="24"/>
              </w:rPr>
              <w:t xml:space="preserve">Pokalbio pradžios ir pabaigos etiketas.  Požiūrio išsakymo ir prieštaravimo etiketas. </w:t>
            </w:r>
          </w:p>
          <w:p w14:paraId="355874E6" w14:textId="77777777" w:rsidR="007A4AEB" w:rsidRPr="00891C6A" w:rsidRDefault="007A4AEB" w:rsidP="007809A8">
            <w:pPr>
              <w:pStyle w:val="WW-Default1"/>
              <w:spacing w:before="0" w:after="0"/>
              <w:ind w:firstLine="0"/>
              <w:jc w:val="both"/>
              <w:rPr>
                <w:rFonts w:ascii="Times New Roman" w:eastAsia="Calibri" w:hAnsi="Times New Roman"/>
                <w:lang w:val="lt-LT"/>
              </w:rPr>
            </w:pPr>
            <w:r w:rsidRPr="00891C6A">
              <w:rPr>
                <w:rFonts w:ascii="Times New Roman" w:eastAsia="SimSun" w:hAnsi="Times New Roman"/>
                <w:lang w:val="lt-LT"/>
              </w:rPr>
              <w:t>Kalbėjimo</w:t>
            </w:r>
            <w:r w:rsidRPr="00891C6A">
              <w:rPr>
                <w:rFonts w:ascii="Times New Roman" w:eastAsia="Calibri" w:hAnsi="Times New Roman"/>
                <w:lang w:val="lt-LT"/>
              </w:rPr>
              <w:t xml:space="preserve"> situacijos – viešoji ir asmeninė erdvė, tikslai ir adresatas – suaugusieji, bendraamžiai.  </w:t>
            </w:r>
          </w:p>
          <w:p w14:paraId="355874E7" w14:textId="77777777" w:rsidR="007A4AEB" w:rsidRPr="00891C6A" w:rsidRDefault="007A4AEB" w:rsidP="007809A8">
            <w:pPr>
              <w:pStyle w:val="WW-Default1"/>
              <w:spacing w:before="0" w:after="0"/>
              <w:ind w:firstLine="0"/>
              <w:jc w:val="both"/>
              <w:rPr>
                <w:rFonts w:ascii="Times New Roman" w:eastAsia="Calibri" w:hAnsi="Times New Roman"/>
                <w:lang w:val="lt-LT"/>
              </w:rPr>
            </w:pPr>
            <w:r w:rsidRPr="00891C6A">
              <w:rPr>
                <w:rFonts w:ascii="Times New Roman" w:eastAsia="Calibri" w:hAnsi="Times New Roman"/>
                <w:color w:val="auto"/>
                <w:lang w:val="lt-LT"/>
              </w:rPr>
              <w:t>Pristatymas, jo situacija ir tikslai (kam, kas ir kodėl pristatoma). Tinkamo žodyno pasirinkimas.</w:t>
            </w:r>
          </w:p>
          <w:p w14:paraId="355874E8" w14:textId="77777777" w:rsidR="007A4AEB" w:rsidRPr="00891C6A" w:rsidRDefault="007A4AEB" w:rsidP="007809A8">
            <w:pPr>
              <w:jc w:val="both"/>
              <w:rPr>
                <w:rFonts w:ascii="Times New Roman" w:eastAsia="Calibri" w:hAnsi="Times New Roman"/>
                <w:sz w:val="24"/>
                <w:szCs w:val="24"/>
              </w:rPr>
            </w:pPr>
            <w:r w:rsidRPr="00891C6A">
              <w:rPr>
                <w:rFonts w:ascii="Times New Roman" w:eastAsia="Calibri" w:hAnsi="Times New Roman"/>
                <w:sz w:val="24"/>
                <w:szCs w:val="24"/>
              </w:rPr>
              <w:t>Bendravimo telefonu ir internete elgesio taisyklės. Internetas kaip pavojaus šaltinis.</w:t>
            </w:r>
          </w:p>
        </w:tc>
        <w:tc>
          <w:tcPr>
            <w:tcW w:w="7967" w:type="dxa"/>
            <w:shd w:val="clear" w:color="auto" w:fill="auto"/>
          </w:tcPr>
          <w:p w14:paraId="355874E9" w14:textId="77777777" w:rsidR="007A4AEB" w:rsidRPr="00891C6A" w:rsidRDefault="007A4AEB" w:rsidP="007809A8">
            <w:pPr>
              <w:jc w:val="both"/>
              <w:rPr>
                <w:rFonts w:ascii="Times New Roman" w:eastAsia="Calibri" w:hAnsi="Times New Roman"/>
                <w:sz w:val="24"/>
                <w:szCs w:val="24"/>
              </w:rPr>
            </w:pPr>
            <w:r w:rsidRPr="00891C6A">
              <w:rPr>
                <w:rFonts w:ascii="Times New Roman" w:eastAsia="Calibri" w:hAnsi="Times New Roman"/>
                <w:kern w:val="1"/>
                <w:sz w:val="24"/>
                <w:szCs w:val="24"/>
              </w:rPr>
              <w:t xml:space="preserve">Klausymosi taisyklių sudarymas ir priėmimas. Aktyvaus klausymosi pratybos (pasitikslinimas, perklausimas ir kt.). Atpasakojimas (mokytojo aiškinimo / klasės draugo pasakojimo / išklausyto įrašo). </w:t>
            </w:r>
          </w:p>
          <w:p w14:paraId="355874EA" w14:textId="77777777" w:rsidR="007A4AEB" w:rsidRPr="00891C6A" w:rsidRDefault="007A4AEB" w:rsidP="007809A8">
            <w:pPr>
              <w:jc w:val="both"/>
              <w:rPr>
                <w:rFonts w:ascii="Times New Roman" w:eastAsia="Calibri" w:hAnsi="Times New Roman"/>
                <w:sz w:val="24"/>
                <w:szCs w:val="24"/>
              </w:rPr>
            </w:pPr>
            <w:r w:rsidRPr="00891C6A">
              <w:rPr>
                <w:rFonts w:ascii="Times New Roman" w:eastAsia="Calibri" w:hAnsi="Times New Roman"/>
                <w:sz w:val="24"/>
                <w:szCs w:val="24"/>
              </w:rPr>
              <w:t xml:space="preserve">Kalbėjimo aiškumo, tempo, garsumo, intonacijos ir bendros laikysenos pratybos (garso ir vaizdo įrašų analizė). </w:t>
            </w:r>
            <w:r w:rsidRPr="00891C6A">
              <w:rPr>
                <w:rFonts w:ascii="Times New Roman" w:eastAsia="Calibri" w:hAnsi="Times New Roman"/>
                <w:kern w:val="1"/>
                <w:sz w:val="24"/>
                <w:szCs w:val="24"/>
              </w:rPr>
              <w:t>Taisyklingos tarties ugdymo veiklos</w:t>
            </w:r>
            <w:r>
              <w:rPr>
                <w:rFonts w:ascii="Times New Roman" w:eastAsia="Calibri" w:hAnsi="Times New Roman"/>
                <w:kern w:val="1"/>
                <w:sz w:val="24"/>
                <w:szCs w:val="24"/>
              </w:rPr>
              <w:t>.</w:t>
            </w:r>
            <w:r w:rsidRPr="00891C6A">
              <w:rPr>
                <w:rFonts w:ascii="Times New Roman" w:eastAsia="Calibri" w:hAnsi="Times New Roman"/>
                <w:kern w:val="1"/>
                <w:sz w:val="24"/>
                <w:szCs w:val="24"/>
              </w:rPr>
              <w:t xml:space="preserve"> </w:t>
            </w:r>
            <w:r w:rsidRPr="00891C6A">
              <w:rPr>
                <w:rFonts w:ascii="Times New Roman" w:eastAsia="Calibri" w:hAnsi="Times New Roman"/>
                <w:sz w:val="24"/>
                <w:szCs w:val="24"/>
              </w:rPr>
              <w:t>Vaidmeniniai žaidimai, inscenizavimas</w:t>
            </w:r>
            <w:r>
              <w:rPr>
                <w:rFonts w:ascii="Times New Roman" w:eastAsia="Calibri" w:hAnsi="Times New Roman"/>
                <w:sz w:val="24"/>
                <w:szCs w:val="24"/>
              </w:rPr>
              <w:t>.</w:t>
            </w:r>
            <w:r w:rsidRPr="00891C6A">
              <w:rPr>
                <w:rFonts w:ascii="Times New Roman" w:eastAsia="Calibri" w:hAnsi="Times New Roman"/>
                <w:sz w:val="24"/>
                <w:szCs w:val="24"/>
              </w:rPr>
              <w:t xml:space="preserve"> </w:t>
            </w:r>
          </w:p>
          <w:p w14:paraId="355874EB" w14:textId="77777777" w:rsidR="007A4AEB" w:rsidRPr="00891C6A" w:rsidRDefault="007A4AEB" w:rsidP="007809A8">
            <w:pPr>
              <w:jc w:val="both"/>
              <w:rPr>
                <w:rFonts w:ascii="Times New Roman" w:eastAsia="Calibri" w:hAnsi="Times New Roman"/>
                <w:sz w:val="24"/>
                <w:szCs w:val="24"/>
              </w:rPr>
            </w:pPr>
            <w:r w:rsidRPr="00891C6A">
              <w:rPr>
                <w:rFonts w:ascii="Times New Roman" w:eastAsia="Calibri" w:hAnsi="Times New Roman"/>
                <w:kern w:val="1"/>
                <w:sz w:val="24"/>
                <w:szCs w:val="24"/>
              </w:rPr>
              <w:t>Požiūrio išsakymas dirbant poromis ar grupėmis, diskutavimas konkrečia tema, prieštaravimas, savo pozicijos pagrindimas</w:t>
            </w:r>
            <w:r>
              <w:rPr>
                <w:rFonts w:ascii="Times New Roman" w:eastAsia="Calibri" w:hAnsi="Times New Roman"/>
                <w:kern w:val="1"/>
                <w:sz w:val="24"/>
                <w:szCs w:val="24"/>
              </w:rPr>
              <w:t>.</w:t>
            </w:r>
            <w:r w:rsidRPr="00891C6A">
              <w:rPr>
                <w:rFonts w:ascii="Times New Roman" w:eastAsia="Calibri" w:hAnsi="Times New Roman"/>
                <w:kern w:val="1"/>
                <w:sz w:val="24"/>
                <w:szCs w:val="24"/>
              </w:rPr>
              <w:t xml:space="preserve"> Temos pristatymas ir atsakymai į klausimus aiškiai tariant ir tinkamai intonuojant pagal nurodytas / pasirinktas kalbėjimo situacijas. </w:t>
            </w:r>
          </w:p>
          <w:p w14:paraId="355874EC" w14:textId="77777777" w:rsidR="007A4AEB" w:rsidRPr="00891C6A" w:rsidRDefault="007A4AEB" w:rsidP="007809A8">
            <w:pPr>
              <w:rPr>
                <w:rFonts w:ascii="Times New Roman" w:eastAsia="Calibri" w:hAnsi="Times New Roman"/>
                <w:sz w:val="24"/>
                <w:szCs w:val="24"/>
              </w:rPr>
            </w:pPr>
            <w:r w:rsidRPr="00891C6A">
              <w:rPr>
                <w:rFonts w:ascii="Times New Roman" w:eastAsia="Calibri" w:hAnsi="Times New Roman"/>
                <w:kern w:val="1"/>
                <w:sz w:val="24"/>
                <w:szCs w:val="24"/>
              </w:rPr>
              <w:t>Pristatymai</w:t>
            </w:r>
            <w:r w:rsidRPr="00891C6A">
              <w:rPr>
                <w:rFonts w:ascii="Times New Roman" w:eastAsia="Calibri" w:hAnsi="Times New Roman"/>
                <w:sz w:val="24"/>
                <w:szCs w:val="24"/>
              </w:rPr>
              <w:t xml:space="preserve">. </w:t>
            </w:r>
            <w:r w:rsidRPr="00891C6A">
              <w:rPr>
                <w:rFonts w:ascii="Times New Roman" w:eastAsia="Calibri" w:hAnsi="Times New Roman"/>
                <w:kern w:val="1"/>
                <w:sz w:val="24"/>
                <w:szCs w:val="24"/>
              </w:rPr>
              <w:t xml:space="preserve">Draugų darbo vertinimas, pripažinimas ir korektiški patarimai darbui tobulinti. </w:t>
            </w:r>
          </w:p>
          <w:p w14:paraId="355874ED" w14:textId="77777777" w:rsidR="007A4AEB" w:rsidRPr="00891C6A" w:rsidRDefault="007A4AEB" w:rsidP="007809A8">
            <w:pPr>
              <w:pStyle w:val="WW-Default1"/>
              <w:spacing w:before="0" w:after="0"/>
              <w:ind w:firstLine="0"/>
              <w:jc w:val="both"/>
              <w:rPr>
                <w:rFonts w:ascii="Times New Roman" w:eastAsia="Calibri" w:hAnsi="Times New Roman"/>
                <w:color w:val="auto"/>
                <w:lang w:val="lt-LT"/>
              </w:rPr>
            </w:pPr>
            <w:r w:rsidRPr="00891C6A">
              <w:rPr>
                <w:rFonts w:ascii="Times New Roman" w:eastAsia="Calibri" w:hAnsi="Times New Roman"/>
                <w:lang w:val="lt-LT"/>
              </w:rPr>
              <w:t>Tinkamo bendravimo telefonu, paštu, elektroniniu paštu ir socialiniuose tinkluose pratybos, žinučių rašymas.</w:t>
            </w:r>
            <w:r w:rsidRPr="00891C6A">
              <w:rPr>
                <w:rFonts w:ascii="Times New Roman" w:eastAsia="Calibri" w:hAnsi="Times New Roman"/>
                <w:b/>
                <w:bCs/>
                <w:color w:val="auto"/>
                <w:lang w:val="lt-LT"/>
              </w:rPr>
              <w:t xml:space="preserve"> </w:t>
            </w:r>
          </w:p>
        </w:tc>
      </w:tr>
      <w:tr w:rsidR="007A4AEB" w:rsidRPr="00891C6A" w14:paraId="355874F0" w14:textId="77777777" w:rsidTr="000A542C">
        <w:tc>
          <w:tcPr>
            <w:tcW w:w="15163" w:type="dxa"/>
            <w:gridSpan w:val="3"/>
            <w:shd w:val="clear" w:color="auto" w:fill="auto"/>
          </w:tcPr>
          <w:p w14:paraId="355874EF" w14:textId="77777777" w:rsidR="007A4AEB" w:rsidRPr="00891C6A" w:rsidRDefault="007A4AEB" w:rsidP="007809A8">
            <w:pPr>
              <w:pStyle w:val="ListParagraph1"/>
              <w:spacing w:after="0" w:line="240" w:lineRule="auto"/>
              <w:ind w:firstLine="397"/>
              <w:jc w:val="center"/>
              <w:rPr>
                <w:rFonts w:ascii="Times New Roman" w:hAnsi="Times New Roman" w:cs="Times New Roman"/>
                <w:sz w:val="24"/>
                <w:szCs w:val="24"/>
              </w:rPr>
            </w:pPr>
            <w:r w:rsidRPr="00891C6A">
              <w:rPr>
                <w:rFonts w:ascii="Times New Roman" w:hAnsi="Times New Roman" w:cs="Times New Roman"/>
                <w:bCs/>
                <w:sz w:val="24"/>
                <w:szCs w:val="24"/>
              </w:rPr>
              <w:t>Skaitym</w:t>
            </w:r>
            <w:r>
              <w:rPr>
                <w:rFonts w:ascii="Times New Roman" w:hAnsi="Times New Roman" w:cs="Times New Roman"/>
                <w:bCs/>
                <w:sz w:val="24"/>
                <w:szCs w:val="24"/>
              </w:rPr>
              <w:t>as</w:t>
            </w:r>
            <w:r w:rsidRPr="00891C6A">
              <w:rPr>
                <w:rFonts w:ascii="Times New Roman" w:hAnsi="Times New Roman" w:cs="Times New Roman"/>
                <w:bCs/>
                <w:sz w:val="24"/>
                <w:szCs w:val="24"/>
              </w:rPr>
              <w:t xml:space="preserve"> ir tekstų kūrim</w:t>
            </w:r>
            <w:r>
              <w:rPr>
                <w:rFonts w:ascii="Times New Roman" w:hAnsi="Times New Roman" w:cs="Times New Roman"/>
                <w:bCs/>
                <w:sz w:val="24"/>
                <w:szCs w:val="24"/>
              </w:rPr>
              <w:t>as</w:t>
            </w:r>
            <w:r w:rsidRPr="00891C6A">
              <w:rPr>
                <w:rFonts w:ascii="Times New Roman" w:hAnsi="Times New Roman" w:cs="Times New Roman"/>
                <w:bCs/>
                <w:sz w:val="24"/>
                <w:szCs w:val="24"/>
              </w:rPr>
              <w:t xml:space="preserve"> (žodžiu</w:t>
            </w:r>
            <w:r w:rsidRPr="00891C6A">
              <w:rPr>
                <w:rFonts w:ascii="Times New Roman" w:hAnsi="Times New Roman" w:cs="Times New Roman"/>
                <w:color w:val="FF0000"/>
                <w:sz w:val="24"/>
                <w:szCs w:val="24"/>
              </w:rPr>
              <w:t xml:space="preserve"> </w:t>
            </w:r>
            <w:r w:rsidRPr="00891C6A">
              <w:rPr>
                <w:rFonts w:ascii="Times New Roman" w:hAnsi="Times New Roman" w:cs="Times New Roman"/>
                <w:sz w:val="24"/>
                <w:szCs w:val="24"/>
              </w:rPr>
              <w:t>ir raštu)</w:t>
            </w:r>
          </w:p>
        </w:tc>
      </w:tr>
      <w:tr w:rsidR="007A4AEB" w:rsidRPr="00891C6A" w14:paraId="355874F5" w14:textId="77777777" w:rsidTr="000A542C">
        <w:tc>
          <w:tcPr>
            <w:tcW w:w="7087" w:type="dxa"/>
            <w:shd w:val="clear" w:color="auto" w:fill="auto"/>
          </w:tcPr>
          <w:p w14:paraId="355874F1" w14:textId="77777777" w:rsidR="007A4AEB" w:rsidRPr="00891C6A" w:rsidRDefault="007A4AEB" w:rsidP="007809A8">
            <w:pPr>
              <w:pStyle w:val="WW-Default1"/>
              <w:spacing w:before="0" w:after="0"/>
              <w:ind w:firstLine="0"/>
              <w:jc w:val="both"/>
              <w:rPr>
                <w:rFonts w:ascii="Times New Roman" w:eastAsia="Calibri" w:hAnsi="Times New Roman"/>
                <w:color w:val="auto"/>
                <w:lang w:val="lt-LT"/>
              </w:rPr>
            </w:pPr>
            <w:r w:rsidRPr="00891C6A">
              <w:rPr>
                <w:rFonts w:ascii="Times New Roman" w:eastAsia="Calibri" w:hAnsi="Times New Roman"/>
                <w:color w:val="auto"/>
                <w:lang w:val="lt-LT"/>
              </w:rPr>
              <w:t>Skaitymas balsu</w:t>
            </w:r>
            <w:r>
              <w:rPr>
                <w:rFonts w:ascii="Times New Roman" w:eastAsia="Calibri" w:hAnsi="Times New Roman"/>
                <w:color w:val="auto"/>
                <w:lang w:val="lt-LT"/>
              </w:rPr>
              <w:t>: s</w:t>
            </w:r>
            <w:r w:rsidRPr="00891C6A">
              <w:rPr>
                <w:rFonts w:ascii="Times New Roman" w:eastAsia="Calibri" w:hAnsi="Times New Roman"/>
                <w:color w:val="auto"/>
                <w:lang w:val="lt-LT"/>
              </w:rPr>
              <w:t xml:space="preserve">kaitymo girdimumas, aiškumas, tempas, pauzės ir intonacija. </w:t>
            </w:r>
          </w:p>
          <w:p w14:paraId="355874F2" w14:textId="77777777" w:rsidR="007A4AEB" w:rsidRPr="00891C6A" w:rsidRDefault="007A4AEB" w:rsidP="007809A8">
            <w:pPr>
              <w:pStyle w:val="WW-Default1"/>
              <w:spacing w:before="0" w:after="0"/>
              <w:ind w:firstLine="0"/>
              <w:jc w:val="both"/>
              <w:rPr>
                <w:rFonts w:ascii="Times New Roman" w:eastAsia="Calibri" w:hAnsi="Times New Roman"/>
                <w:b/>
                <w:bCs/>
                <w:lang w:val="lt-LT"/>
              </w:rPr>
            </w:pPr>
            <w:r w:rsidRPr="00891C6A">
              <w:rPr>
                <w:rFonts w:ascii="Times New Roman" w:eastAsia="Calibri" w:hAnsi="Times New Roman"/>
                <w:color w:val="auto"/>
                <w:lang w:val="lt-LT"/>
              </w:rPr>
              <w:t xml:space="preserve">Raiškusis skaitymas: </w:t>
            </w:r>
            <w:r w:rsidRPr="00891C6A">
              <w:rPr>
                <w:rFonts w:ascii="Times New Roman" w:eastAsia="Calibri" w:hAnsi="Times New Roman"/>
                <w:lang w:val="lt-LT"/>
              </w:rPr>
              <w:t>prasmingas, sklandus teksto minties ir nuotaikos perteikimas.</w:t>
            </w:r>
          </w:p>
        </w:tc>
        <w:tc>
          <w:tcPr>
            <w:tcW w:w="8076" w:type="dxa"/>
            <w:gridSpan w:val="2"/>
            <w:shd w:val="clear" w:color="auto" w:fill="auto"/>
          </w:tcPr>
          <w:p w14:paraId="355874F3" w14:textId="77777777" w:rsidR="007A4AEB" w:rsidRPr="00891C6A" w:rsidRDefault="007A4AEB" w:rsidP="007809A8">
            <w:pPr>
              <w:pStyle w:val="WW-Default1"/>
              <w:spacing w:before="0" w:after="0"/>
              <w:ind w:firstLine="0"/>
              <w:jc w:val="both"/>
              <w:rPr>
                <w:rFonts w:ascii="Times New Roman" w:eastAsia="Calibri" w:hAnsi="Times New Roman"/>
                <w:lang w:val="lt-LT"/>
              </w:rPr>
            </w:pPr>
            <w:r w:rsidRPr="00891C6A">
              <w:rPr>
                <w:rFonts w:ascii="Times New Roman" w:eastAsia="Calibri" w:hAnsi="Times New Roman"/>
                <w:lang w:val="lt-LT"/>
              </w:rPr>
              <w:t xml:space="preserve">Artikuliacijos lavinimo ir taisyklingo kvėpavimo pratimai. </w:t>
            </w:r>
          </w:p>
          <w:p w14:paraId="355874F4" w14:textId="77777777" w:rsidR="007A4AEB" w:rsidRPr="00891C6A" w:rsidRDefault="007A4AEB" w:rsidP="007809A8">
            <w:pPr>
              <w:pStyle w:val="WW-Default1"/>
              <w:spacing w:before="0" w:after="0"/>
              <w:ind w:firstLine="0"/>
              <w:jc w:val="both"/>
              <w:rPr>
                <w:rFonts w:ascii="Times New Roman" w:eastAsia="Calibri" w:hAnsi="Times New Roman"/>
                <w:b/>
                <w:bCs/>
                <w:lang w:val="lt-LT"/>
              </w:rPr>
            </w:pPr>
            <w:r w:rsidRPr="00891C6A">
              <w:rPr>
                <w:rFonts w:ascii="Times New Roman" w:eastAsia="Calibri" w:hAnsi="Times New Roman"/>
                <w:color w:val="auto"/>
                <w:lang w:val="lt-LT"/>
              </w:rPr>
              <w:t xml:space="preserve">Skaitymo technikos tobulinimas, kreipiant dėmesį į </w:t>
            </w:r>
            <w:r w:rsidRPr="00891C6A">
              <w:rPr>
                <w:rFonts w:ascii="Times New Roman" w:eastAsia="Calibri" w:hAnsi="Times New Roman"/>
                <w:lang w:val="lt-LT"/>
              </w:rPr>
              <w:t xml:space="preserve">tinkamą galvos ir viso kūno padėtį, </w:t>
            </w:r>
            <w:r w:rsidRPr="00891C6A">
              <w:rPr>
                <w:rFonts w:ascii="Times New Roman" w:eastAsia="Calibri" w:hAnsi="Times New Roman"/>
                <w:color w:val="auto"/>
                <w:lang w:val="lt-LT"/>
              </w:rPr>
              <w:t>skaitymo tempą, pauzes ir intonaciją (Švariakalbės ir greitakalbės / Žaidimai patarlėmis ir priežodžiais / Raiškus mįslių minimas / poezijos ir prozos tekstų skaitymas).</w:t>
            </w:r>
          </w:p>
        </w:tc>
      </w:tr>
      <w:tr w:rsidR="007A4AEB" w:rsidRPr="00891C6A" w14:paraId="35587500" w14:textId="77777777" w:rsidTr="000A542C">
        <w:tc>
          <w:tcPr>
            <w:tcW w:w="7087" w:type="dxa"/>
            <w:shd w:val="clear" w:color="auto" w:fill="auto"/>
          </w:tcPr>
          <w:p w14:paraId="355874F6" w14:textId="77777777" w:rsidR="007A4AEB" w:rsidRPr="00891C6A" w:rsidRDefault="007A4AEB" w:rsidP="007809A8">
            <w:pPr>
              <w:pStyle w:val="WW-Default1"/>
              <w:spacing w:before="0" w:after="0"/>
              <w:ind w:firstLine="0"/>
              <w:jc w:val="both"/>
              <w:rPr>
                <w:rFonts w:ascii="Times New Roman" w:eastAsia="Calibri" w:hAnsi="Times New Roman"/>
                <w:lang w:val="lt-LT"/>
              </w:rPr>
            </w:pPr>
            <w:r w:rsidRPr="00891C6A">
              <w:rPr>
                <w:rFonts w:ascii="Times New Roman" w:eastAsia="Calibri" w:hAnsi="Times New Roman"/>
                <w:bCs/>
                <w:color w:val="auto"/>
                <w:lang w:val="lt-LT"/>
              </w:rPr>
              <w:t>Ti</w:t>
            </w:r>
            <w:r w:rsidRPr="00891C6A">
              <w:rPr>
                <w:rFonts w:ascii="Times New Roman" w:eastAsia="Calibri" w:hAnsi="Times New Roman"/>
                <w:color w:val="auto"/>
                <w:lang w:val="lt-LT"/>
              </w:rPr>
              <w:t xml:space="preserve">kslingas skaitymas. Pasirengimas skaityti, dėmesingas skaitymas. Skaitymo malonumas, įdomumas. Tikslingas skaitymas iš naujo. </w:t>
            </w:r>
          </w:p>
          <w:p w14:paraId="355874F7" w14:textId="77777777" w:rsidR="007A4AEB" w:rsidRPr="00891C6A" w:rsidRDefault="007A4AEB" w:rsidP="007809A8">
            <w:pPr>
              <w:pStyle w:val="WW-Default1"/>
              <w:spacing w:before="0" w:after="0"/>
              <w:ind w:left="-3" w:firstLine="0"/>
              <w:jc w:val="both"/>
              <w:rPr>
                <w:rFonts w:ascii="Times New Roman" w:eastAsia="Calibri" w:hAnsi="Times New Roman"/>
                <w:lang w:val="lt-LT"/>
              </w:rPr>
            </w:pPr>
            <w:r w:rsidRPr="00891C6A">
              <w:rPr>
                <w:rFonts w:ascii="Times New Roman" w:eastAsia="SimSun" w:hAnsi="Times New Roman"/>
                <w:lang w:val="lt-LT"/>
              </w:rPr>
              <w:t>Atidusis</w:t>
            </w:r>
            <w:r w:rsidRPr="00891C6A">
              <w:rPr>
                <w:rFonts w:ascii="Times New Roman" w:eastAsia="Calibri" w:hAnsi="Times New Roman"/>
                <w:lang w:val="lt-LT"/>
              </w:rPr>
              <w:t xml:space="preserve"> (įdėmusis) skaitymas. Vadovėlių medžiaga: apibrėžimai, taisyklės, instrukcijos, lentelės, schemos, žemėlapiai, jų sudarymas ir suvokimas.</w:t>
            </w:r>
          </w:p>
          <w:p w14:paraId="355874F8" w14:textId="77777777" w:rsidR="007A4AEB" w:rsidRPr="00891C6A" w:rsidRDefault="007A4AEB" w:rsidP="007809A8">
            <w:pPr>
              <w:pStyle w:val="WW-Default1"/>
              <w:spacing w:before="0" w:after="0"/>
              <w:ind w:firstLine="0"/>
              <w:jc w:val="both"/>
              <w:rPr>
                <w:rFonts w:ascii="Times New Roman" w:eastAsia="Calibri" w:hAnsi="Times New Roman"/>
                <w:lang w:val="lt-LT"/>
              </w:rPr>
            </w:pPr>
            <w:r w:rsidRPr="00891C6A">
              <w:rPr>
                <w:rFonts w:ascii="Times New Roman" w:eastAsia="Calibri" w:hAnsi="Times New Roman"/>
                <w:lang w:val="lt-LT"/>
              </w:rPr>
              <w:t xml:space="preserve">Pažintinis (apžvalginis) skaitymas. Spaudiniai: knygos, laikraščiai ir žurnalai, jų sandara. </w:t>
            </w:r>
          </w:p>
          <w:p w14:paraId="355874F9" w14:textId="77777777" w:rsidR="007A4AEB" w:rsidRPr="00891C6A" w:rsidRDefault="007A4AEB" w:rsidP="007809A8">
            <w:pPr>
              <w:jc w:val="both"/>
              <w:rPr>
                <w:rFonts w:ascii="Times New Roman" w:eastAsia="Calibri" w:hAnsi="Times New Roman"/>
                <w:b/>
                <w:bCs/>
                <w:sz w:val="24"/>
                <w:szCs w:val="24"/>
              </w:rPr>
            </w:pPr>
            <w:r w:rsidRPr="00891C6A">
              <w:rPr>
                <w:rFonts w:ascii="Times New Roman" w:eastAsia="SimSun" w:hAnsi="Times New Roman"/>
                <w:kern w:val="1"/>
                <w:sz w:val="24"/>
                <w:szCs w:val="24"/>
              </w:rPr>
              <w:t xml:space="preserve">Ieškomasis skaitymas. Žodynai ir žinynai, </w:t>
            </w:r>
            <w:r w:rsidRPr="00891C6A">
              <w:rPr>
                <w:rFonts w:ascii="Times New Roman" w:eastAsia="Calibri" w:hAnsi="Times New Roman"/>
                <w:sz w:val="24"/>
                <w:szCs w:val="24"/>
              </w:rPr>
              <w:t>jų sandara ir naudojimas.</w:t>
            </w:r>
          </w:p>
        </w:tc>
        <w:tc>
          <w:tcPr>
            <w:tcW w:w="8076" w:type="dxa"/>
            <w:gridSpan w:val="2"/>
            <w:shd w:val="clear" w:color="auto" w:fill="auto"/>
          </w:tcPr>
          <w:p w14:paraId="355874FA" w14:textId="77777777" w:rsidR="007A4AEB" w:rsidRPr="00891C6A" w:rsidRDefault="007A4AEB" w:rsidP="007809A8">
            <w:pPr>
              <w:jc w:val="both"/>
              <w:rPr>
                <w:rFonts w:ascii="Times New Roman" w:eastAsia="Calibri" w:hAnsi="Times New Roman"/>
                <w:sz w:val="24"/>
                <w:szCs w:val="24"/>
              </w:rPr>
            </w:pPr>
            <w:r w:rsidRPr="00891C6A">
              <w:rPr>
                <w:rFonts w:ascii="Times New Roman" w:eastAsia="Calibri" w:hAnsi="Times New Roman"/>
                <w:sz w:val="24"/>
                <w:szCs w:val="24"/>
              </w:rPr>
              <w:t xml:space="preserve">Įdomių knygų atradimas ir pristatymas / </w:t>
            </w:r>
            <w:r>
              <w:rPr>
                <w:rFonts w:ascii="Times New Roman" w:eastAsia="Calibri" w:hAnsi="Times New Roman"/>
                <w:sz w:val="24"/>
                <w:szCs w:val="24"/>
              </w:rPr>
              <w:t>s</w:t>
            </w:r>
            <w:r w:rsidRPr="00891C6A">
              <w:rPr>
                <w:rFonts w:ascii="Times New Roman" w:eastAsia="Calibri" w:hAnsi="Times New Roman"/>
                <w:sz w:val="24"/>
                <w:szCs w:val="24"/>
              </w:rPr>
              <w:t>avarankiškas pasirinktos knygos skaitymas klasėje ir namuose su numatytomis užduotimis pristatymui ir bendrai klasės diskusijai. Savo ir kitų skaitymo stebėjimas ir vertinimas.</w:t>
            </w:r>
          </w:p>
          <w:p w14:paraId="355874FB" w14:textId="77777777" w:rsidR="007A4AEB" w:rsidRPr="00891C6A" w:rsidRDefault="007A4AEB" w:rsidP="007809A8">
            <w:pPr>
              <w:jc w:val="both"/>
              <w:rPr>
                <w:rFonts w:ascii="Times New Roman" w:eastAsia="Calibri" w:hAnsi="Times New Roman"/>
                <w:b/>
                <w:sz w:val="24"/>
                <w:szCs w:val="24"/>
              </w:rPr>
            </w:pPr>
            <w:r w:rsidRPr="00891C6A">
              <w:rPr>
                <w:rFonts w:ascii="Times New Roman" w:eastAsia="Calibri" w:hAnsi="Times New Roman"/>
                <w:kern w:val="1"/>
                <w:sz w:val="24"/>
                <w:szCs w:val="24"/>
              </w:rPr>
              <w:t>Skaitytojo užraš</w:t>
            </w:r>
            <w:r w:rsidRPr="00891C6A">
              <w:rPr>
                <w:rFonts w:ascii="Times New Roman" w:eastAsia="Calibri" w:hAnsi="Times New Roman"/>
                <w:sz w:val="24"/>
                <w:szCs w:val="24"/>
              </w:rPr>
              <w:t>ų vedimas</w:t>
            </w:r>
            <w:r w:rsidRPr="00891C6A">
              <w:rPr>
                <w:rFonts w:ascii="Times New Roman" w:eastAsia="Calibri" w:hAnsi="Times New Roman"/>
                <w:kern w:val="1"/>
                <w:sz w:val="24"/>
                <w:szCs w:val="24"/>
              </w:rPr>
              <w:t>.</w:t>
            </w:r>
            <w:r w:rsidRPr="00891C6A">
              <w:rPr>
                <w:rFonts w:ascii="Times New Roman" w:eastAsia="Calibri" w:hAnsi="Times New Roman"/>
                <w:sz w:val="24"/>
                <w:szCs w:val="24"/>
              </w:rPr>
              <w:t xml:space="preserve"> Knygos pristatymas supažindinant su knygos autoriumi, siužetu, veikėjais, svar</w:t>
            </w:r>
            <w:r>
              <w:rPr>
                <w:rFonts w:ascii="Times New Roman" w:eastAsia="Calibri" w:hAnsi="Times New Roman"/>
                <w:sz w:val="24"/>
                <w:szCs w:val="24"/>
              </w:rPr>
              <w:t>biausiomis mintimis</w:t>
            </w:r>
            <w:r w:rsidRPr="00891C6A">
              <w:rPr>
                <w:rFonts w:ascii="Times New Roman" w:eastAsia="Calibri" w:hAnsi="Times New Roman"/>
                <w:sz w:val="24"/>
                <w:szCs w:val="24"/>
              </w:rPr>
              <w:t>.</w:t>
            </w:r>
          </w:p>
          <w:p w14:paraId="355874FC" w14:textId="77777777" w:rsidR="007A4AEB" w:rsidRPr="00891C6A" w:rsidRDefault="007A4AEB" w:rsidP="007809A8">
            <w:pPr>
              <w:jc w:val="both"/>
              <w:rPr>
                <w:rFonts w:ascii="Times New Roman" w:eastAsia="Calibri" w:hAnsi="Times New Roman"/>
                <w:sz w:val="24"/>
                <w:szCs w:val="24"/>
              </w:rPr>
            </w:pPr>
            <w:r w:rsidRPr="00891C6A">
              <w:rPr>
                <w:rFonts w:ascii="Times New Roman" w:eastAsia="Calibri" w:hAnsi="Times New Roman"/>
                <w:kern w:val="1"/>
                <w:sz w:val="24"/>
                <w:szCs w:val="24"/>
              </w:rPr>
              <w:t xml:space="preserve">Išsamus grožinio ir negrožinio teksto atpasakojimas / </w:t>
            </w:r>
            <w:r w:rsidRPr="00891C6A">
              <w:rPr>
                <w:rFonts w:ascii="Times New Roman" w:eastAsia="Calibri" w:hAnsi="Times New Roman"/>
                <w:sz w:val="24"/>
                <w:szCs w:val="24"/>
              </w:rPr>
              <w:t>atsakymai į klausimus savais žodžiais, cituojant arba iš atminties pasakant teksto frazę ar pastraipą.</w:t>
            </w:r>
          </w:p>
          <w:p w14:paraId="355874FD" w14:textId="77777777" w:rsidR="007A4AEB" w:rsidRPr="00891C6A" w:rsidRDefault="007A4AEB" w:rsidP="007809A8">
            <w:pPr>
              <w:jc w:val="both"/>
              <w:rPr>
                <w:rFonts w:ascii="Times New Roman" w:eastAsia="Calibri" w:hAnsi="Times New Roman"/>
                <w:kern w:val="1"/>
                <w:sz w:val="24"/>
                <w:szCs w:val="24"/>
              </w:rPr>
            </w:pPr>
            <w:r w:rsidRPr="00891C6A">
              <w:rPr>
                <w:rFonts w:ascii="Times New Roman" w:eastAsia="Calibri" w:hAnsi="Times New Roman"/>
                <w:kern w:val="1"/>
                <w:sz w:val="24"/>
                <w:szCs w:val="24"/>
              </w:rPr>
              <w:t xml:space="preserve">Vadovėlių medžiagos skaitymas ir komentavimas. Sąvokos apibrėžimo analizė / </w:t>
            </w:r>
            <w:r>
              <w:rPr>
                <w:rFonts w:ascii="Times New Roman" w:eastAsia="Calibri" w:hAnsi="Times New Roman"/>
                <w:kern w:val="1"/>
                <w:sz w:val="24"/>
                <w:szCs w:val="24"/>
              </w:rPr>
              <w:t>v</w:t>
            </w:r>
            <w:r w:rsidRPr="00891C6A">
              <w:rPr>
                <w:rFonts w:ascii="Times New Roman" w:eastAsia="Calibri" w:hAnsi="Times New Roman"/>
                <w:kern w:val="1"/>
                <w:sz w:val="24"/>
                <w:szCs w:val="24"/>
              </w:rPr>
              <w:t>adovėlio rašymo žaidimas.</w:t>
            </w:r>
          </w:p>
          <w:p w14:paraId="355874FE" w14:textId="77777777" w:rsidR="007A4AEB" w:rsidRPr="00891C6A" w:rsidRDefault="007A4AEB" w:rsidP="007809A8">
            <w:pPr>
              <w:pStyle w:val="WW-Default1"/>
              <w:spacing w:before="0" w:after="0"/>
              <w:ind w:firstLine="0"/>
              <w:jc w:val="both"/>
              <w:rPr>
                <w:rFonts w:ascii="Times New Roman" w:eastAsia="Calibri" w:hAnsi="Times New Roman"/>
                <w:b/>
                <w:lang w:val="lt-LT"/>
              </w:rPr>
            </w:pPr>
            <w:r w:rsidRPr="00891C6A">
              <w:rPr>
                <w:rFonts w:ascii="Times New Roman" w:eastAsia="Calibri" w:hAnsi="Times New Roman"/>
                <w:lang w:val="lt-LT"/>
              </w:rPr>
              <w:t xml:space="preserve">Įvairių spaudinių paskirties ir struktūros pristatymas (porinis arba grupinis darbas). </w:t>
            </w:r>
            <w:r w:rsidRPr="00891C6A">
              <w:rPr>
                <w:rFonts w:ascii="Times New Roman" w:eastAsia="Calibri" w:hAnsi="Times New Roman"/>
                <w:color w:val="auto"/>
                <w:lang w:val="lt-LT"/>
              </w:rPr>
              <w:t>Skaitymo rekomendacijos klasės draugams.</w:t>
            </w:r>
            <w:r w:rsidRPr="00891C6A">
              <w:rPr>
                <w:rFonts w:ascii="Times New Roman" w:eastAsia="Calibri" w:hAnsi="Times New Roman"/>
                <w:lang w:val="lt-LT"/>
              </w:rPr>
              <w:t xml:space="preserve"> </w:t>
            </w:r>
          </w:p>
          <w:p w14:paraId="355874FF" w14:textId="77777777" w:rsidR="007A4AEB" w:rsidRPr="00891C6A" w:rsidRDefault="007A4AEB" w:rsidP="007809A8">
            <w:pPr>
              <w:pStyle w:val="WW-Default1"/>
              <w:spacing w:before="0" w:after="0"/>
              <w:ind w:firstLine="0"/>
              <w:jc w:val="both"/>
              <w:rPr>
                <w:rFonts w:ascii="Times New Roman" w:eastAsia="Calibri" w:hAnsi="Times New Roman"/>
                <w:b/>
                <w:bCs/>
                <w:lang w:val="lt-LT"/>
              </w:rPr>
            </w:pPr>
            <w:r w:rsidRPr="00891C6A">
              <w:rPr>
                <w:rFonts w:ascii="Times New Roman" w:eastAsia="Calibri" w:hAnsi="Times New Roman"/>
                <w:lang w:val="lt-LT"/>
              </w:rPr>
              <w:t xml:space="preserve">Nežinomų žodžių reikšmių ir reikiamos informacijos radimas žodynuose, žinynuose ar </w:t>
            </w:r>
            <w:r>
              <w:rPr>
                <w:rFonts w:ascii="Times New Roman" w:eastAsia="Calibri" w:hAnsi="Times New Roman"/>
                <w:lang w:val="lt-LT"/>
              </w:rPr>
              <w:t>kituose šaltiniuose</w:t>
            </w:r>
            <w:r w:rsidRPr="00891C6A">
              <w:rPr>
                <w:rFonts w:ascii="Times New Roman" w:eastAsia="Calibri" w:hAnsi="Times New Roman"/>
                <w:lang w:val="lt-LT"/>
              </w:rPr>
              <w:t>.</w:t>
            </w:r>
            <w:r w:rsidRPr="00891C6A">
              <w:rPr>
                <w:rFonts w:ascii="Times New Roman" w:eastAsia="Calibri" w:hAnsi="Times New Roman"/>
                <w:color w:val="auto"/>
                <w:lang w:val="lt-LT"/>
              </w:rPr>
              <w:t xml:space="preserve"> </w:t>
            </w:r>
          </w:p>
        </w:tc>
      </w:tr>
      <w:tr w:rsidR="007A4AEB" w:rsidRPr="00891C6A" w14:paraId="3558750A" w14:textId="77777777" w:rsidTr="000A542C">
        <w:tc>
          <w:tcPr>
            <w:tcW w:w="7087" w:type="dxa"/>
            <w:shd w:val="clear" w:color="auto" w:fill="auto"/>
          </w:tcPr>
          <w:p w14:paraId="35587501" w14:textId="77777777" w:rsidR="007A4AEB" w:rsidRPr="00891C6A" w:rsidRDefault="007A4AEB" w:rsidP="007809A8">
            <w:pPr>
              <w:jc w:val="both"/>
              <w:rPr>
                <w:rFonts w:ascii="Times New Roman" w:eastAsia="Calibri" w:hAnsi="Times New Roman"/>
                <w:kern w:val="1"/>
                <w:sz w:val="24"/>
                <w:szCs w:val="24"/>
              </w:rPr>
            </w:pPr>
            <w:r w:rsidRPr="00891C6A">
              <w:rPr>
                <w:rFonts w:ascii="Times New Roman" w:eastAsia="Calibri" w:hAnsi="Times New Roman"/>
                <w:sz w:val="24"/>
                <w:szCs w:val="24"/>
              </w:rPr>
              <w:t>Pagrindinės</w:t>
            </w:r>
            <w:r w:rsidRPr="00891C6A">
              <w:rPr>
                <w:rFonts w:ascii="Times New Roman" w:eastAsia="Calibri" w:hAnsi="Times New Roman"/>
                <w:kern w:val="1"/>
                <w:sz w:val="24"/>
                <w:szCs w:val="24"/>
              </w:rPr>
              <w:t xml:space="preserve"> informacijos radimo strategijos.</w:t>
            </w:r>
            <w:r w:rsidRPr="00891C6A">
              <w:rPr>
                <w:rFonts w:ascii="Times New Roman" w:eastAsia="Calibri" w:hAnsi="Times New Roman"/>
                <w:b/>
                <w:kern w:val="1"/>
                <w:sz w:val="24"/>
                <w:szCs w:val="24"/>
              </w:rPr>
              <w:t xml:space="preserve"> </w:t>
            </w:r>
            <w:r w:rsidRPr="00891C6A">
              <w:rPr>
                <w:rFonts w:ascii="Times New Roman" w:eastAsia="Calibri" w:hAnsi="Times New Roman"/>
                <w:kern w:val="1"/>
                <w:sz w:val="24"/>
                <w:szCs w:val="24"/>
              </w:rPr>
              <w:t xml:space="preserve">Vaizdinės ir tekstinės informacijos šaltiniai ir jų patikimumas. </w:t>
            </w:r>
          </w:p>
          <w:p w14:paraId="35587502" w14:textId="77777777" w:rsidR="007A4AEB" w:rsidRPr="00891C6A" w:rsidRDefault="007A4AEB" w:rsidP="007809A8">
            <w:pPr>
              <w:jc w:val="both"/>
              <w:rPr>
                <w:rFonts w:ascii="Times New Roman" w:eastAsia="Calibri" w:hAnsi="Times New Roman"/>
                <w:kern w:val="1"/>
                <w:sz w:val="24"/>
                <w:szCs w:val="24"/>
              </w:rPr>
            </w:pPr>
            <w:r w:rsidRPr="00891C6A">
              <w:rPr>
                <w:rFonts w:ascii="Times New Roman" w:eastAsia="Calibri" w:hAnsi="Times New Roman"/>
                <w:sz w:val="24"/>
                <w:szCs w:val="24"/>
              </w:rPr>
              <w:t>R</w:t>
            </w:r>
            <w:r w:rsidRPr="00891C6A">
              <w:rPr>
                <w:rFonts w:ascii="Times New Roman" w:eastAsia="Calibri" w:hAnsi="Times New Roman"/>
                <w:kern w:val="1"/>
                <w:sz w:val="24"/>
                <w:szCs w:val="24"/>
              </w:rPr>
              <w:t>eportažinės fotografijos, karikatūros, antraštės. Reklama: vaizdo ir teksto įtaigumas, reklama vaikams.</w:t>
            </w:r>
          </w:p>
          <w:p w14:paraId="35587503" w14:textId="77777777" w:rsidR="007A4AEB" w:rsidRPr="00891C6A" w:rsidRDefault="007A4AEB" w:rsidP="007809A8">
            <w:pPr>
              <w:jc w:val="both"/>
              <w:rPr>
                <w:rFonts w:ascii="Times New Roman" w:eastAsia="Calibri" w:hAnsi="Times New Roman"/>
                <w:kern w:val="1"/>
                <w:sz w:val="24"/>
                <w:szCs w:val="24"/>
              </w:rPr>
            </w:pPr>
            <w:r w:rsidRPr="00891C6A">
              <w:rPr>
                <w:rFonts w:ascii="Times New Roman" w:eastAsia="Calibri" w:hAnsi="Times New Roman"/>
                <w:sz w:val="24"/>
                <w:szCs w:val="24"/>
              </w:rPr>
              <w:t>Internetas kaip akiračio plėtimo priemonė ir informacijos šaltinis. Svarbi ir nesvarbi informacija. Naujausios informacijos perdavimo galimybės.</w:t>
            </w:r>
          </w:p>
          <w:p w14:paraId="35587504" w14:textId="77777777" w:rsidR="007A4AEB" w:rsidRPr="00891C6A" w:rsidRDefault="007A4AEB" w:rsidP="007809A8">
            <w:pPr>
              <w:jc w:val="both"/>
              <w:rPr>
                <w:rFonts w:ascii="Times New Roman" w:eastAsia="Calibri" w:hAnsi="Times New Roman"/>
                <w:b/>
                <w:bCs/>
                <w:sz w:val="24"/>
                <w:szCs w:val="24"/>
              </w:rPr>
            </w:pPr>
            <w:r w:rsidRPr="00891C6A">
              <w:rPr>
                <w:rFonts w:ascii="Times New Roman" w:eastAsia="Calibri" w:hAnsi="Times New Roman"/>
                <w:kern w:val="1"/>
                <w:sz w:val="24"/>
                <w:szCs w:val="24"/>
              </w:rPr>
              <w:t xml:space="preserve">Televizijos ir radijo laidų specifika ir įvairovė. Tikslingas jų žiūrėjimas ar klausymasis. Programų gidai. </w:t>
            </w:r>
          </w:p>
        </w:tc>
        <w:tc>
          <w:tcPr>
            <w:tcW w:w="8076" w:type="dxa"/>
            <w:gridSpan w:val="2"/>
            <w:shd w:val="clear" w:color="auto" w:fill="auto"/>
          </w:tcPr>
          <w:p w14:paraId="35587505" w14:textId="77777777" w:rsidR="007A4AEB" w:rsidRPr="00891C6A" w:rsidRDefault="007A4AEB" w:rsidP="007809A8">
            <w:pPr>
              <w:jc w:val="both"/>
              <w:rPr>
                <w:rFonts w:ascii="Times New Roman" w:eastAsia="Calibri" w:hAnsi="Times New Roman"/>
                <w:kern w:val="1"/>
                <w:sz w:val="24"/>
                <w:szCs w:val="24"/>
              </w:rPr>
            </w:pPr>
            <w:r w:rsidRPr="00891C6A">
              <w:rPr>
                <w:rFonts w:ascii="Times New Roman" w:eastAsia="Calibri" w:hAnsi="Times New Roman"/>
                <w:kern w:val="1"/>
                <w:sz w:val="24"/>
                <w:szCs w:val="24"/>
              </w:rPr>
              <w:t xml:space="preserve">Papildomos informacijos radimas. Šaltinio nurodymas. </w:t>
            </w:r>
            <w:r w:rsidRPr="00891C6A">
              <w:rPr>
                <w:rFonts w:ascii="Times New Roman" w:eastAsia="Calibri" w:hAnsi="Times New Roman"/>
                <w:sz w:val="24"/>
                <w:szCs w:val="24"/>
              </w:rPr>
              <w:t>Skirtingų šaltinių informacijos</w:t>
            </w:r>
            <w:r w:rsidRPr="00891C6A">
              <w:rPr>
                <w:rFonts w:ascii="Times New Roman" w:eastAsia="Calibri" w:hAnsi="Times New Roman"/>
                <w:kern w:val="1"/>
                <w:sz w:val="24"/>
                <w:szCs w:val="24"/>
              </w:rPr>
              <w:t xml:space="preserve"> palyginimas, svarbios ir nesvarbios informacijos atranka ir vertinimas (informacijos grupavimas sudarant lentelę, jos pristatymas ir komentavimas).</w:t>
            </w:r>
          </w:p>
          <w:p w14:paraId="35587506" w14:textId="77777777" w:rsidR="007A4AEB" w:rsidRPr="00891C6A" w:rsidRDefault="007A4AEB" w:rsidP="007809A8">
            <w:pPr>
              <w:jc w:val="both"/>
              <w:rPr>
                <w:rFonts w:ascii="Times New Roman" w:eastAsia="Calibri" w:hAnsi="Times New Roman"/>
                <w:sz w:val="24"/>
                <w:szCs w:val="24"/>
              </w:rPr>
            </w:pPr>
            <w:r w:rsidRPr="00891C6A">
              <w:rPr>
                <w:rFonts w:ascii="Times New Roman" w:eastAsia="Calibri" w:hAnsi="Times New Roman"/>
                <w:kern w:val="1"/>
                <w:sz w:val="24"/>
                <w:szCs w:val="24"/>
              </w:rPr>
              <w:t>Naujos ir jau žinomos informacijos susiejimas ir panaudojimas užduočiai atlikti (</w:t>
            </w:r>
            <w:r w:rsidRPr="00891C6A">
              <w:rPr>
                <w:rFonts w:ascii="Times New Roman" w:eastAsia="Calibri" w:hAnsi="Times New Roman"/>
                <w:sz w:val="24"/>
                <w:szCs w:val="24"/>
              </w:rPr>
              <w:t xml:space="preserve">siejant su kalbos ar literatūros temomis). </w:t>
            </w:r>
          </w:p>
          <w:p w14:paraId="35587507" w14:textId="77777777" w:rsidR="007A4AEB" w:rsidRPr="00891C6A" w:rsidRDefault="007A4AEB" w:rsidP="007809A8">
            <w:pPr>
              <w:jc w:val="both"/>
              <w:rPr>
                <w:rFonts w:ascii="Times New Roman" w:eastAsia="Calibri" w:hAnsi="Times New Roman"/>
                <w:b/>
                <w:sz w:val="24"/>
                <w:szCs w:val="24"/>
              </w:rPr>
            </w:pPr>
            <w:r w:rsidRPr="00891C6A">
              <w:rPr>
                <w:rFonts w:ascii="Times New Roman" w:eastAsia="Calibri" w:hAnsi="Times New Roman"/>
                <w:kern w:val="1"/>
                <w:sz w:val="24"/>
                <w:szCs w:val="24"/>
              </w:rPr>
              <w:t>Tekstų kūrimas pagal paveikslus ar vaizdinę medžiagą (</w:t>
            </w:r>
            <w:r>
              <w:rPr>
                <w:rFonts w:ascii="Times New Roman" w:eastAsia="Calibri" w:hAnsi="Times New Roman"/>
                <w:kern w:val="1"/>
                <w:sz w:val="24"/>
                <w:szCs w:val="24"/>
              </w:rPr>
              <w:t>a</w:t>
            </w:r>
            <w:r w:rsidRPr="00891C6A">
              <w:rPr>
                <w:rFonts w:ascii="Times New Roman" w:eastAsia="Calibri" w:hAnsi="Times New Roman"/>
                <w:kern w:val="1"/>
                <w:sz w:val="24"/>
                <w:szCs w:val="24"/>
              </w:rPr>
              <w:t xml:space="preserve">prašymas, savo nuomonės išreiškimas ir pagrindimas / </w:t>
            </w:r>
            <w:r>
              <w:rPr>
                <w:rFonts w:ascii="Times New Roman" w:eastAsia="Calibri" w:hAnsi="Times New Roman"/>
                <w:kern w:val="1"/>
                <w:sz w:val="24"/>
                <w:szCs w:val="24"/>
              </w:rPr>
              <w:t>k</w:t>
            </w:r>
            <w:r w:rsidRPr="00891C6A">
              <w:rPr>
                <w:rFonts w:ascii="Times New Roman" w:eastAsia="Calibri" w:hAnsi="Times New Roman"/>
                <w:kern w:val="1"/>
                <w:sz w:val="24"/>
                <w:szCs w:val="24"/>
              </w:rPr>
              <w:t>ūrybinis darbas).</w:t>
            </w:r>
            <w:r w:rsidRPr="00891C6A">
              <w:rPr>
                <w:rFonts w:ascii="Times New Roman" w:eastAsia="Calibri" w:hAnsi="Times New Roman"/>
                <w:sz w:val="24"/>
                <w:szCs w:val="24"/>
              </w:rPr>
              <w:t xml:space="preserve"> Klausimų sudarymas: faktiniai ir įsivaizdavimo (fantazijos, vaizduotės) klausimai.</w:t>
            </w:r>
          </w:p>
          <w:p w14:paraId="35587508" w14:textId="77777777" w:rsidR="007A4AEB" w:rsidRPr="00891C6A" w:rsidRDefault="007A4AEB" w:rsidP="007809A8">
            <w:pPr>
              <w:jc w:val="both"/>
              <w:rPr>
                <w:rFonts w:ascii="Times New Roman" w:eastAsia="Calibri" w:hAnsi="Times New Roman"/>
                <w:sz w:val="24"/>
                <w:szCs w:val="24"/>
              </w:rPr>
            </w:pPr>
            <w:r w:rsidRPr="00891C6A">
              <w:rPr>
                <w:rFonts w:ascii="Times New Roman" w:eastAsia="Calibri" w:hAnsi="Times New Roman"/>
                <w:sz w:val="24"/>
                <w:szCs w:val="24"/>
              </w:rPr>
              <w:t>Užduočių rasti informaciją ir ją tikslingai panaudoti sudarymas ir atlikimas (grupės – viena kitai). Elektroninio laiško ir žinutės rašymas.</w:t>
            </w:r>
          </w:p>
          <w:p w14:paraId="35587509" w14:textId="77777777" w:rsidR="007A4AEB" w:rsidRPr="00891C6A" w:rsidRDefault="007A4AEB" w:rsidP="007809A8">
            <w:pPr>
              <w:jc w:val="both"/>
              <w:rPr>
                <w:rFonts w:ascii="Times New Roman" w:eastAsia="Calibri" w:hAnsi="Times New Roman"/>
                <w:b/>
                <w:bCs/>
                <w:sz w:val="24"/>
                <w:szCs w:val="24"/>
              </w:rPr>
            </w:pPr>
            <w:r w:rsidRPr="00891C6A">
              <w:rPr>
                <w:rFonts w:ascii="Times New Roman" w:eastAsia="Calibri" w:hAnsi="Times New Roman"/>
                <w:sz w:val="24"/>
                <w:szCs w:val="24"/>
              </w:rPr>
              <w:t xml:space="preserve">Televizijos ar radijo laidų atpasakojimas savais žodžiais / </w:t>
            </w:r>
            <w:r>
              <w:rPr>
                <w:rFonts w:ascii="Times New Roman" w:eastAsia="Calibri" w:hAnsi="Times New Roman"/>
                <w:sz w:val="24"/>
                <w:szCs w:val="24"/>
              </w:rPr>
              <w:t>p</w:t>
            </w:r>
            <w:r w:rsidRPr="00891C6A">
              <w:rPr>
                <w:rFonts w:ascii="Times New Roman" w:eastAsia="Calibri" w:hAnsi="Times New Roman"/>
                <w:sz w:val="24"/>
                <w:szCs w:val="24"/>
              </w:rPr>
              <w:t>erskaitytų</w:t>
            </w:r>
            <w:r w:rsidRPr="00891C6A">
              <w:rPr>
                <w:rFonts w:ascii="Times New Roman" w:eastAsia="Calibri" w:hAnsi="Times New Roman"/>
                <w:kern w:val="1"/>
                <w:sz w:val="24"/>
                <w:szCs w:val="24"/>
              </w:rPr>
              <w:t xml:space="preserve">, išgirstų ir pamatytų dalykų aptarimas žodžiu ir raštu. </w:t>
            </w:r>
          </w:p>
        </w:tc>
      </w:tr>
      <w:tr w:rsidR="007A4AEB" w:rsidRPr="00891C6A" w14:paraId="35587511" w14:textId="77777777" w:rsidTr="000A542C">
        <w:tc>
          <w:tcPr>
            <w:tcW w:w="7087" w:type="dxa"/>
            <w:shd w:val="clear" w:color="auto" w:fill="auto"/>
          </w:tcPr>
          <w:p w14:paraId="3558750B" w14:textId="77777777" w:rsidR="007A4AEB" w:rsidRPr="00891C6A" w:rsidRDefault="007A4AEB" w:rsidP="007809A8">
            <w:pPr>
              <w:jc w:val="both"/>
              <w:rPr>
                <w:rFonts w:ascii="Times New Roman" w:eastAsia="Calibri" w:hAnsi="Times New Roman"/>
                <w:kern w:val="1"/>
                <w:sz w:val="24"/>
                <w:szCs w:val="24"/>
              </w:rPr>
            </w:pPr>
            <w:r w:rsidRPr="00891C6A">
              <w:rPr>
                <w:rFonts w:ascii="Times New Roman" w:eastAsia="Calibri" w:hAnsi="Times New Roman"/>
                <w:sz w:val="24"/>
                <w:szCs w:val="24"/>
              </w:rPr>
              <w:t>Dalykinio</w:t>
            </w:r>
            <w:r w:rsidRPr="00891C6A">
              <w:rPr>
                <w:rFonts w:ascii="Times New Roman" w:eastAsia="Calibri" w:hAnsi="Times New Roman"/>
                <w:kern w:val="1"/>
                <w:sz w:val="24"/>
                <w:szCs w:val="24"/>
              </w:rPr>
              <w:t xml:space="preserve"> ir meninio stiliaus </w:t>
            </w:r>
            <w:r w:rsidR="00027198">
              <w:rPr>
                <w:rFonts w:ascii="Times New Roman" w:eastAsia="Calibri" w:hAnsi="Times New Roman"/>
                <w:kern w:val="1"/>
                <w:sz w:val="24"/>
                <w:szCs w:val="24"/>
              </w:rPr>
              <w:t xml:space="preserve">tekstai, jų paskirtis ir kalbos </w:t>
            </w:r>
            <w:r w:rsidRPr="00891C6A">
              <w:rPr>
                <w:rFonts w:ascii="Times New Roman" w:eastAsia="Calibri" w:hAnsi="Times New Roman"/>
                <w:kern w:val="1"/>
                <w:sz w:val="24"/>
                <w:szCs w:val="24"/>
              </w:rPr>
              <w:t xml:space="preserve">ypatybės (tikslumas, aiškumas ir glaustumas; konkretumas ir vaizdingumas). </w:t>
            </w:r>
          </w:p>
          <w:p w14:paraId="3558750C" w14:textId="77777777" w:rsidR="007A4AEB" w:rsidRPr="00891C6A" w:rsidRDefault="007A4AEB" w:rsidP="007809A8">
            <w:pPr>
              <w:jc w:val="both"/>
              <w:rPr>
                <w:rFonts w:ascii="Times New Roman" w:eastAsia="Calibri" w:hAnsi="Times New Roman"/>
                <w:b/>
                <w:sz w:val="24"/>
                <w:szCs w:val="24"/>
              </w:rPr>
            </w:pPr>
            <w:r w:rsidRPr="00891C6A">
              <w:rPr>
                <w:rFonts w:ascii="Times New Roman" w:eastAsia="Calibri" w:hAnsi="Times New Roman"/>
                <w:sz w:val="24"/>
                <w:szCs w:val="24"/>
              </w:rPr>
              <w:t>Publicistinio</w:t>
            </w:r>
            <w:r w:rsidRPr="00891C6A">
              <w:rPr>
                <w:rFonts w:ascii="Times New Roman" w:eastAsia="Calibri" w:hAnsi="Times New Roman"/>
                <w:kern w:val="1"/>
                <w:sz w:val="24"/>
                <w:szCs w:val="24"/>
              </w:rPr>
              <w:t xml:space="preserve"> ir buitinio stiliaus tekstai, jų paskirties supratimas. Publicistinio ir buitinio stiliaus kalbos ypatybės. Kalbos vaizdingumas ir neformalumas, dialogiškumas.</w:t>
            </w:r>
          </w:p>
          <w:p w14:paraId="3558750D" w14:textId="77777777" w:rsidR="007A4AEB" w:rsidRPr="00891C6A" w:rsidRDefault="007A4AEB" w:rsidP="007809A8">
            <w:pPr>
              <w:jc w:val="both"/>
              <w:rPr>
                <w:rFonts w:ascii="Times New Roman" w:eastAsia="Calibri" w:hAnsi="Times New Roman"/>
                <w:b/>
                <w:bCs/>
                <w:sz w:val="24"/>
                <w:szCs w:val="24"/>
              </w:rPr>
            </w:pPr>
            <w:r w:rsidRPr="00891C6A">
              <w:rPr>
                <w:rFonts w:ascii="Times New Roman" w:eastAsia="Calibri" w:hAnsi="Times New Roman"/>
                <w:kern w:val="1"/>
                <w:sz w:val="24"/>
                <w:szCs w:val="24"/>
              </w:rPr>
              <w:t xml:space="preserve">Praktinių </w:t>
            </w:r>
            <w:r w:rsidRPr="00891C6A">
              <w:rPr>
                <w:rFonts w:ascii="Times New Roman" w:eastAsia="Calibri" w:hAnsi="Times New Roman"/>
                <w:sz w:val="24"/>
                <w:szCs w:val="24"/>
              </w:rPr>
              <w:t>tekstų</w:t>
            </w:r>
            <w:r w:rsidRPr="00891C6A">
              <w:rPr>
                <w:rFonts w:ascii="Times New Roman" w:eastAsia="Calibri" w:hAnsi="Times New Roman"/>
                <w:kern w:val="1"/>
                <w:sz w:val="24"/>
                <w:szCs w:val="24"/>
              </w:rPr>
              <w:t xml:space="preserve"> kalbos ypatybės: naudojimosi instrukcijos, prekių etiketės, tvarkaraščiai ir kt.  </w:t>
            </w:r>
          </w:p>
        </w:tc>
        <w:tc>
          <w:tcPr>
            <w:tcW w:w="8076" w:type="dxa"/>
            <w:gridSpan w:val="2"/>
            <w:shd w:val="clear" w:color="auto" w:fill="auto"/>
          </w:tcPr>
          <w:p w14:paraId="3558750E" w14:textId="77777777" w:rsidR="007A4AEB" w:rsidRPr="00891C6A" w:rsidRDefault="007A4AEB" w:rsidP="007809A8">
            <w:pPr>
              <w:jc w:val="both"/>
              <w:rPr>
                <w:rFonts w:ascii="Times New Roman" w:eastAsia="Calibri" w:hAnsi="Times New Roman"/>
                <w:b/>
                <w:sz w:val="24"/>
                <w:szCs w:val="24"/>
              </w:rPr>
            </w:pPr>
            <w:r w:rsidRPr="00891C6A">
              <w:rPr>
                <w:rFonts w:ascii="Times New Roman" w:eastAsia="Calibri" w:hAnsi="Times New Roman"/>
                <w:sz w:val="24"/>
                <w:szCs w:val="24"/>
              </w:rPr>
              <w:t>Skirtingo stiliaus tekstų lyginimas, kalbos ypatybių žymėjimas.</w:t>
            </w:r>
          </w:p>
          <w:p w14:paraId="3558750F" w14:textId="77777777" w:rsidR="007A4AEB" w:rsidRPr="00891C6A" w:rsidRDefault="007A4AEB" w:rsidP="007809A8">
            <w:pPr>
              <w:pStyle w:val="WW-Default1"/>
              <w:spacing w:before="0" w:after="0"/>
              <w:ind w:firstLine="0"/>
              <w:jc w:val="both"/>
              <w:rPr>
                <w:rFonts w:ascii="Times New Roman" w:eastAsia="Calibri" w:hAnsi="Times New Roman"/>
                <w:b/>
                <w:lang w:val="lt-LT"/>
              </w:rPr>
            </w:pPr>
            <w:r w:rsidRPr="00891C6A">
              <w:rPr>
                <w:rFonts w:ascii="Times New Roman" w:eastAsia="Calibri" w:hAnsi="Times New Roman"/>
                <w:lang w:val="lt-LT"/>
              </w:rPr>
              <w:t>Kūrybinis teksto dalies įrašymas į pateiktus skirtingų stilių tekstus. Asmeninio laiško rašymas.</w:t>
            </w:r>
          </w:p>
          <w:p w14:paraId="35587510" w14:textId="77777777" w:rsidR="007A4AEB" w:rsidRPr="00891C6A" w:rsidRDefault="007A4AEB" w:rsidP="007809A8">
            <w:pPr>
              <w:jc w:val="both"/>
              <w:rPr>
                <w:rFonts w:ascii="Times New Roman" w:eastAsia="Calibri" w:hAnsi="Times New Roman"/>
                <w:b/>
                <w:bCs/>
                <w:sz w:val="24"/>
                <w:szCs w:val="24"/>
              </w:rPr>
            </w:pPr>
            <w:r w:rsidRPr="00891C6A">
              <w:rPr>
                <w:rFonts w:ascii="Times New Roman" w:eastAsia="Calibri" w:hAnsi="Times New Roman"/>
                <w:sz w:val="24"/>
                <w:szCs w:val="24"/>
              </w:rPr>
              <w:t>Tikslingas duomenų atsirinkimas iš schemų, sąrašų, tvarkaraščių, kainoraščių ir pan.  Paprastų formų (anketų) pildymas.</w:t>
            </w:r>
          </w:p>
        </w:tc>
      </w:tr>
      <w:tr w:rsidR="007A4AEB" w:rsidRPr="00891C6A" w14:paraId="35587516" w14:textId="77777777" w:rsidTr="000A542C">
        <w:tc>
          <w:tcPr>
            <w:tcW w:w="7087" w:type="dxa"/>
            <w:shd w:val="clear" w:color="auto" w:fill="auto"/>
          </w:tcPr>
          <w:p w14:paraId="35587512" w14:textId="77777777" w:rsidR="007A4AEB" w:rsidRPr="00891C6A" w:rsidRDefault="007A4AEB" w:rsidP="007809A8">
            <w:pPr>
              <w:jc w:val="both"/>
              <w:rPr>
                <w:rFonts w:ascii="Times New Roman" w:eastAsia="Calibri" w:hAnsi="Times New Roman"/>
                <w:kern w:val="1"/>
                <w:sz w:val="24"/>
                <w:szCs w:val="24"/>
              </w:rPr>
            </w:pPr>
            <w:r w:rsidRPr="00891C6A">
              <w:rPr>
                <w:rFonts w:ascii="Times New Roman" w:eastAsia="Calibri" w:hAnsi="Times New Roman"/>
                <w:kern w:val="1"/>
                <w:sz w:val="24"/>
                <w:szCs w:val="24"/>
              </w:rPr>
              <w:t>Sakytinė ir rašytinė raiška</w:t>
            </w:r>
            <w:r>
              <w:rPr>
                <w:rFonts w:ascii="Times New Roman" w:eastAsia="Calibri" w:hAnsi="Times New Roman"/>
                <w:kern w:val="1"/>
                <w:sz w:val="24"/>
                <w:szCs w:val="24"/>
              </w:rPr>
              <w:t xml:space="preserve">. </w:t>
            </w:r>
          </w:p>
          <w:p w14:paraId="35587513" w14:textId="77777777" w:rsidR="007A4AEB" w:rsidRPr="00891C6A" w:rsidRDefault="007A4AEB" w:rsidP="007809A8">
            <w:pPr>
              <w:jc w:val="both"/>
              <w:rPr>
                <w:rFonts w:ascii="Times New Roman" w:eastAsia="Calibri" w:hAnsi="Times New Roman"/>
                <w:b/>
                <w:bCs/>
                <w:sz w:val="24"/>
                <w:szCs w:val="24"/>
              </w:rPr>
            </w:pPr>
            <w:r w:rsidRPr="00891C6A">
              <w:rPr>
                <w:rFonts w:ascii="Times New Roman" w:eastAsia="Calibri" w:hAnsi="Times New Roman"/>
                <w:kern w:val="1"/>
                <w:sz w:val="24"/>
                <w:szCs w:val="24"/>
              </w:rPr>
              <w:t xml:space="preserve">Sakytinės raiškos ypatybės (kreipimasis į klausytojus, kalbėjimas pirmu asmeniu, dažniausiai – esamasis laikas, trumpi sakiniai). </w:t>
            </w:r>
          </w:p>
        </w:tc>
        <w:tc>
          <w:tcPr>
            <w:tcW w:w="8076" w:type="dxa"/>
            <w:gridSpan w:val="2"/>
            <w:shd w:val="clear" w:color="auto" w:fill="auto"/>
          </w:tcPr>
          <w:p w14:paraId="35587514" w14:textId="77777777" w:rsidR="007A4AEB" w:rsidRPr="00891C6A" w:rsidRDefault="007A4AEB" w:rsidP="007809A8">
            <w:pPr>
              <w:jc w:val="both"/>
              <w:rPr>
                <w:rFonts w:ascii="Times New Roman" w:eastAsia="Calibri" w:hAnsi="Times New Roman"/>
                <w:sz w:val="24"/>
                <w:szCs w:val="24"/>
              </w:rPr>
            </w:pPr>
            <w:r w:rsidRPr="00891C6A">
              <w:rPr>
                <w:rFonts w:ascii="Times New Roman" w:eastAsia="Calibri" w:hAnsi="Times New Roman"/>
                <w:sz w:val="24"/>
                <w:szCs w:val="24"/>
              </w:rPr>
              <w:t>To paties teksto sakytinės ir rašytinės formų nagrinėjimas ir lyginimas.</w:t>
            </w:r>
          </w:p>
          <w:p w14:paraId="35587515" w14:textId="77777777" w:rsidR="007A4AEB" w:rsidRPr="00891C6A" w:rsidRDefault="007A4AEB" w:rsidP="007809A8">
            <w:pPr>
              <w:pStyle w:val="ListParagraph1"/>
              <w:spacing w:after="0" w:line="240" w:lineRule="auto"/>
              <w:ind w:left="0"/>
              <w:jc w:val="both"/>
              <w:rPr>
                <w:rFonts w:ascii="Times New Roman" w:hAnsi="Times New Roman" w:cs="Times New Roman"/>
                <w:b/>
                <w:bCs/>
                <w:sz w:val="24"/>
                <w:szCs w:val="24"/>
              </w:rPr>
            </w:pPr>
            <w:r w:rsidRPr="00891C6A">
              <w:rPr>
                <w:rFonts w:ascii="Times New Roman" w:hAnsi="Times New Roman" w:cs="Times New Roman"/>
                <w:sz w:val="24"/>
                <w:szCs w:val="24"/>
              </w:rPr>
              <w:t xml:space="preserve">Savo nuomonės išreiškimas ir pagrindimas / savo nuotykio pasakojimas (žodžiu) ir glaustas apibendrinimas (raštu). </w:t>
            </w:r>
          </w:p>
        </w:tc>
      </w:tr>
      <w:tr w:rsidR="007A4AEB" w:rsidRPr="00891C6A" w14:paraId="35587520" w14:textId="77777777" w:rsidTr="000A542C">
        <w:tc>
          <w:tcPr>
            <w:tcW w:w="7087" w:type="dxa"/>
            <w:shd w:val="clear" w:color="auto" w:fill="auto"/>
          </w:tcPr>
          <w:p w14:paraId="35587517" w14:textId="77777777" w:rsidR="007A4AEB" w:rsidRDefault="007A4AEB" w:rsidP="007809A8">
            <w:pPr>
              <w:jc w:val="both"/>
              <w:rPr>
                <w:rFonts w:ascii="Times New Roman" w:eastAsia="SimSun" w:hAnsi="Times New Roman"/>
                <w:iCs/>
                <w:kern w:val="1"/>
                <w:sz w:val="24"/>
                <w:szCs w:val="24"/>
              </w:rPr>
            </w:pPr>
            <w:r w:rsidRPr="00891C6A">
              <w:rPr>
                <w:rFonts w:ascii="Times New Roman" w:eastAsia="SimSun" w:hAnsi="Times New Roman"/>
                <w:iCs/>
                <w:kern w:val="1"/>
                <w:sz w:val="24"/>
                <w:szCs w:val="24"/>
              </w:rPr>
              <w:t>Teksto suvokimo ir kūrimo pagrindai</w:t>
            </w:r>
            <w:r>
              <w:rPr>
                <w:rFonts w:ascii="Times New Roman" w:eastAsia="SimSun" w:hAnsi="Times New Roman"/>
                <w:iCs/>
                <w:kern w:val="1"/>
                <w:sz w:val="24"/>
                <w:szCs w:val="24"/>
              </w:rPr>
              <w:t>.</w:t>
            </w:r>
          </w:p>
          <w:p w14:paraId="35587518" w14:textId="77777777" w:rsidR="007A4AEB" w:rsidRPr="00891C6A" w:rsidRDefault="007A4AEB" w:rsidP="007809A8">
            <w:pPr>
              <w:jc w:val="both"/>
              <w:rPr>
                <w:rFonts w:ascii="Times New Roman" w:eastAsia="SimSun" w:hAnsi="Times New Roman"/>
                <w:iCs/>
                <w:kern w:val="1"/>
                <w:sz w:val="24"/>
                <w:szCs w:val="24"/>
              </w:rPr>
            </w:pPr>
            <w:r w:rsidRPr="00891C6A">
              <w:rPr>
                <w:rFonts w:ascii="Times New Roman" w:eastAsia="SimSun" w:hAnsi="Times New Roman"/>
                <w:iCs/>
                <w:kern w:val="1"/>
                <w:sz w:val="24"/>
                <w:szCs w:val="24"/>
              </w:rPr>
              <w:t>Įspūdis, nuomonė, požiūris, jų reiškimas ir pagrindimas (pavyzdžiai, citatos, asmeninė patirtis). Išvados, jų formulavimas.</w:t>
            </w:r>
          </w:p>
          <w:p w14:paraId="35587519" w14:textId="77777777" w:rsidR="007A4AEB" w:rsidRPr="00891C6A" w:rsidRDefault="007A4AEB" w:rsidP="007809A8">
            <w:pPr>
              <w:jc w:val="both"/>
              <w:rPr>
                <w:rFonts w:ascii="Times New Roman" w:eastAsia="Calibri" w:hAnsi="Times New Roman"/>
                <w:iCs/>
                <w:kern w:val="1"/>
                <w:sz w:val="24"/>
                <w:szCs w:val="24"/>
              </w:rPr>
            </w:pPr>
            <w:r w:rsidRPr="00891C6A">
              <w:rPr>
                <w:rFonts w:ascii="Times New Roman" w:eastAsia="SimSun" w:hAnsi="Times New Roman"/>
                <w:iCs/>
                <w:kern w:val="1"/>
                <w:sz w:val="24"/>
                <w:szCs w:val="24"/>
              </w:rPr>
              <w:t>Teksto</w:t>
            </w:r>
            <w:r w:rsidRPr="00891C6A">
              <w:rPr>
                <w:rFonts w:ascii="Times New Roman" w:eastAsia="Calibri" w:hAnsi="Times New Roman"/>
                <w:iCs/>
                <w:kern w:val="1"/>
                <w:sz w:val="24"/>
                <w:szCs w:val="24"/>
              </w:rPr>
              <w:t xml:space="preserve"> struktūra (įžanga, minties plėtojimas, pabaiga). </w:t>
            </w:r>
          </w:p>
          <w:p w14:paraId="3558751A" w14:textId="77777777" w:rsidR="007A4AEB" w:rsidRPr="00891C6A" w:rsidRDefault="007A4AEB" w:rsidP="007809A8">
            <w:pPr>
              <w:jc w:val="both"/>
              <w:rPr>
                <w:rFonts w:ascii="Times New Roman" w:eastAsia="Calibri" w:hAnsi="Times New Roman"/>
                <w:kern w:val="1"/>
                <w:sz w:val="24"/>
                <w:szCs w:val="24"/>
              </w:rPr>
            </w:pPr>
            <w:r w:rsidRPr="00891C6A">
              <w:rPr>
                <w:rFonts w:ascii="Times New Roman" w:eastAsia="SimSun" w:hAnsi="Times New Roman"/>
                <w:iCs/>
                <w:kern w:val="1"/>
                <w:sz w:val="24"/>
                <w:szCs w:val="24"/>
              </w:rPr>
              <w:t>Teksto</w:t>
            </w:r>
            <w:r w:rsidRPr="00891C6A">
              <w:rPr>
                <w:rFonts w:ascii="Times New Roman" w:eastAsia="Calibri" w:hAnsi="Times New Roman"/>
                <w:iCs/>
                <w:kern w:val="1"/>
                <w:sz w:val="24"/>
                <w:szCs w:val="24"/>
              </w:rPr>
              <w:t xml:space="preserve"> </w:t>
            </w:r>
            <w:r w:rsidRPr="00891C6A">
              <w:rPr>
                <w:rFonts w:ascii="Times New Roman" w:eastAsia="Calibri" w:hAnsi="Times New Roman"/>
                <w:sz w:val="24"/>
                <w:szCs w:val="24"/>
              </w:rPr>
              <w:t>tema</w:t>
            </w:r>
            <w:r w:rsidRPr="00891C6A">
              <w:rPr>
                <w:rFonts w:ascii="Times New Roman" w:eastAsia="Calibri" w:hAnsi="Times New Roman"/>
                <w:iCs/>
                <w:kern w:val="1"/>
                <w:sz w:val="24"/>
                <w:szCs w:val="24"/>
              </w:rPr>
              <w:t xml:space="preserve"> ir pagrindinė mintis, jos formulavimo ypatybės. Pavadinimo funkcijos.</w:t>
            </w:r>
          </w:p>
        </w:tc>
        <w:tc>
          <w:tcPr>
            <w:tcW w:w="8076" w:type="dxa"/>
            <w:gridSpan w:val="2"/>
            <w:shd w:val="clear" w:color="auto" w:fill="auto"/>
          </w:tcPr>
          <w:p w14:paraId="3558751B" w14:textId="77777777" w:rsidR="007A4AEB" w:rsidRPr="00891C6A" w:rsidRDefault="007A4AEB" w:rsidP="007809A8">
            <w:pPr>
              <w:pStyle w:val="WW-Default1"/>
              <w:spacing w:before="0" w:after="0"/>
              <w:ind w:firstLine="0"/>
              <w:jc w:val="both"/>
              <w:rPr>
                <w:rFonts w:ascii="Times New Roman" w:eastAsia="Calibri" w:hAnsi="Times New Roman"/>
                <w:color w:val="auto"/>
                <w:lang w:val="lt-LT"/>
              </w:rPr>
            </w:pPr>
            <w:r w:rsidRPr="00891C6A">
              <w:rPr>
                <w:rFonts w:ascii="Times New Roman" w:eastAsia="Calibri" w:hAnsi="Times New Roman"/>
                <w:color w:val="auto"/>
                <w:lang w:val="lt-LT"/>
              </w:rPr>
              <w:t xml:space="preserve">Savo idėjų, emocijų ir skaitymo įspūdžių išreiškimas. Išvadų, paremtų perskaitytu tekstu, formulavimas. </w:t>
            </w:r>
          </w:p>
          <w:p w14:paraId="3558751C" w14:textId="77777777" w:rsidR="007A4AEB" w:rsidRPr="00891C6A" w:rsidRDefault="007A4AEB" w:rsidP="007809A8">
            <w:pPr>
              <w:pStyle w:val="WW-Default1"/>
              <w:spacing w:before="0" w:after="0"/>
              <w:ind w:firstLine="0"/>
              <w:jc w:val="both"/>
              <w:rPr>
                <w:rFonts w:ascii="Times New Roman" w:eastAsia="Calibri" w:hAnsi="Times New Roman"/>
                <w:lang w:val="lt-LT"/>
              </w:rPr>
            </w:pPr>
            <w:r w:rsidRPr="00891C6A">
              <w:rPr>
                <w:rFonts w:ascii="Times New Roman" w:eastAsia="Calibri" w:hAnsi="Times New Roman"/>
                <w:color w:val="auto"/>
                <w:lang w:val="lt-LT"/>
              </w:rPr>
              <w:t xml:space="preserve">Pavyzdžių (citatų, charakteringų detalių) radimas tekste. Detalių apibūdinimas, aptarimas. Argumentavimas, paremtas savo asmenine patirtimi ir pavyzdžiais iš teksto. </w:t>
            </w:r>
          </w:p>
          <w:p w14:paraId="3558751D" w14:textId="77777777" w:rsidR="007A4AEB" w:rsidRPr="00891C6A" w:rsidRDefault="007A4AEB" w:rsidP="007809A8">
            <w:pPr>
              <w:pStyle w:val="WW-Default1"/>
              <w:spacing w:before="0" w:after="0"/>
              <w:ind w:firstLine="0"/>
              <w:jc w:val="both"/>
              <w:rPr>
                <w:rFonts w:ascii="Times New Roman" w:eastAsia="Calibri" w:hAnsi="Times New Roman"/>
                <w:lang w:val="lt-LT"/>
              </w:rPr>
            </w:pPr>
            <w:r w:rsidRPr="00891C6A">
              <w:rPr>
                <w:rFonts w:ascii="Times New Roman" w:eastAsia="Calibri" w:hAnsi="Times New Roman"/>
                <w:lang w:val="lt-LT"/>
              </w:rPr>
              <w:t>Fakto ir nuomonės atpažinimo pratybos. Pagrįsto ir nepagrįsto teiginio skyrimas</w:t>
            </w:r>
            <w:r>
              <w:rPr>
                <w:rFonts w:ascii="Times New Roman" w:eastAsia="Calibri" w:hAnsi="Times New Roman"/>
                <w:lang w:val="lt-LT"/>
              </w:rPr>
              <w:t>.</w:t>
            </w:r>
            <w:r w:rsidRPr="00891C6A">
              <w:rPr>
                <w:rFonts w:ascii="Times New Roman" w:eastAsia="Calibri" w:hAnsi="Times New Roman"/>
                <w:lang w:val="lt-LT"/>
              </w:rPr>
              <w:t xml:space="preserve"> </w:t>
            </w:r>
            <w:r>
              <w:rPr>
                <w:rFonts w:ascii="Times New Roman" w:eastAsia="Calibri" w:hAnsi="Times New Roman"/>
                <w:lang w:val="lt-LT"/>
              </w:rPr>
              <w:t>P</w:t>
            </w:r>
            <w:r w:rsidRPr="00891C6A">
              <w:rPr>
                <w:rFonts w:ascii="Times New Roman" w:eastAsia="Calibri" w:hAnsi="Times New Roman"/>
                <w:lang w:val="lt-LT"/>
              </w:rPr>
              <w:t>agrindimo atradimas / kūrimas.</w:t>
            </w:r>
          </w:p>
          <w:p w14:paraId="3558751E" w14:textId="77777777" w:rsidR="007A4AEB" w:rsidRPr="00891C6A" w:rsidRDefault="007A4AEB" w:rsidP="007809A8">
            <w:pPr>
              <w:jc w:val="both"/>
              <w:rPr>
                <w:rFonts w:ascii="Times New Roman" w:eastAsia="Calibri" w:hAnsi="Times New Roman"/>
                <w:kern w:val="1"/>
                <w:sz w:val="24"/>
                <w:szCs w:val="24"/>
              </w:rPr>
            </w:pPr>
            <w:r w:rsidRPr="00891C6A">
              <w:rPr>
                <w:rFonts w:ascii="Times New Roman" w:eastAsia="Calibri" w:hAnsi="Times New Roman"/>
                <w:kern w:val="1"/>
                <w:sz w:val="24"/>
                <w:szCs w:val="24"/>
              </w:rPr>
              <w:t xml:space="preserve">Klausimų tekstui formulavimas. Perskaityto teksto atpasakojimas išskiriant svarbiausią informaciją. Atsakymas į klausimus. Informacijos apibendrinimas raštu. </w:t>
            </w:r>
          </w:p>
          <w:p w14:paraId="3558751F" w14:textId="77777777" w:rsidR="007A4AEB" w:rsidRPr="00891C6A" w:rsidRDefault="007A4AEB" w:rsidP="007809A8">
            <w:pPr>
              <w:pStyle w:val="WW-Default1"/>
              <w:spacing w:before="0" w:after="0"/>
              <w:ind w:firstLine="0"/>
              <w:jc w:val="both"/>
              <w:rPr>
                <w:rFonts w:ascii="Times New Roman" w:eastAsia="Calibri" w:hAnsi="Times New Roman"/>
                <w:lang w:val="lt-LT"/>
              </w:rPr>
            </w:pPr>
            <w:r w:rsidRPr="00891C6A">
              <w:rPr>
                <w:rFonts w:ascii="Times New Roman" w:eastAsia="Calibri" w:hAnsi="Times New Roman"/>
                <w:lang w:val="lt-LT"/>
              </w:rPr>
              <w:t xml:space="preserve">Pagrindinės minties suradimas tekste / teksto pagrindinės minties formulavimas. Teksto (skirsnelio) turinio reziumavimas / </w:t>
            </w:r>
            <w:r>
              <w:rPr>
                <w:rFonts w:ascii="Times New Roman" w:eastAsia="Calibri" w:hAnsi="Times New Roman"/>
                <w:lang w:val="lt-LT"/>
              </w:rPr>
              <w:t>p</w:t>
            </w:r>
            <w:r w:rsidRPr="00891C6A">
              <w:rPr>
                <w:rFonts w:ascii="Times New Roman" w:eastAsia="Calibri" w:hAnsi="Times New Roman"/>
                <w:lang w:val="lt-LT"/>
              </w:rPr>
              <w:t xml:space="preserve">agrindinių dalykų išvardijimas. Santrauka (gimininių sąvokų panaudojimas). </w:t>
            </w:r>
          </w:p>
        </w:tc>
      </w:tr>
      <w:tr w:rsidR="007A4AEB" w:rsidRPr="00891C6A" w14:paraId="3558752E" w14:textId="77777777" w:rsidTr="000A542C">
        <w:trPr>
          <w:trHeight w:val="841"/>
        </w:trPr>
        <w:tc>
          <w:tcPr>
            <w:tcW w:w="7087" w:type="dxa"/>
            <w:shd w:val="clear" w:color="auto" w:fill="auto"/>
          </w:tcPr>
          <w:p w14:paraId="35587521" w14:textId="77777777" w:rsidR="007A4AEB" w:rsidRPr="00BB56AF" w:rsidRDefault="007A4AEB" w:rsidP="007809A8">
            <w:pPr>
              <w:jc w:val="both"/>
              <w:rPr>
                <w:rFonts w:ascii="Times New Roman" w:eastAsia="Calibri" w:hAnsi="Times New Roman"/>
                <w:kern w:val="1"/>
                <w:sz w:val="24"/>
                <w:szCs w:val="24"/>
              </w:rPr>
            </w:pPr>
            <w:r w:rsidRPr="00891C6A">
              <w:rPr>
                <w:rFonts w:ascii="Times New Roman" w:eastAsia="SimSun" w:hAnsi="Times New Roman"/>
                <w:iCs/>
                <w:kern w:val="1"/>
                <w:sz w:val="24"/>
                <w:szCs w:val="24"/>
              </w:rPr>
              <w:t>Rašymo</w:t>
            </w:r>
            <w:r w:rsidRPr="00891C6A">
              <w:rPr>
                <w:rFonts w:ascii="Times New Roman" w:eastAsia="Calibri" w:hAnsi="Times New Roman"/>
                <w:kern w:val="1"/>
                <w:sz w:val="24"/>
                <w:szCs w:val="24"/>
              </w:rPr>
              <w:t xml:space="preserve"> strategijos: apmąstymas, plano apmatai ir minčių žemėlapis, rašymas</w:t>
            </w:r>
            <w:r w:rsidRPr="00BB56AF">
              <w:rPr>
                <w:rFonts w:ascii="Times New Roman" w:eastAsia="Calibri" w:hAnsi="Times New Roman"/>
                <w:kern w:val="1"/>
                <w:sz w:val="24"/>
                <w:szCs w:val="24"/>
              </w:rPr>
              <w:t xml:space="preserve">, peržiūrėjimas,  grįžtamosios informacijos gavimas. </w:t>
            </w:r>
          </w:p>
          <w:p w14:paraId="35587522" w14:textId="77777777" w:rsidR="007A4AEB" w:rsidRPr="00891C6A" w:rsidRDefault="007A4AEB" w:rsidP="007809A8">
            <w:pPr>
              <w:jc w:val="both"/>
              <w:rPr>
                <w:rFonts w:ascii="Times New Roman" w:eastAsia="SimSun" w:hAnsi="Times New Roman"/>
                <w:iCs/>
                <w:kern w:val="1"/>
                <w:sz w:val="24"/>
                <w:szCs w:val="24"/>
              </w:rPr>
            </w:pPr>
            <w:r w:rsidRPr="00BB56AF">
              <w:rPr>
                <w:rFonts w:ascii="Times New Roman" w:eastAsia="Calibri" w:hAnsi="Times New Roman"/>
                <w:kern w:val="1"/>
                <w:sz w:val="24"/>
                <w:szCs w:val="24"/>
              </w:rPr>
              <w:t xml:space="preserve">Tekstų tipai. </w:t>
            </w:r>
            <w:r w:rsidRPr="00BB56AF">
              <w:rPr>
                <w:rFonts w:ascii="Times New Roman" w:eastAsia="Calibri" w:hAnsi="Times New Roman"/>
                <w:sz w:val="24"/>
                <w:szCs w:val="24"/>
              </w:rPr>
              <w:t>Pasakojimas</w:t>
            </w:r>
            <w:r w:rsidRPr="00BB56AF">
              <w:rPr>
                <w:rFonts w:ascii="Times New Roman" w:eastAsia="Calibri" w:hAnsi="Times New Roman"/>
                <w:kern w:val="1"/>
                <w:sz w:val="24"/>
                <w:szCs w:val="24"/>
              </w:rPr>
              <w:t>, aprašymas, samprotavimas.</w:t>
            </w:r>
            <w:r w:rsidRPr="00891C6A">
              <w:rPr>
                <w:rFonts w:ascii="Times New Roman" w:eastAsia="Calibri" w:hAnsi="Times New Roman"/>
                <w:kern w:val="1"/>
                <w:sz w:val="24"/>
                <w:szCs w:val="24"/>
              </w:rPr>
              <w:t xml:space="preserve"> </w:t>
            </w:r>
          </w:p>
          <w:p w14:paraId="35587523" w14:textId="77777777" w:rsidR="007A4AEB" w:rsidRPr="00891C6A" w:rsidRDefault="007A4AEB" w:rsidP="007809A8">
            <w:pPr>
              <w:jc w:val="both"/>
              <w:rPr>
                <w:rFonts w:ascii="Times New Roman" w:eastAsia="Calibri" w:hAnsi="Times New Roman"/>
                <w:sz w:val="24"/>
                <w:szCs w:val="24"/>
              </w:rPr>
            </w:pPr>
            <w:r w:rsidRPr="00891C6A">
              <w:rPr>
                <w:rFonts w:ascii="Times New Roman" w:eastAsia="Calibri" w:hAnsi="Times New Roman"/>
                <w:sz w:val="24"/>
                <w:szCs w:val="24"/>
              </w:rPr>
              <w:t>Pasakojimo</w:t>
            </w:r>
            <w:r w:rsidRPr="00891C6A">
              <w:rPr>
                <w:rFonts w:ascii="Times New Roman" w:eastAsia="Calibri" w:hAnsi="Times New Roman"/>
                <w:kern w:val="1"/>
                <w:sz w:val="24"/>
                <w:szCs w:val="24"/>
              </w:rPr>
              <w:t xml:space="preserve"> samprata. Įvykis, vieta, laikas, pasakotojas. Pasakojimo nuoseklumas (laiko, priežastinis). </w:t>
            </w:r>
            <w:r w:rsidRPr="00891C6A">
              <w:rPr>
                <w:rFonts w:ascii="Times New Roman" w:eastAsia="Calibri" w:hAnsi="Times New Roman"/>
                <w:sz w:val="24"/>
                <w:szCs w:val="24"/>
              </w:rPr>
              <w:t xml:space="preserve">Pasakojimo kompozicija. Tiesioginė kalba pasakojime. </w:t>
            </w:r>
          </w:p>
          <w:p w14:paraId="35587524" w14:textId="77777777" w:rsidR="007A4AEB" w:rsidRPr="00891C6A" w:rsidRDefault="007A4AEB" w:rsidP="007809A8">
            <w:pPr>
              <w:jc w:val="both"/>
              <w:rPr>
                <w:rFonts w:ascii="Times New Roman" w:eastAsia="Calibri" w:hAnsi="Times New Roman"/>
                <w:kern w:val="1"/>
                <w:sz w:val="24"/>
                <w:szCs w:val="24"/>
              </w:rPr>
            </w:pPr>
            <w:r w:rsidRPr="00891C6A">
              <w:rPr>
                <w:rFonts w:ascii="Times New Roman" w:eastAsia="Calibri" w:hAnsi="Times New Roman"/>
                <w:kern w:val="1"/>
                <w:sz w:val="24"/>
                <w:szCs w:val="24"/>
              </w:rPr>
              <w:t xml:space="preserve">Pasakojimas pagal faktų, detalių, įvykių reikšmingumą. Pasakojimo rišlumas. </w:t>
            </w:r>
          </w:p>
          <w:p w14:paraId="35587525" w14:textId="77777777" w:rsidR="007A4AEB" w:rsidRPr="00891C6A" w:rsidRDefault="007A4AEB" w:rsidP="007809A8">
            <w:pPr>
              <w:jc w:val="both"/>
              <w:rPr>
                <w:rFonts w:ascii="Times New Roman" w:eastAsia="Calibri" w:hAnsi="Times New Roman"/>
                <w:sz w:val="24"/>
                <w:szCs w:val="24"/>
              </w:rPr>
            </w:pPr>
            <w:r w:rsidRPr="00891C6A">
              <w:rPr>
                <w:rFonts w:ascii="Times New Roman" w:eastAsia="Calibri" w:hAnsi="Times New Roman"/>
                <w:kern w:val="1"/>
                <w:sz w:val="24"/>
                <w:szCs w:val="24"/>
              </w:rPr>
              <w:t xml:space="preserve">Aprašymo samprata. Aprašymo sandara: bendras įspūdis, detalės ir vertinimas. Autoriaus požiūris į aprašomus objektus ir jo reiškimas. </w:t>
            </w:r>
          </w:p>
          <w:p w14:paraId="35587526" w14:textId="77777777" w:rsidR="007A4AEB" w:rsidRPr="00891C6A" w:rsidRDefault="007A4AEB" w:rsidP="007809A8">
            <w:pPr>
              <w:pStyle w:val="WW-Default1"/>
              <w:spacing w:before="0" w:after="0"/>
              <w:ind w:firstLine="0"/>
              <w:jc w:val="both"/>
              <w:rPr>
                <w:rFonts w:ascii="Times New Roman" w:eastAsia="Calibri" w:hAnsi="Times New Roman"/>
                <w:color w:val="auto"/>
                <w:lang w:val="lt-LT"/>
              </w:rPr>
            </w:pPr>
            <w:r w:rsidRPr="00891C6A">
              <w:rPr>
                <w:rFonts w:ascii="Times New Roman" w:eastAsia="Calibri" w:hAnsi="Times New Roman"/>
                <w:color w:val="auto"/>
                <w:lang w:val="lt-LT"/>
              </w:rPr>
              <w:t xml:space="preserve">Aprašymo kompozicija: pagrindinis įspūdis, esminiai bruožai, detalės ir įvertinimas. Daiktų, gyvūnų, fantastinių būtybių, žmonių, aplinkos, gamtos ir jausmų aprašymas. Autoriaus siekiai ir jų perteikimas (išreiškimas) aprašymu. </w:t>
            </w:r>
          </w:p>
          <w:p w14:paraId="35587527" w14:textId="77777777" w:rsidR="007A4AEB" w:rsidRPr="00891C6A" w:rsidRDefault="007A4AEB" w:rsidP="007809A8">
            <w:pPr>
              <w:jc w:val="both"/>
              <w:rPr>
                <w:rFonts w:ascii="Times New Roman" w:eastAsia="Calibri" w:hAnsi="Times New Roman"/>
                <w:kern w:val="1"/>
                <w:sz w:val="24"/>
                <w:szCs w:val="24"/>
              </w:rPr>
            </w:pPr>
            <w:r w:rsidRPr="00891C6A">
              <w:rPr>
                <w:rFonts w:ascii="Times New Roman" w:eastAsia="Calibri" w:hAnsi="Times New Roman"/>
                <w:kern w:val="1"/>
                <w:sz w:val="24"/>
                <w:szCs w:val="24"/>
              </w:rPr>
              <w:t>Samprotavimas. Priežastis ir pasekm</w:t>
            </w:r>
            <w:r w:rsidR="00027198">
              <w:rPr>
                <w:rFonts w:ascii="Times New Roman" w:eastAsia="Calibri" w:hAnsi="Times New Roman"/>
                <w:kern w:val="1"/>
                <w:sz w:val="24"/>
                <w:szCs w:val="24"/>
              </w:rPr>
              <w:t>ė, jų skyrimas</w:t>
            </w:r>
            <w:r w:rsidRPr="00891C6A">
              <w:rPr>
                <w:rFonts w:ascii="Times New Roman" w:eastAsia="Calibri" w:hAnsi="Times New Roman"/>
                <w:sz w:val="24"/>
                <w:szCs w:val="24"/>
              </w:rPr>
              <w:t>.</w:t>
            </w:r>
          </w:p>
        </w:tc>
        <w:tc>
          <w:tcPr>
            <w:tcW w:w="8076" w:type="dxa"/>
            <w:gridSpan w:val="2"/>
            <w:shd w:val="clear" w:color="auto" w:fill="auto"/>
          </w:tcPr>
          <w:p w14:paraId="35587528" w14:textId="77777777" w:rsidR="007A4AEB" w:rsidRPr="00891C6A" w:rsidRDefault="007A4AEB" w:rsidP="007809A8">
            <w:pPr>
              <w:jc w:val="both"/>
              <w:rPr>
                <w:rFonts w:ascii="Times New Roman" w:eastAsia="Calibri" w:hAnsi="Times New Roman"/>
                <w:b/>
                <w:sz w:val="24"/>
                <w:szCs w:val="24"/>
              </w:rPr>
            </w:pPr>
            <w:r w:rsidRPr="00891C6A">
              <w:rPr>
                <w:rFonts w:ascii="Times New Roman" w:eastAsia="Calibri" w:hAnsi="Times New Roman"/>
                <w:kern w:val="1"/>
                <w:sz w:val="24"/>
                <w:szCs w:val="24"/>
              </w:rPr>
              <w:t xml:space="preserve">Kūrybinio darbo procesas (apmąstymas, juodraščio rašymas, teksto tobulinimas, klaidų taisymas, švarraščio pristatymas).  </w:t>
            </w:r>
          </w:p>
          <w:p w14:paraId="35587529" w14:textId="77777777" w:rsidR="007A4AEB" w:rsidRPr="00891C6A" w:rsidRDefault="007A4AEB" w:rsidP="007809A8">
            <w:pPr>
              <w:pStyle w:val="Sraopastraipa1"/>
              <w:ind w:left="0"/>
              <w:jc w:val="both"/>
              <w:rPr>
                <w:rFonts w:ascii="Times New Roman" w:eastAsia="Calibri" w:hAnsi="Times New Roman"/>
                <w:sz w:val="24"/>
                <w:szCs w:val="24"/>
                <w:lang w:val="lt-LT"/>
              </w:rPr>
            </w:pPr>
            <w:r w:rsidRPr="00891C6A">
              <w:rPr>
                <w:rFonts w:ascii="Times New Roman" w:eastAsia="Calibri" w:hAnsi="Times New Roman"/>
                <w:sz w:val="24"/>
                <w:szCs w:val="24"/>
                <w:lang w:val="lt-LT"/>
              </w:rPr>
              <w:t>Pasakojamojo pobūdžio teksto atpasakojimas (žodžiu ir raštu). Fantastinių pasakojimų atpasakojimas.</w:t>
            </w:r>
          </w:p>
          <w:p w14:paraId="3558752A" w14:textId="77777777" w:rsidR="007A4AEB" w:rsidRPr="00891C6A" w:rsidRDefault="007A4AEB" w:rsidP="007809A8">
            <w:pPr>
              <w:pStyle w:val="Sraopastraipa1"/>
              <w:ind w:left="0"/>
              <w:jc w:val="both"/>
              <w:rPr>
                <w:rFonts w:ascii="Times New Roman" w:eastAsia="Calibri" w:hAnsi="Times New Roman"/>
                <w:sz w:val="24"/>
                <w:szCs w:val="24"/>
                <w:lang w:val="lt-LT"/>
              </w:rPr>
            </w:pPr>
            <w:r w:rsidRPr="00891C6A">
              <w:rPr>
                <w:rFonts w:ascii="Times New Roman" w:eastAsia="Calibri" w:hAnsi="Times New Roman"/>
                <w:sz w:val="24"/>
                <w:szCs w:val="24"/>
                <w:lang w:val="lt-LT"/>
              </w:rPr>
              <w:t>Pasakojimas apie įvykius ar prisiminimus iš savo arba kito žmogaus gyvenimo,</w:t>
            </w:r>
            <w:r w:rsidRPr="00891C6A">
              <w:rPr>
                <w:rFonts w:ascii="Times New Roman" w:eastAsia="Calibri" w:hAnsi="Times New Roman"/>
                <w:kern w:val="1"/>
                <w:sz w:val="24"/>
                <w:szCs w:val="24"/>
                <w:lang w:val="lt-LT"/>
              </w:rPr>
              <w:t xml:space="preserve"> </w:t>
            </w:r>
            <w:r w:rsidRPr="00891C6A">
              <w:rPr>
                <w:rFonts w:ascii="Times New Roman" w:eastAsia="Calibri" w:hAnsi="Times New Roman"/>
                <w:sz w:val="24"/>
                <w:szCs w:val="24"/>
                <w:lang w:val="lt-LT"/>
              </w:rPr>
              <w:t xml:space="preserve">laikantis įvykių nuoseklumo / reikšmingumo. </w:t>
            </w:r>
            <w:r w:rsidRPr="00891C6A">
              <w:rPr>
                <w:rFonts w:ascii="Times New Roman" w:eastAsia="Calibri" w:hAnsi="Times New Roman"/>
                <w:kern w:val="1"/>
                <w:sz w:val="24"/>
                <w:szCs w:val="24"/>
                <w:lang w:val="lt-LT"/>
              </w:rPr>
              <w:t xml:space="preserve">Tiesioginės kalbos įterpimas į pasakojimą. Pasakojimas pirmuoju ir trečiuoju asmeniu. </w:t>
            </w:r>
            <w:r w:rsidRPr="00891C6A">
              <w:rPr>
                <w:rFonts w:ascii="Times New Roman" w:eastAsia="Calibri" w:hAnsi="Times New Roman"/>
                <w:sz w:val="24"/>
                <w:szCs w:val="24"/>
                <w:lang w:val="lt-LT"/>
              </w:rPr>
              <w:t xml:space="preserve">Pasakojimas, paremtas vaizdu (nuotraukomis, iliustracijomis, karikatūromis ar komiksais). </w:t>
            </w:r>
          </w:p>
          <w:p w14:paraId="3558752B" w14:textId="77777777" w:rsidR="007A4AEB" w:rsidRPr="00891C6A" w:rsidRDefault="007A4AEB" w:rsidP="007809A8">
            <w:pPr>
              <w:pStyle w:val="Sraopastraipa1"/>
              <w:ind w:left="0"/>
              <w:jc w:val="both"/>
              <w:rPr>
                <w:rFonts w:ascii="Times New Roman" w:eastAsia="Calibri" w:hAnsi="Times New Roman"/>
                <w:b/>
                <w:sz w:val="24"/>
                <w:szCs w:val="24"/>
                <w:lang w:val="lt-LT"/>
              </w:rPr>
            </w:pPr>
            <w:r w:rsidRPr="00891C6A">
              <w:rPr>
                <w:rFonts w:ascii="Times New Roman" w:eastAsia="Calibri" w:hAnsi="Times New Roman"/>
                <w:kern w:val="1"/>
                <w:sz w:val="24"/>
                <w:szCs w:val="24"/>
                <w:lang w:val="lt-LT"/>
              </w:rPr>
              <w:t>Teksto glaudinimas (glaustasis atpasakojimas).</w:t>
            </w:r>
          </w:p>
          <w:p w14:paraId="3558752C" w14:textId="77777777" w:rsidR="007A4AEB" w:rsidRPr="00891C6A" w:rsidRDefault="007A4AEB" w:rsidP="007809A8">
            <w:pPr>
              <w:pStyle w:val="WW-Default1"/>
              <w:spacing w:before="0" w:after="0"/>
              <w:ind w:firstLine="0"/>
              <w:jc w:val="both"/>
              <w:rPr>
                <w:rFonts w:ascii="Times New Roman" w:eastAsia="Calibri" w:hAnsi="Times New Roman"/>
                <w:color w:val="auto"/>
                <w:lang w:val="lt-LT"/>
              </w:rPr>
            </w:pPr>
            <w:r w:rsidRPr="00891C6A">
              <w:rPr>
                <w:rFonts w:ascii="Times New Roman" w:eastAsia="Calibri" w:hAnsi="Times New Roman"/>
                <w:lang w:val="lt-LT"/>
              </w:rPr>
              <w:t>Aprašomojo pobūdžio teksto atpasakojimas / atrenkamasis atpasakojimas (žodžiu ir raštu). Informacijos apie daiktą, gyvūną, asmenį ar įvykį pristatymas atsižvelgiant į aprašymo tikslą, situaciją ir adresatą. Gyvūno, daikto, g</w:t>
            </w:r>
            <w:r w:rsidRPr="00891C6A">
              <w:rPr>
                <w:rFonts w:ascii="Times New Roman" w:eastAsia="Calibri" w:hAnsi="Times New Roman"/>
                <w:color w:val="auto"/>
                <w:lang w:val="lt-LT"/>
              </w:rPr>
              <w:t xml:space="preserve">amtos, aplinkos aprašymas ir jo įterpimas į savo ar kito autoriaus tekstą. </w:t>
            </w:r>
          </w:p>
          <w:p w14:paraId="3558752D" w14:textId="77777777" w:rsidR="007A4AEB" w:rsidRPr="00891C6A" w:rsidRDefault="007A4AEB" w:rsidP="007809A8">
            <w:pPr>
              <w:pStyle w:val="WW-Default1"/>
              <w:spacing w:before="0" w:after="0"/>
              <w:ind w:firstLine="0"/>
              <w:jc w:val="both"/>
              <w:rPr>
                <w:rFonts w:ascii="Times New Roman" w:eastAsia="Calibri" w:hAnsi="Times New Roman"/>
                <w:b/>
                <w:lang w:val="lt-LT"/>
              </w:rPr>
            </w:pPr>
            <w:r w:rsidRPr="00891C6A">
              <w:rPr>
                <w:rFonts w:ascii="Times New Roman" w:eastAsia="Calibri" w:hAnsi="Times New Roman"/>
                <w:lang w:val="lt-LT"/>
              </w:rPr>
              <w:t>Priežasčių ir padarinių suradimas tekste (medžiagos struktūravimas naudojant grafinius piešinius / rašytinio teksto papildymas vaizdine medžiaga). Problemos išryškinimas ir samprotavimas apie ją (diskusija). Samprotaujamojo pobūdžio teksto atpasakojimas (žodžiu ir raštu).</w:t>
            </w:r>
          </w:p>
        </w:tc>
      </w:tr>
    </w:tbl>
    <w:p w14:paraId="3558752F" w14:textId="77777777" w:rsidR="007A4AEB" w:rsidRPr="00891C6A" w:rsidRDefault="007A4AEB" w:rsidP="007A4AEB">
      <w:pPr>
        <w:rPr>
          <w:rFonts w:ascii="Times New Roman" w:eastAsia="SimSun" w:hAnsi="Times New Roman"/>
          <w:sz w:val="24"/>
          <w:szCs w:val="24"/>
        </w:rPr>
      </w:pPr>
      <w:bookmarkStart w:id="23" w:name="_Toc413168050"/>
      <w:r w:rsidRPr="00891C6A">
        <w:rPr>
          <w:rFonts w:ascii="Times New Roman" w:hAnsi="Times New Roman"/>
          <w:sz w:val="24"/>
          <w:szCs w:val="24"/>
        </w:rPr>
        <w:t>8</w:t>
      </w:r>
      <w:r w:rsidRPr="00891C6A">
        <w:rPr>
          <w:rFonts w:ascii="Times New Roman" w:hAnsi="Times New Roman"/>
          <w:sz w:val="24"/>
          <w:szCs w:val="24"/>
          <w:vertAlign w:val="superscript"/>
        </w:rPr>
        <w:t>1</w:t>
      </w:r>
      <w:r w:rsidRPr="00891C6A">
        <w:rPr>
          <w:rFonts w:ascii="Times New Roman" w:hAnsi="Times New Roman"/>
          <w:sz w:val="24"/>
          <w:szCs w:val="24"/>
        </w:rPr>
        <w:t>.</w:t>
      </w:r>
      <w:r>
        <w:rPr>
          <w:rFonts w:ascii="Times New Roman" w:hAnsi="Times New Roman"/>
          <w:sz w:val="24"/>
          <w:szCs w:val="24"/>
        </w:rPr>
        <w:t>8</w:t>
      </w:r>
      <w:r w:rsidRPr="00891C6A">
        <w:rPr>
          <w:rFonts w:ascii="Times New Roman" w:hAnsi="Times New Roman"/>
          <w:sz w:val="24"/>
          <w:szCs w:val="24"/>
        </w:rPr>
        <w:t xml:space="preserve">.3. </w:t>
      </w:r>
      <w:r w:rsidRPr="00891C6A">
        <w:rPr>
          <w:rFonts w:ascii="Times New Roman" w:eastAsia="SimSun" w:hAnsi="Times New Roman"/>
          <w:sz w:val="24"/>
          <w:szCs w:val="24"/>
        </w:rPr>
        <w:t>Kalbos</w:t>
      </w:r>
      <w:r w:rsidRPr="00891C6A">
        <w:rPr>
          <w:rFonts w:ascii="Times New Roman" w:hAnsi="Times New Roman"/>
          <w:sz w:val="24"/>
          <w:szCs w:val="24"/>
        </w:rPr>
        <w:t xml:space="preserve"> sistemos pažinimo turinio apimtis 5–6 </w:t>
      </w:r>
      <w:bookmarkEnd w:id="23"/>
      <w:r w:rsidRPr="00891C6A">
        <w:rPr>
          <w:rFonts w:ascii="Times New Roman" w:hAnsi="Times New Roman"/>
          <w:sz w:val="24"/>
          <w:szCs w:val="24"/>
        </w:rPr>
        <w:t>klas</w:t>
      </w:r>
      <w:r>
        <w:rPr>
          <w:rFonts w:ascii="Times New Roman" w:hAnsi="Times New Roman"/>
          <w:sz w:val="24"/>
          <w:szCs w:val="24"/>
        </w:rPr>
        <w:t>ių koncentre.</w:t>
      </w:r>
    </w:p>
    <w:tbl>
      <w:tblPr>
        <w:tblW w:w="15026" w:type="dxa"/>
        <w:tblInd w:w="-5" w:type="dxa"/>
        <w:tblLayout w:type="fixed"/>
        <w:tblLook w:val="0000" w:firstRow="0" w:lastRow="0" w:firstColumn="0" w:lastColumn="0" w:noHBand="0" w:noVBand="0"/>
      </w:tblPr>
      <w:tblGrid>
        <w:gridCol w:w="5242"/>
        <w:gridCol w:w="2129"/>
        <w:gridCol w:w="7655"/>
      </w:tblGrid>
      <w:tr w:rsidR="007A4AEB" w:rsidRPr="00891C6A" w14:paraId="35587532" w14:textId="77777777" w:rsidTr="000A542C">
        <w:tc>
          <w:tcPr>
            <w:tcW w:w="7371" w:type="dxa"/>
            <w:gridSpan w:val="2"/>
            <w:tcBorders>
              <w:top w:val="single" w:sz="4" w:space="0" w:color="000000"/>
              <w:left w:val="single" w:sz="4" w:space="0" w:color="000000"/>
              <w:bottom w:val="single" w:sz="4" w:space="0" w:color="000000"/>
            </w:tcBorders>
            <w:shd w:val="clear" w:color="auto" w:fill="auto"/>
          </w:tcPr>
          <w:p w14:paraId="35587530" w14:textId="77777777" w:rsidR="007A4AEB" w:rsidRPr="00891C6A" w:rsidRDefault="007A4AEB" w:rsidP="007809A8">
            <w:pPr>
              <w:widowControl w:val="0"/>
              <w:ind w:right="-115"/>
              <w:jc w:val="center"/>
              <w:rPr>
                <w:rFonts w:ascii="Times New Roman" w:eastAsia="SimSun" w:hAnsi="Times New Roman"/>
                <w:kern w:val="1"/>
                <w:sz w:val="24"/>
                <w:szCs w:val="24"/>
              </w:rPr>
            </w:pPr>
            <w:r w:rsidRPr="00891C6A">
              <w:rPr>
                <w:rFonts w:ascii="Times New Roman" w:eastAsia="SimSun" w:hAnsi="Times New Roman"/>
                <w:kern w:val="1"/>
                <w:sz w:val="24"/>
                <w:szCs w:val="24"/>
              </w:rPr>
              <w:t>5 klasė</w:t>
            </w:r>
            <w:r>
              <w:rPr>
                <w:rFonts w:ascii="Times New Roman" w:eastAsia="SimSun" w:hAnsi="Times New Roman"/>
                <w:kern w:val="1"/>
                <w:sz w:val="24"/>
                <w:szCs w:val="24"/>
              </w:rPr>
              <w:t xml:space="preserve">s </w:t>
            </w:r>
            <w:r w:rsidRPr="00891C6A">
              <w:rPr>
                <w:rFonts w:ascii="Times New Roman" w:hAnsi="Times New Roman"/>
                <w:sz w:val="24"/>
                <w:szCs w:val="24"/>
              </w:rPr>
              <w:t>turinio apimtis</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5587531" w14:textId="77777777" w:rsidR="007A4AEB" w:rsidRPr="00891C6A" w:rsidRDefault="007A4AEB" w:rsidP="007809A8">
            <w:pPr>
              <w:widowControl w:val="0"/>
              <w:ind w:left="-684" w:right="-115"/>
              <w:jc w:val="center"/>
              <w:rPr>
                <w:rFonts w:ascii="Times New Roman" w:hAnsi="Times New Roman"/>
                <w:sz w:val="24"/>
                <w:szCs w:val="24"/>
              </w:rPr>
            </w:pPr>
            <w:r w:rsidRPr="00891C6A">
              <w:rPr>
                <w:rFonts w:ascii="Times New Roman" w:eastAsia="SimSun" w:hAnsi="Times New Roman"/>
                <w:kern w:val="1"/>
                <w:sz w:val="24"/>
                <w:szCs w:val="24"/>
              </w:rPr>
              <w:t>6 klasė</w:t>
            </w:r>
            <w:r>
              <w:rPr>
                <w:rFonts w:ascii="Times New Roman" w:eastAsia="SimSun" w:hAnsi="Times New Roman"/>
                <w:kern w:val="1"/>
                <w:sz w:val="24"/>
                <w:szCs w:val="24"/>
              </w:rPr>
              <w:t xml:space="preserve">s </w:t>
            </w:r>
            <w:r w:rsidRPr="00891C6A">
              <w:rPr>
                <w:rFonts w:ascii="Times New Roman" w:hAnsi="Times New Roman"/>
                <w:sz w:val="24"/>
                <w:szCs w:val="24"/>
              </w:rPr>
              <w:t>turinio apimtis</w:t>
            </w:r>
          </w:p>
        </w:tc>
      </w:tr>
      <w:tr w:rsidR="007A4AEB" w:rsidRPr="00891C6A" w14:paraId="35587534" w14:textId="77777777" w:rsidTr="000A542C">
        <w:tc>
          <w:tcPr>
            <w:tcW w:w="15026" w:type="dxa"/>
            <w:gridSpan w:val="3"/>
            <w:tcBorders>
              <w:top w:val="single" w:sz="4" w:space="0" w:color="000000"/>
              <w:left w:val="single" w:sz="4" w:space="0" w:color="000000"/>
              <w:bottom w:val="single" w:sz="4" w:space="0" w:color="000000"/>
              <w:right w:val="single" w:sz="4" w:space="0" w:color="000000"/>
            </w:tcBorders>
            <w:shd w:val="clear" w:color="auto" w:fill="auto"/>
          </w:tcPr>
          <w:p w14:paraId="35587533" w14:textId="77777777" w:rsidR="007A4AEB" w:rsidRPr="00891C6A" w:rsidRDefault="007A4AEB" w:rsidP="007809A8">
            <w:pPr>
              <w:widowControl w:val="0"/>
              <w:ind w:left="-684" w:right="-115"/>
              <w:jc w:val="center"/>
              <w:rPr>
                <w:rFonts w:ascii="Times New Roman" w:hAnsi="Times New Roman"/>
                <w:sz w:val="24"/>
                <w:szCs w:val="24"/>
              </w:rPr>
            </w:pPr>
            <w:r w:rsidRPr="00891C6A">
              <w:rPr>
                <w:rFonts w:ascii="Times New Roman" w:eastAsia="SimSun" w:hAnsi="Times New Roman"/>
                <w:kern w:val="1"/>
                <w:sz w:val="24"/>
                <w:szCs w:val="24"/>
              </w:rPr>
              <w:t>Kalb</w:t>
            </w:r>
            <w:r>
              <w:rPr>
                <w:rFonts w:ascii="Times New Roman" w:eastAsia="SimSun" w:hAnsi="Times New Roman"/>
                <w:kern w:val="1"/>
                <w:sz w:val="24"/>
                <w:szCs w:val="24"/>
              </w:rPr>
              <w:t>a</w:t>
            </w:r>
            <w:r w:rsidRPr="00891C6A">
              <w:rPr>
                <w:rFonts w:ascii="Times New Roman" w:eastAsia="SimSun" w:hAnsi="Times New Roman"/>
                <w:kern w:val="1"/>
                <w:sz w:val="24"/>
                <w:szCs w:val="24"/>
              </w:rPr>
              <w:t xml:space="preserve"> kaip socialini</w:t>
            </w:r>
            <w:r>
              <w:rPr>
                <w:rFonts w:ascii="Times New Roman" w:eastAsia="SimSun" w:hAnsi="Times New Roman"/>
                <w:kern w:val="1"/>
                <w:sz w:val="24"/>
                <w:szCs w:val="24"/>
              </w:rPr>
              <w:t>s</w:t>
            </w:r>
            <w:r w:rsidRPr="00891C6A">
              <w:rPr>
                <w:rFonts w:ascii="Times New Roman" w:eastAsia="SimSun" w:hAnsi="Times New Roman"/>
                <w:kern w:val="1"/>
                <w:sz w:val="24"/>
                <w:szCs w:val="24"/>
              </w:rPr>
              <w:t xml:space="preserve"> kultūrini</w:t>
            </w:r>
            <w:r>
              <w:rPr>
                <w:rFonts w:ascii="Times New Roman" w:eastAsia="SimSun" w:hAnsi="Times New Roman"/>
                <w:kern w:val="1"/>
                <w:sz w:val="24"/>
                <w:szCs w:val="24"/>
              </w:rPr>
              <w:t>s</w:t>
            </w:r>
            <w:r w:rsidRPr="00891C6A">
              <w:rPr>
                <w:rFonts w:ascii="Times New Roman" w:eastAsia="SimSun" w:hAnsi="Times New Roman"/>
                <w:kern w:val="1"/>
                <w:sz w:val="24"/>
                <w:szCs w:val="24"/>
              </w:rPr>
              <w:t xml:space="preserve"> reiškin</w:t>
            </w:r>
            <w:r>
              <w:rPr>
                <w:rFonts w:ascii="Times New Roman" w:eastAsia="SimSun" w:hAnsi="Times New Roman"/>
                <w:kern w:val="1"/>
                <w:sz w:val="24"/>
                <w:szCs w:val="24"/>
              </w:rPr>
              <w:t>ys</w:t>
            </w:r>
          </w:p>
        </w:tc>
      </w:tr>
      <w:tr w:rsidR="007A4AEB" w:rsidRPr="00891C6A" w14:paraId="3558753E" w14:textId="77777777" w:rsidTr="000A542C">
        <w:tc>
          <w:tcPr>
            <w:tcW w:w="7371" w:type="dxa"/>
            <w:gridSpan w:val="2"/>
            <w:tcBorders>
              <w:top w:val="single" w:sz="4" w:space="0" w:color="000000"/>
              <w:left w:val="single" w:sz="4" w:space="0" w:color="000000"/>
              <w:bottom w:val="single" w:sz="4" w:space="0" w:color="000000"/>
            </w:tcBorders>
            <w:shd w:val="clear" w:color="auto" w:fill="auto"/>
          </w:tcPr>
          <w:p w14:paraId="35587535" w14:textId="77777777" w:rsidR="007A4AEB" w:rsidRPr="00891C6A" w:rsidRDefault="007A4AEB" w:rsidP="001C393E">
            <w:pPr>
              <w:pStyle w:val="TableContents"/>
              <w:snapToGrid w:val="0"/>
              <w:ind w:right="-108"/>
              <w:jc w:val="both"/>
              <w:rPr>
                <w:rFonts w:ascii="Times New Roman" w:hAnsi="Times New Roman" w:cs="Times New Roman"/>
                <w:bCs/>
                <w:iCs/>
                <w:sz w:val="24"/>
                <w:szCs w:val="24"/>
              </w:rPr>
            </w:pPr>
            <w:r w:rsidRPr="00891C6A">
              <w:rPr>
                <w:rFonts w:ascii="Times New Roman" w:hAnsi="Times New Roman" w:cs="Times New Roman"/>
                <w:sz w:val="24"/>
                <w:szCs w:val="24"/>
              </w:rPr>
              <w:t>Kalba kaip bendravimo priemonė.</w:t>
            </w:r>
          </w:p>
          <w:p w14:paraId="35587536" w14:textId="77777777" w:rsidR="007A4AEB" w:rsidRPr="00891C6A" w:rsidRDefault="007A4AEB" w:rsidP="001C393E">
            <w:pPr>
              <w:pStyle w:val="TableContents"/>
              <w:snapToGrid w:val="0"/>
              <w:ind w:right="-108"/>
              <w:jc w:val="both"/>
              <w:rPr>
                <w:rFonts w:ascii="Times New Roman" w:hAnsi="Times New Roman" w:cs="Times New Roman"/>
                <w:bCs/>
                <w:iCs/>
                <w:sz w:val="24"/>
                <w:szCs w:val="24"/>
              </w:rPr>
            </w:pPr>
            <w:r w:rsidRPr="00891C6A">
              <w:rPr>
                <w:rFonts w:ascii="Times New Roman" w:hAnsi="Times New Roman" w:cs="Times New Roman"/>
                <w:bCs/>
                <w:iCs/>
                <w:sz w:val="24"/>
                <w:szCs w:val="24"/>
              </w:rPr>
              <w:t xml:space="preserve">Lietuvių </w:t>
            </w:r>
            <w:r w:rsidRPr="00891C6A">
              <w:rPr>
                <w:rFonts w:ascii="Times New Roman" w:hAnsi="Times New Roman" w:cs="Times New Roman"/>
                <w:sz w:val="24"/>
                <w:szCs w:val="24"/>
              </w:rPr>
              <w:t>kalba</w:t>
            </w:r>
            <w:r w:rsidRPr="00891C6A">
              <w:rPr>
                <w:rFonts w:ascii="Times New Roman" w:hAnsi="Times New Roman" w:cs="Times New Roman"/>
                <w:bCs/>
                <w:iCs/>
                <w:sz w:val="24"/>
                <w:szCs w:val="24"/>
              </w:rPr>
              <w:t xml:space="preserve"> – mus vienijanti kalba</w:t>
            </w:r>
            <w:r w:rsidRPr="00891C6A">
              <w:rPr>
                <w:rFonts w:ascii="Times New Roman" w:hAnsi="Times New Roman" w:cs="Times New Roman"/>
                <w:sz w:val="24"/>
                <w:szCs w:val="24"/>
              </w:rPr>
              <w:t xml:space="preserve">. Tautos ir valstybės kalba. </w:t>
            </w:r>
          </w:p>
          <w:p w14:paraId="35587537"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bCs/>
                <w:iCs/>
                <w:sz w:val="24"/>
                <w:szCs w:val="24"/>
              </w:rPr>
              <w:t xml:space="preserve">Lietuvių kalbos </w:t>
            </w:r>
            <w:r w:rsidRPr="00891C6A">
              <w:rPr>
                <w:rFonts w:ascii="Times New Roman" w:hAnsi="Times New Roman" w:cs="Times New Roman"/>
                <w:sz w:val="24"/>
                <w:szCs w:val="24"/>
              </w:rPr>
              <w:t xml:space="preserve">turtingumas. Sinonimai ir antonimai. Frazeologizmai. </w:t>
            </w:r>
          </w:p>
          <w:p w14:paraId="35587538"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Leksika – greitai kintanti kalbos sistemos dalis. Senieji ir naujieji žodžiai.</w:t>
            </w:r>
          </w:p>
          <w:p w14:paraId="35587539"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Taisyklingo kalbos vartojimo prasmė.</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558753A"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 xml:space="preserve">Kalbos kilmė. </w:t>
            </w:r>
            <w:r w:rsidRPr="00891C6A">
              <w:rPr>
                <w:rFonts w:ascii="Times New Roman" w:hAnsi="Times New Roman" w:cs="Times New Roman"/>
                <w:bCs/>
                <w:sz w:val="24"/>
                <w:szCs w:val="24"/>
              </w:rPr>
              <w:t xml:space="preserve">Žmogaus kalbos specifika, jos skirtumas nuo gyvūnų „kalbos“. </w:t>
            </w:r>
            <w:r w:rsidRPr="00891C6A">
              <w:rPr>
                <w:rFonts w:ascii="Times New Roman" w:hAnsi="Times New Roman" w:cs="Times New Roman"/>
                <w:sz w:val="24"/>
                <w:szCs w:val="24"/>
              </w:rPr>
              <w:t xml:space="preserve">Daugiareikšmiai žodžiai. Žodžių vartojimas perkeltine reikšme. </w:t>
            </w:r>
          </w:p>
          <w:p w14:paraId="3558753B" w14:textId="77777777" w:rsidR="007A4AEB" w:rsidRPr="00891C6A" w:rsidRDefault="007A4AEB" w:rsidP="001C393E">
            <w:pPr>
              <w:pStyle w:val="TableContents"/>
              <w:snapToGrid w:val="0"/>
              <w:ind w:right="-108"/>
              <w:jc w:val="both"/>
              <w:rPr>
                <w:rFonts w:ascii="Times New Roman" w:hAnsi="Times New Roman" w:cs="Times New Roman"/>
                <w:bCs/>
                <w:sz w:val="24"/>
                <w:szCs w:val="24"/>
              </w:rPr>
            </w:pPr>
            <w:r w:rsidRPr="00891C6A">
              <w:rPr>
                <w:rFonts w:ascii="Times New Roman" w:hAnsi="Times New Roman" w:cs="Times New Roman"/>
                <w:sz w:val="24"/>
                <w:szCs w:val="24"/>
              </w:rPr>
              <w:t>Bendrinė kalba ir tarmės.</w:t>
            </w:r>
          </w:p>
          <w:p w14:paraId="3558753C"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Kalba</w:t>
            </w:r>
            <w:r w:rsidRPr="00891C6A">
              <w:rPr>
                <w:rFonts w:ascii="Times New Roman" w:hAnsi="Times New Roman" w:cs="Times New Roman"/>
                <w:bCs/>
                <w:sz w:val="24"/>
                <w:szCs w:val="24"/>
              </w:rPr>
              <w:t xml:space="preserve"> kaip pasaulio pažinimo būdas.  </w:t>
            </w:r>
          </w:p>
          <w:p w14:paraId="3558753D"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Vardų ir pavardžių kilmė. Vietovardžių kilmė.</w:t>
            </w:r>
          </w:p>
        </w:tc>
      </w:tr>
      <w:tr w:rsidR="007A4AEB" w:rsidRPr="00891C6A" w14:paraId="35587540" w14:textId="77777777" w:rsidTr="000A542C">
        <w:tc>
          <w:tcPr>
            <w:tcW w:w="15026" w:type="dxa"/>
            <w:gridSpan w:val="3"/>
            <w:tcBorders>
              <w:top w:val="single" w:sz="4" w:space="0" w:color="000000"/>
              <w:left w:val="single" w:sz="4" w:space="0" w:color="000000"/>
              <w:bottom w:val="single" w:sz="4" w:space="0" w:color="000000"/>
              <w:right w:val="single" w:sz="4" w:space="0" w:color="000000"/>
            </w:tcBorders>
            <w:shd w:val="clear" w:color="auto" w:fill="auto"/>
          </w:tcPr>
          <w:p w14:paraId="3558753F" w14:textId="77777777" w:rsidR="007A4AEB" w:rsidRPr="00891C6A" w:rsidRDefault="007A4AEB" w:rsidP="001C393E">
            <w:pPr>
              <w:widowControl w:val="0"/>
              <w:suppressLineNumbers/>
              <w:ind w:right="-108"/>
              <w:jc w:val="both"/>
              <w:rPr>
                <w:rFonts w:ascii="Times New Roman" w:hAnsi="Times New Roman"/>
                <w:sz w:val="24"/>
                <w:szCs w:val="24"/>
              </w:rPr>
            </w:pPr>
            <w:r w:rsidRPr="00891C6A">
              <w:rPr>
                <w:rFonts w:ascii="Times New Roman" w:eastAsia="SimSun" w:hAnsi="Times New Roman"/>
                <w:kern w:val="1"/>
                <w:sz w:val="24"/>
                <w:szCs w:val="24"/>
              </w:rPr>
              <w:t>Išeito kurso pagrindų kartojimas ir gilinimas. Įgūdžių įtvirtinimas</w:t>
            </w:r>
          </w:p>
        </w:tc>
      </w:tr>
      <w:tr w:rsidR="007A4AEB" w:rsidRPr="00891C6A" w14:paraId="35587552" w14:textId="77777777" w:rsidTr="000A542C">
        <w:tc>
          <w:tcPr>
            <w:tcW w:w="7371" w:type="dxa"/>
            <w:gridSpan w:val="2"/>
            <w:tcBorders>
              <w:top w:val="single" w:sz="4" w:space="0" w:color="000000"/>
              <w:left w:val="single" w:sz="4" w:space="0" w:color="000000"/>
              <w:bottom w:val="single" w:sz="4" w:space="0" w:color="000000"/>
            </w:tcBorders>
            <w:shd w:val="clear" w:color="auto" w:fill="auto"/>
          </w:tcPr>
          <w:p w14:paraId="35587541"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Pradinių klasių kurso kartojimas ir gilinimas. Įgūdžių įtvirtinimas</w:t>
            </w:r>
            <w:r>
              <w:rPr>
                <w:rFonts w:ascii="Times New Roman" w:hAnsi="Times New Roman" w:cs="Times New Roman"/>
                <w:sz w:val="24"/>
                <w:szCs w:val="24"/>
              </w:rPr>
              <w:t>.</w:t>
            </w:r>
          </w:p>
          <w:p w14:paraId="35587542"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 xml:space="preserve">Pagrindinės kalbos mokslo sąvokos </w:t>
            </w:r>
            <w:r>
              <w:rPr>
                <w:rFonts w:ascii="Times New Roman" w:hAnsi="Times New Roman" w:cs="Times New Roman"/>
                <w:sz w:val="24"/>
                <w:szCs w:val="24"/>
              </w:rPr>
              <w:t>(pagal</w:t>
            </w:r>
            <w:r w:rsidRPr="00891C6A">
              <w:rPr>
                <w:rFonts w:ascii="Times New Roman" w:hAnsi="Times New Roman" w:cs="Times New Roman"/>
                <w:sz w:val="24"/>
                <w:szCs w:val="24"/>
              </w:rPr>
              <w:t xml:space="preserve"> pradinių klasių kursą</w:t>
            </w:r>
            <w:r>
              <w:rPr>
                <w:rFonts w:ascii="Times New Roman" w:hAnsi="Times New Roman" w:cs="Times New Roman"/>
                <w:sz w:val="24"/>
                <w:szCs w:val="24"/>
              </w:rPr>
              <w:t>)</w:t>
            </w:r>
            <w:r w:rsidRPr="00891C6A">
              <w:rPr>
                <w:rFonts w:ascii="Times New Roman" w:hAnsi="Times New Roman" w:cs="Times New Roman"/>
                <w:sz w:val="24"/>
                <w:szCs w:val="24"/>
              </w:rPr>
              <w:t>.</w:t>
            </w:r>
          </w:p>
          <w:p w14:paraId="35587543" w14:textId="77777777" w:rsidR="007A4AEB" w:rsidRPr="00891C6A" w:rsidRDefault="007A4AEB" w:rsidP="001C393E">
            <w:pPr>
              <w:pStyle w:val="TableContents"/>
              <w:snapToGrid w:val="0"/>
              <w:ind w:right="-108"/>
              <w:jc w:val="both"/>
              <w:rPr>
                <w:rFonts w:ascii="Times New Roman" w:hAnsi="Times New Roman" w:cs="Times New Roman"/>
                <w:iCs/>
                <w:sz w:val="24"/>
                <w:szCs w:val="24"/>
              </w:rPr>
            </w:pPr>
            <w:r w:rsidRPr="00891C6A">
              <w:rPr>
                <w:rFonts w:ascii="Times New Roman" w:hAnsi="Times New Roman" w:cs="Times New Roman"/>
                <w:sz w:val="24"/>
                <w:szCs w:val="24"/>
              </w:rPr>
              <w:t>Pagrindinės galūnių rašybos taisyklės.</w:t>
            </w:r>
          </w:p>
          <w:p w14:paraId="35587544"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iCs/>
                <w:sz w:val="24"/>
                <w:szCs w:val="24"/>
              </w:rPr>
              <w:t>Vienaskaitos galininko ir vietininko, daugiskaitos kilmininko ir vietininko galūnių rašyba, veiksmažodžių esamojo ir būtojo kartinio laiko galūnių rašyba</w:t>
            </w:r>
            <w:r w:rsidRPr="00891C6A">
              <w:rPr>
                <w:rFonts w:ascii="Times New Roman" w:hAnsi="Times New Roman" w:cs="Times New Roman"/>
                <w:sz w:val="24"/>
                <w:szCs w:val="24"/>
              </w:rPr>
              <w:t>.</w:t>
            </w:r>
          </w:p>
          <w:p w14:paraId="35587545"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Pagrindinės skyrybos taisyklės.</w:t>
            </w:r>
          </w:p>
          <w:p w14:paraId="35587546"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Skyrybos ženklai sakinio gale. Vienarūšių sakinio dalių skyryba. Kablelis p</w:t>
            </w:r>
            <w:r>
              <w:rPr>
                <w:rFonts w:ascii="Times New Roman" w:hAnsi="Times New Roman" w:cs="Times New Roman"/>
                <w:sz w:val="24"/>
                <w:szCs w:val="24"/>
              </w:rPr>
              <w:t>rieš o, bet, tačiau, kad</w:t>
            </w:r>
            <w:r w:rsidRPr="00BB56AF">
              <w:rPr>
                <w:rFonts w:ascii="Times New Roman" w:hAnsi="Times New Roman" w:cs="Times New Roman"/>
                <w:sz w:val="24"/>
                <w:szCs w:val="24"/>
              </w:rPr>
              <w:t>, kai.</w:t>
            </w:r>
          </w:p>
          <w:p w14:paraId="35587547" w14:textId="77777777" w:rsidR="007A4AEB" w:rsidRPr="00891C6A" w:rsidRDefault="007A4AEB" w:rsidP="001C393E">
            <w:pPr>
              <w:pStyle w:val="TableContents"/>
              <w:snapToGrid w:val="0"/>
              <w:ind w:right="-108"/>
              <w:jc w:val="both"/>
              <w:rPr>
                <w:rFonts w:ascii="Times New Roman" w:hAnsi="Times New Roman" w:cs="Times New Roman"/>
                <w:sz w:val="24"/>
                <w:szCs w:val="24"/>
                <w:u w:val="single"/>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5587548"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5 klasės</w:t>
            </w:r>
            <w:r>
              <w:rPr>
                <w:rFonts w:ascii="Times New Roman" w:hAnsi="Times New Roman" w:cs="Times New Roman"/>
                <w:sz w:val="24"/>
                <w:szCs w:val="24"/>
              </w:rPr>
              <w:t xml:space="preserve"> kurso kartojimas ir gilinimas. </w:t>
            </w:r>
            <w:r w:rsidRPr="00891C6A">
              <w:rPr>
                <w:rFonts w:ascii="Times New Roman" w:hAnsi="Times New Roman" w:cs="Times New Roman"/>
                <w:sz w:val="24"/>
                <w:szCs w:val="24"/>
              </w:rPr>
              <w:t>Įgūdžių įtvirtinimas</w:t>
            </w:r>
            <w:r>
              <w:rPr>
                <w:rFonts w:ascii="Times New Roman" w:hAnsi="Times New Roman" w:cs="Times New Roman"/>
                <w:sz w:val="24"/>
                <w:szCs w:val="24"/>
              </w:rPr>
              <w:t>.</w:t>
            </w:r>
          </w:p>
          <w:p w14:paraId="35587549"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 xml:space="preserve">Kalbos dalių sistema. Kalbos dalys – erdvės, laiko, santykio ir jausmo žodžiai. Jaustukai ir ištiktukai – kalbos lopšio žodžiai. </w:t>
            </w:r>
          </w:p>
          <w:p w14:paraId="3558754A"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 xml:space="preserve">Daiktavardis – daikto vardas. Būdvardis – daikto būdo vardas. </w:t>
            </w:r>
          </w:p>
          <w:p w14:paraId="3558754B"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 xml:space="preserve">Skaitvardis – daiktų skaičiaus vardas. </w:t>
            </w:r>
          </w:p>
          <w:p w14:paraId="3558754C"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 xml:space="preserve">Įvardis – ateinantis į vardo vietą. Daiktavardiškai, būdvardiškai ir skaitvardiškai vartojami įvardžiai. </w:t>
            </w:r>
          </w:p>
          <w:p w14:paraId="3558754D"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Veiksmažodis. Reikšmė. Laikai ir nuosakos.</w:t>
            </w:r>
          </w:p>
          <w:p w14:paraId="3558754E" w14:textId="77777777" w:rsidR="007A4AEB" w:rsidRPr="00891C6A" w:rsidRDefault="007A4AEB" w:rsidP="001C393E">
            <w:pPr>
              <w:jc w:val="both"/>
              <w:rPr>
                <w:rFonts w:ascii="Times New Roman" w:eastAsia="SimSun" w:hAnsi="Times New Roman"/>
                <w:sz w:val="24"/>
                <w:szCs w:val="24"/>
              </w:rPr>
            </w:pPr>
            <w:r w:rsidRPr="00891C6A">
              <w:rPr>
                <w:rFonts w:ascii="Times New Roman" w:eastAsia="SimSun" w:hAnsi="Times New Roman"/>
                <w:sz w:val="24"/>
                <w:szCs w:val="24"/>
              </w:rPr>
              <w:t>Veiksmažodis ir daiktavardžio linksniai. Prielinksnis.</w:t>
            </w:r>
          </w:p>
          <w:p w14:paraId="3558754F"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 xml:space="preserve">Prieveiksmis. </w:t>
            </w:r>
          </w:p>
          <w:p w14:paraId="35587550"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Jungtukas ir dalelytė.</w:t>
            </w:r>
          </w:p>
          <w:p w14:paraId="35587551"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Pagrindinių tarimo ir rašybos taisyklių, taikomų lietuviškiems žodžiams, kartojimas.</w:t>
            </w:r>
          </w:p>
        </w:tc>
      </w:tr>
      <w:tr w:rsidR="007A4AEB" w:rsidRPr="00891C6A" w14:paraId="35587554" w14:textId="77777777" w:rsidTr="000A542C">
        <w:tc>
          <w:tcPr>
            <w:tcW w:w="15026" w:type="dxa"/>
            <w:gridSpan w:val="3"/>
            <w:tcBorders>
              <w:top w:val="single" w:sz="4" w:space="0" w:color="000000"/>
              <w:left w:val="single" w:sz="4" w:space="0" w:color="000000"/>
              <w:bottom w:val="single" w:sz="4" w:space="0" w:color="000000"/>
              <w:right w:val="single" w:sz="4" w:space="0" w:color="000000"/>
            </w:tcBorders>
            <w:shd w:val="clear" w:color="auto" w:fill="auto"/>
          </w:tcPr>
          <w:p w14:paraId="35587553" w14:textId="77777777" w:rsidR="007A4AEB" w:rsidRPr="00891C6A" w:rsidRDefault="007A4AEB" w:rsidP="001C393E">
            <w:pPr>
              <w:widowControl w:val="0"/>
              <w:ind w:left="318"/>
              <w:jc w:val="both"/>
              <w:rPr>
                <w:rFonts w:ascii="Times New Roman" w:hAnsi="Times New Roman"/>
                <w:sz w:val="24"/>
                <w:szCs w:val="24"/>
              </w:rPr>
            </w:pPr>
            <w:r w:rsidRPr="00891C6A">
              <w:rPr>
                <w:rFonts w:ascii="Times New Roman" w:eastAsia="SimSun" w:hAnsi="Times New Roman"/>
                <w:kern w:val="1"/>
                <w:sz w:val="24"/>
                <w:szCs w:val="24"/>
              </w:rPr>
              <w:t>Fonetik</w:t>
            </w:r>
            <w:r>
              <w:rPr>
                <w:rFonts w:ascii="Times New Roman" w:eastAsia="SimSun" w:hAnsi="Times New Roman"/>
                <w:kern w:val="1"/>
                <w:sz w:val="24"/>
                <w:szCs w:val="24"/>
              </w:rPr>
              <w:t>a</w:t>
            </w:r>
            <w:r w:rsidRPr="00891C6A">
              <w:rPr>
                <w:rFonts w:ascii="Times New Roman" w:eastAsia="SimSun" w:hAnsi="Times New Roman"/>
                <w:kern w:val="1"/>
                <w:sz w:val="24"/>
                <w:szCs w:val="24"/>
              </w:rPr>
              <w:t>, kirčiavim</w:t>
            </w:r>
            <w:r>
              <w:rPr>
                <w:rFonts w:ascii="Times New Roman" w:eastAsia="SimSun" w:hAnsi="Times New Roman"/>
                <w:kern w:val="1"/>
                <w:sz w:val="24"/>
                <w:szCs w:val="24"/>
              </w:rPr>
              <w:t>as ir</w:t>
            </w:r>
            <w:r w:rsidRPr="00891C6A">
              <w:rPr>
                <w:rFonts w:ascii="Times New Roman" w:eastAsia="SimSun" w:hAnsi="Times New Roman"/>
                <w:kern w:val="1"/>
                <w:sz w:val="24"/>
                <w:szCs w:val="24"/>
              </w:rPr>
              <w:t xml:space="preserve"> rašyb</w:t>
            </w:r>
            <w:r>
              <w:rPr>
                <w:rFonts w:ascii="Times New Roman" w:eastAsia="SimSun" w:hAnsi="Times New Roman"/>
                <w:kern w:val="1"/>
                <w:sz w:val="24"/>
                <w:szCs w:val="24"/>
              </w:rPr>
              <w:t>a</w:t>
            </w:r>
          </w:p>
        </w:tc>
      </w:tr>
      <w:tr w:rsidR="007A4AEB" w:rsidRPr="00891C6A" w14:paraId="35587566" w14:textId="77777777" w:rsidTr="000A542C">
        <w:tc>
          <w:tcPr>
            <w:tcW w:w="7371" w:type="dxa"/>
            <w:gridSpan w:val="2"/>
            <w:tcBorders>
              <w:top w:val="single" w:sz="4" w:space="0" w:color="000000"/>
              <w:left w:val="single" w:sz="4" w:space="0" w:color="000000"/>
              <w:bottom w:val="single" w:sz="4" w:space="0" w:color="000000"/>
            </w:tcBorders>
            <w:shd w:val="clear" w:color="auto" w:fill="auto"/>
          </w:tcPr>
          <w:p w14:paraId="35587555"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 xml:space="preserve">Kalbos padargai, jų funkcijos. </w:t>
            </w:r>
          </w:p>
          <w:p w14:paraId="35587556"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Kalbos garsai</w:t>
            </w:r>
            <w:r w:rsidRPr="00891C6A">
              <w:rPr>
                <w:rFonts w:ascii="Times New Roman" w:hAnsi="Times New Roman" w:cs="Times New Roman"/>
                <w:b/>
                <w:sz w:val="24"/>
                <w:szCs w:val="24"/>
              </w:rPr>
              <w:t xml:space="preserve"> </w:t>
            </w:r>
            <w:r w:rsidRPr="00891C6A">
              <w:rPr>
                <w:rFonts w:ascii="Times New Roman" w:hAnsi="Times New Roman" w:cs="Times New Roman"/>
                <w:sz w:val="24"/>
                <w:szCs w:val="24"/>
              </w:rPr>
              <w:t xml:space="preserve">(balsiai, priebalsiai, pusbalsiai). Jų susidarymas. Balso lavinimo pratybos. Aiškaus kalbėjimo taisyklės. </w:t>
            </w:r>
          </w:p>
          <w:p w14:paraId="35587557"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 xml:space="preserve">Garsas ir raidė. Abėcėlė. Susipažinimas su žodynais, žinynais, enciklopedijomis (spausdintiniais ir elektroniniais leidiniais). </w:t>
            </w:r>
          </w:p>
          <w:p w14:paraId="35587558"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Balsiai. Ilgieji ir trumpieji balsiai. Dvibalsiai. i-y, u-ū, ė-ie, o-uo tarimas ir rašyba.</w:t>
            </w:r>
          </w:p>
          <w:p w14:paraId="35587559"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 xml:space="preserve">Pusbalsiai. Mišrieji dvigarsiai. Mišriųjų dvigarsių su </w:t>
            </w:r>
            <w:r w:rsidRPr="00891C6A">
              <w:rPr>
                <w:rFonts w:ascii="Times New Roman" w:hAnsi="Times New Roman" w:cs="Times New Roman"/>
                <w:bCs/>
                <w:iCs/>
                <w:sz w:val="24"/>
                <w:szCs w:val="24"/>
              </w:rPr>
              <w:t>i, u</w:t>
            </w:r>
            <w:r w:rsidRPr="00891C6A">
              <w:rPr>
                <w:rFonts w:ascii="Times New Roman" w:hAnsi="Times New Roman" w:cs="Times New Roman"/>
                <w:b/>
                <w:bCs/>
                <w:iCs/>
                <w:sz w:val="24"/>
                <w:szCs w:val="24"/>
              </w:rPr>
              <w:t xml:space="preserve"> </w:t>
            </w:r>
            <w:r w:rsidRPr="00891C6A">
              <w:rPr>
                <w:rFonts w:ascii="Times New Roman" w:hAnsi="Times New Roman" w:cs="Times New Roman"/>
                <w:sz w:val="24"/>
                <w:szCs w:val="24"/>
              </w:rPr>
              <w:t>tarimas ir rašyba.</w:t>
            </w:r>
          </w:p>
          <w:p w14:paraId="3558755A"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Skiemuo. Ilgieji ir trumpieji skiemenys. Žodžio kėlimas.</w:t>
            </w:r>
          </w:p>
          <w:p w14:paraId="3558755B"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Kirčiuoti ir nekirčiuoti skiemenys. Kirčio svarba. Trumpųjų skiemenų kirčiavimas. Ilgųjų skiemenų kirčiavimas. Priegaidės, jų rūšys.</w:t>
            </w:r>
          </w:p>
          <w:p w14:paraId="3558755C" w14:textId="77777777" w:rsidR="007A4AEB" w:rsidRPr="00891C6A" w:rsidRDefault="007A4AEB" w:rsidP="001C393E">
            <w:pPr>
              <w:pStyle w:val="TableContents"/>
              <w:snapToGrid w:val="0"/>
              <w:ind w:right="-108"/>
              <w:jc w:val="both"/>
              <w:rPr>
                <w:rFonts w:ascii="Times New Roman" w:hAnsi="Times New Roman" w:cs="Times New Roman"/>
                <w:b/>
                <w:sz w:val="24"/>
                <w:szCs w:val="24"/>
              </w:rPr>
            </w:pPr>
            <w:r w:rsidRPr="00891C6A">
              <w:rPr>
                <w:rFonts w:ascii="Times New Roman" w:hAnsi="Times New Roman" w:cs="Times New Roman"/>
                <w:sz w:val="24"/>
                <w:szCs w:val="24"/>
              </w:rPr>
              <w:t>Priebalsiai. Kietieji ir minkštieji priebalsiai. Minkštumo ženklas.</w:t>
            </w:r>
          </w:p>
          <w:p w14:paraId="3558755D"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 xml:space="preserve">e-ia rašyba lietuviškų žodžių kamiene. </w:t>
            </w:r>
          </w:p>
          <w:p w14:paraId="3558755E"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Priebalsio</w:t>
            </w:r>
            <w:r w:rsidRPr="00891C6A">
              <w:rPr>
                <w:rFonts w:ascii="Times New Roman" w:hAnsi="Times New Roman" w:cs="Times New Roman"/>
                <w:b/>
                <w:sz w:val="24"/>
                <w:szCs w:val="24"/>
              </w:rPr>
              <w:t xml:space="preserve"> j</w:t>
            </w:r>
            <w:r w:rsidRPr="00891C6A">
              <w:rPr>
                <w:rFonts w:ascii="Times New Roman" w:hAnsi="Times New Roman" w:cs="Times New Roman"/>
                <w:sz w:val="24"/>
                <w:szCs w:val="24"/>
              </w:rPr>
              <w:t xml:space="preserve"> tarimas ir rašyba lietuviškuose žodžiuose.</w:t>
            </w:r>
          </w:p>
          <w:p w14:paraId="3558755F"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Skardieji ir duslieji priebalsiai. Priebalsių supanašėjimas ir susiliejimas.</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5587560" w14:textId="77777777" w:rsidR="007A4AEB" w:rsidRPr="00891C6A" w:rsidRDefault="007A4AEB" w:rsidP="001C393E">
            <w:pPr>
              <w:pStyle w:val="TableContents"/>
              <w:snapToGrid w:val="0"/>
              <w:ind w:right="-108"/>
              <w:jc w:val="both"/>
              <w:rPr>
                <w:rFonts w:ascii="Times New Roman" w:hAnsi="Times New Roman" w:cs="Times New Roman"/>
                <w:b/>
                <w:sz w:val="24"/>
                <w:szCs w:val="24"/>
              </w:rPr>
            </w:pPr>
            <w:r w:rsidRPr="00891C6A">
              <w:rPr>
                <w:rFonts w:ascii="Times New Roman" w:hAnsi="Times New Roman" w:cs="Times New Roman"/>
                <w:sz w:val="24"/>
                <w:szCs w:val="24"/>
              </w:rPr>
              <w:t xml:space="preserve">Tarptautinių žodžių rašyba, tarimas ir kirčiavimas (elementarūs atvejai). </w:t>
            </w:r>
          </w:p>
          <w:p w14:paraId="35587561"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 xml:space="preserve">e-ia rašyba tarptautiniuose žodžiuose. </w:t>
            </w:r>
          </w:p>
          <w:p w14:paraId="35587562"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Priebalsio</w:t>
            </w:r>
            <w:r w:rsidRPr="00891C6A">
              <w:rPr>
                <w:rFonts w:ascii="Times New Roman" w:hAnsi="Times New Roman" w:cs="Times New Roman"/>
                <w:b/>
                <w:sz w:val="24"/>
                <w:szCs w:val="24"/>
              </w:rPr>
              <w:t xml:space="preserve"> </w:t>
            </w:r>
            <w:r w:rsidRPr="005009AE">
              <w:rPr>
                <w:rFonts w:ascii="Times New Roman" w:hAnsi="Times New Roman" w:cs="Times New Roman"/>
                <w:sz w:val="24"/>
                <w:szCs w:val="24"/>
              </w:rPr>
              <w:t>j</w:t>
            </w:r>
            <w:r w:rsidRPr="00891C6A">
              <w:rPr>
                <w:rFonts w:ascii="Times New Roman" w:hAnsi="Times New Roman" w:cs="Times New Roman"/>
                <w:sz w:val="24"/>
                <w:szCs w:val="24"/>
              </w:rPr>
              <w:t xml:space="preserve"> tarimas ir rašyba tarptautiniuose žodžiuose. </w:t>
            </w:r>
          </w:p>
          <w:p w14:paraId="35587563"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 xml:space="preserve">Tarptautinių žodžių trumpasis o. </w:t>
            </w:r>
          </w:p>
          <w:p w14:paraId="35587564"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 xml:space="preserve">Kaitomi ir nekaitomi tarptautiniai žodžiai, jų kirčiavimo ypatumai. </w:t>
            </w:r>
          </w:p>
          <w:p w14:paraId="35587565"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Žodžio galo kirčiavimas.</w:t>
            </w:r>
          </w:p>
        </w:tc>
      </w:tr>
      <w:tr w:rsidR="007A4AEB" w:rsidRPr="00891C6A" w14:paraId="35587568" w14:textId="77777777" w:rsidTr="000A542C">
        <w:tc>
          <w:tcPr>
            <w:tcW w:w="15026" w:type="dxa"/>
            <w:gridSpan w:val="3"/>
            <w:tcBorders>
              <w:top w:val="single" w:sz="4" w:space="0" w:color="000000"/>
              <w:left w:val="single" w:sz="4" w:space="0" w:color="000000"/>
              <w:bottom w:val="single" w:sz="4" w:space="0" w:color="000000"/>
              <w:right w:val="single" w:sz="4" w:space="0" w:color="000000"/>
            </w:tcBorders>
            <w:shd w:val="clear" w:color="auto" w:fill="auto"/>
          </w:tcPr>
          <w:p w14:paraId="35587567" w14:textId="77777777" w:rsidR="007A4AEB" w:rsidRPr="00891C6A" w:rsidRDefault="007A4AEB" w:rsidP="001C393E">
            <w:pPr>
              <w:pStyle w:val="BodyTextIndent"/>
              <w:spacing w:after="0"/>
              <w:ind w:left="318"/>
              <w:jc w:val="both"/>
              <w:rPr>
                <w:rFonts w:ascii="Times New Roman" w:hAnsi="Times New Roman" w:cs="Times New Roman"/>
                <w:sz w:val="24"/>
                <w:szCs w:val="24"/>
              </w:rPr>
            </w:pPr>
            <w:r w:rsidRPr="00891C6A">
              <w:rPr>
                <w:rFonts w:ascii="Times New Roman" w:hAnsi="Times New Roman" w:cs="Times New Roman"/>
                <w:sz w:val="24"/>
                <w:szCs w:val="24"/>
              </w:rPr>
              <w:t>Žodžių sandar</w:t>
            </w:r>
            <w:r>
              <w:rPr>
                <w:rFonts w:ascii="Times New Roman" w:hAnsi="Times New Roman" w:cs="Times New Roman"/>
                <w:sz w:val="24"/>
                <w:szCs w:val="24"/>
              </w:rPr>
              <w:t>a</w:t>
            </w:r>
            <w:r w:rsidRPr="00891C6A">
              <w:rPr>
                <w:rFonts w:ascii="Times New Roman" w:hAnsi="Times New Roman" w:cs="Times New Roman"/>
                <w:sz w:val="24"/>
                <w:szCs w:val="24"/>
              </w:rPr>
              <w:t xml:space="preserve"> ir rašyb</w:t>
            </w:r>
            <w:r>
              <w:rPr>
                <w:rFonts w:ascii="Times New Roman" w:hAnsi="Times New Roman" w:cs="Times New Roman"/>
                <w:sz w:val="24"/>
                <w:szCs w:val="24"/>
              </w:rPr>
              <w:t xml:space="preserve">a </w:t>
            </w:r>
          </w:p>
        </w:tc>
      </w:tr>
      <w:tr w:rsidR="007A4AEB" w:rsidRPr="00891C6A" w14:paraId="3558757B" w14:textId="77777777" w:rsidTr="000A542C">
        <w:tc>
          <w:tcPr>
            <w:tcW w:w="7371" w:type="dxa"/>
            <w:gridSpan w:val="2"/>
            <w:tcBorders>
              <w:top w:val="single" w:sz="4" w:space="0" w:color="000000"/>
              <w:left w:val="single" w:sz="4" w:space="0" w:color="000000"/>
              <w:bottom w:val="single" w:sz="4" w:space="0" w:color="000000"/>
            </w:tcBorders>
            <w:shd w:val="clear" w:color="auto" w:fill="auto"/>
          </w:tcPr>
          <w:p w14:paraId="35587569" w14:textId="77777777" w:rsidR="007A4AEB" w:rsidRPr="00891C6A" w:rsidRDefault="007A4AEB" w:rsidP="001C393E">
            <w:pPr>
              <w:pStyle w:val="TableContents"/>
              <w:snapToGrid w:val="0"/>
              <w:ind w:right="-108"/>
              <w:jc w:val="both"/>
              <w:rPr>
                <w:rFonts w:ascii="Times New Roman" w:hAnsi="Times New Roman" w:cs="Times New Roman"/>
                <w:bCs/>
                <w:sz w:val="24"/>
                <w:szCs w:val="24"/>
              </w:rPr>
            </w:pPr>
            <w:r w:rsidRPr="00891C6A">
              <w:rPr>
                <w:rFonts w:ascii="Times New Roman" w:hAnsi="Times New Roman" w:cs="Times New Roman"/>
                <w:sz w:val="24"/>
                <w:szCs w:val="24"/>
              </w:rPr>
              <w:t xml:space="preserve">Žodžių sandara, jos žymėjimas (šaknis, galūnė, priešdėlis, priesaga, sangrąžos dalelytė, jungiamasis balsis).  </w:t>
            </w:r>
          </w:p>
          <w:p w14:paraId="3558756A"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bCs/>
                <w:sz w:val="24"/>
                <w:szCs w:val="24"/>
              </w:rPr>
              <w:t xml:space="preserve">Šaknis – pagrindinė reikšminė žodžių dalis. Šaknies balsių kaita giminiškuose </w:t>
            </w:r>
            <w:r w:rsidRPr="00891C6A">
              <w:rPr>
                <w:rFonts w:ascii="Times New Roman" w:hAnsi="Times New Roman" w:cs="Times New Roman"/>
                <w:sz w:val="24"/>
                <w:szCs w:val="24"/>
              </w:rPr>
              <w:t>žodžiuose</w:t>
            </w:r>
            <w:r w:rsidRPr="00891C6A">
              <w:rPr>
                <w:rFonts w:ascii="Times New Roman" w:hAnsi="Times New Roman" w:cs="Times New Roman"/>
                <w:bCs/>
                <w:sz w:val="24"/>
                <w:szCs w:val="24"/>
              </w:rPr>
              <w:t>.</w:t>
            </w:r>
          </w:p>
          <w:p w14:paraId="3558756B"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 xml:space="preserve">Kamienas ir galūnė. Galūnės skyrimo pratybos. </w:t>
            </w:r>
          </w:p>
          <w:p w14:paraId="3558756C"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 xml:space="preserve">Pagrindinės kamieno tarimo ir rašybos taisyklės. Priešdėliai, dalyvaujantys suskardėjimo procese (ap-, at-, ant-, prieš-, iš-). Priešdėlis, dalyvaujantis suduslėjimo procese (už-). Priebalsių supanašėjimas dūriniuose. Priebalsių susiliejimas (žodžiuose su priešdėliais iš-, už- ir dūriniuose). </w:t>
            </w:r>
          </w:p>
          <w:p w14:paraId="3558756D"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 xml:space="preserve">Priesagos, sukeliančios paskutinio šaknies priebalsio suduslėjimą (-ti, -t-, -tuv-, -tuk-, -s-, -st-, -sn-, -sm- ir kt.) ir suskardėjimą (-dav-, -dam-). </w:t>
            </w:r>
          </w:p>
          <w:p w14:paraId="3558756E" w14:textId="77777777" w:rsidR="007A4AEB" w:rsidRPr="00891C6A" w:rsidRDefault="007A4AEB" w:rsidP="001C393E">
            <w:pPr>
              <w:pStyle w:val="TableContents"/>
              <w:snapToGrid w:val="0"/>
              <w:ind w:right="-108"/>
              <w:jc w:val="both"/>
              <w:rPr>
                <w:rFonts w:ascii="Times New Roman" w:hAnsi="Times New Roman" w:cs="Times New Roman"/>
                <w:bCs/>
                <w:sz w:val="24"/>
                <w:szCs w:val="24"/>
              </w:rPr>
            </w:pPr>
            <w:r w:rsidRPr="00891C6A">
              <w:rPr>
                <w:rFonts w:ascii="Times New Roman" w:hAnsi="Times New Roman" w:cs="Times New Roman"/>
                <w:sz w:val="24"/>
                <w:szCs w:val="24"/>
              </w:rPr>
              <w:t xml:space="preserve">Nosinės raidės – kalbos istorijos liudininkės. Nosinių raidžių rašyba žodžių kamiene. Priešdėlių są- (san-, sam-) ir į- (in-, im-) rašyba. </w:t>
            </w:r>
          </w:p>
          <w:p w14:paraId="3558756F"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bCs/>
                <w:sz w:val="24"/>
                <w:szCs w:val="24"/>
              </w:rPr>
              <w:t xml:space="preserve">Nosinių raidžių </w:t>
            </w:r>
            <w:r w:rsidRPr="00891C6A">
              <w:rPr>
                <w:rFonts w:ascii="Times New Roman" w:hAnsi="Times New Roman" w:cs="Times New Roman"/>
                <w:sz w:val="24"/>
                <w:szCs w:val="24"/>
              </w:rPr>
              <w:t>rašyba</w:t>
            </w:r>
            <w:r w:rsidRPr="00891C6A">
              <w:rPr>
                <w:rFonts w:ascii="Times New Roman" w:hAnsi="Times New Roman" w:cs="Times New Roman"/>
                <w:bCs/>
                <w:sz w:val="24"/>
                <w:szCs w:val="24"/>
              </w:rPr>
              <w:t xml:space="preserve"> žodžių šaknyje (ą, ę, į, ų : an, en, in, un, ą : ę : į).</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5587570"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 xml:space="preserve">Paprastieji žodžiai ir dariniai. </w:t>
            </w:r>
          </w:p>
          <w:p w14:paraId="35587571"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 xml:space="preserve">Žodžių darybos būdai. Vediniai. </w:t>
            </w:r>
          </w:p>
          <w:p w14:paraId="35587572"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Sudurtiniai žodžiai, jų jungiamieji balsiai.</w:t>
            </w:r>
          </w:p>
          <w:p w14:paraId="35587573"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 xml:space="preserve">Darybinė žodžio reikšmė. </w:t>
            </w:r>
          </w:p>
          <w:p w14:paraId="35587574" w14:textId="77777777" w:rsidR="007A4AEB" w:rsidRPr="00891C6A" w:rsidRDefault="007A4AEB" w:rsidP="001C393E">
            <w:pPr>
              <w:pStyle w:val="TableContents"/>
              <w:snapToGrid w:val="0"/>
              <w:ind w:right="-108"/>
              <w:jc w:val="both"/>
              <w:rPr>
                <w:rFonts w:ascii="Times New Roman" w:hAnsi="Times New Roman" w:cs="Times New Roman"/>
                <w:b/>
                <w:sz w:val="24"/>
                <w:szCs w:val="24"/>
              </w:rPr>
            </w:pPr>
            <w:r w:rsidRPr="00891C6A">
              <w:rPr>
                <w:rFonts w:ascii="Times New Roman" w:hAnsi="Times New Roman" w:cs="Times New Roman"/>
                <w:sz w:val="24"/>
                <w:szCs w:val="24"/>
              </w:rPr>
              <w:t xml:space="preserve">Žodžių lizdas. Giminiški žodžiai. </w:t>
            </w:r>
          </w:p>
          <w:p w14:paraId="35587575"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Daiktavardis. Tikrinių sudėtinių pavadinimų rašyba.</w:t>
            </w:r>
          </w:p>
          <w:p w14:paraId="35587576"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 xml:space="preserve">Daiktavardžių darybos būdai. </w:t>
            </w:r>
          </w:p>
          <w:p w14:paraId="35587577" w14:textId="77777777" w:rsidR="007A4AEB" w:rsidRPr="00891C6A" w:rsidRDefault="007A4AEB" w:rsidP="001C393E">
            <w:pPr>
              <w:pStyle w:val="TableContents"/>
              <w:snapToGrid w:val="0"/>
              <w:ind w:right="-108"/>
              <w:jc w:val="both"/>
              <w:rPr>
                <w:rFonts w:ascii="Times New Roman" w:hAnsi="Times New Roman" w:cs="Times New Roman"/>
                <w:b/>
                <w:sz w:val="24"/>
                <w:szCs w:val="24"/>
              </w:rPr>
            </w:pPr>
            <w:r w:rsidRPr="00891C6A">
              <w:rPr>
                <w:rFonts w:ascii="Times New Roman" w:hAnsi="Times New Roman" w:cs="Times New Roman"/>
                <w:sz w:val="24"/>
                <w:szCs w:val="24"/>
              </w:rPr>
              <w:t>Priesagų rašyba.</w:t>
            </w:r>
          </w:p>
          <w:p w14:paraId="35587578"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 xml:space="preserve">Būdvardis. Kokybiniai ir santykiniai būdvardžiai. Būdvardžių laipsniai, jų rašyba. </w:t>
            </w:r>
          </w:p>
          <w:p w14:paraId="35587579"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 xml:space="preserve">Įvardžiuotinių būdvardžių rašyba. </w:t>
            </w:r>
          </w:p>
          <w:p w14:paraId="3558757A"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Būdvardžių darybos būdai. Priesaginių ir priešdėlinių būdvardžių rašyba.</w:t>
            </w:r>
          </w:p>
        </w:tc>
      </w:tr>
      <w:tr w:rsidR="007A4AEB" w:rsidRPr="00891C6A" w14:paraId="3558757D" w14:textId="77777777" w:rsidTr="000A542C">
        <w:tc>
          <w:tcPr>
            <w:tcW w:w="15026" w:type="dxa"/>
            <w:gridSpan w:val="3"/>
            <w:tcBorders>
              <w:top w:val="single" w:sz="4" w:space="0" w:color="000000"/>
              <w:left w:val="single" w:sz="4" w:space="0" w:color="000000"/>
              <w:bottom w:val="single" w:sz="4" w:space="0" w:color="000000"/>
              <w:right w:val="single" w:sz="4" w:space="0" w:color="000000"/>
            </w:tcBorders>
            <w:shd w:val="clear" w:color="auto" w:fill="auto"/>
          </w:tcPr>
          <w:p w14:paraId="3558757C" w14:textId="77777777" w:rsidR="007A4AEB" w:rsidRPr="00891C6A" w:rsidRDefault="007A4AEB" w:rsidP="001C393E">
            <w:pPr>
              <w:widowControl w:val="0"/>
              <w:ind w:left="318"/>
              <w:jc w:val="both"/>
              <w:rPr>
                <w:rFonts w:ascii="Times New Roman" w:hAnsi="Times New Roman"/>
                <w:sz w:val="24"/>
                <w:szCs w:val="24"/>
              </w:rPr>
            </w:pPr>
            <w:r w:rsidRPr="00891C6A">
              <w:rPr>
                <w:rFonts w:ascii="Times New Roman" w:eastAsia="SimSun" w:hAnsi="Times New Roman"/>
                <w:kern w:val="1"/>
                <w:sz w:val="24"/>
                <w:szCs w:val="24"/>
              </w:rPr>
              <w:t>Kalbos dal</w:t>
            </w:r>
            <w:r>
              <w:rPr>
                <w:rFonts w:ascii="Times New Roman" w:eastAsia="SimSun" w:hAnsi="Times New Roman"/>
                <w:kern w:val="1"/>
                <w:sz w:val="24"/>
                <w:szCs w:val="24"/>
              </w:rPr>
              <w:t>ys ir</w:t>
            </w:r>
            <w:r w:rsidRPr="00891C6A">
              <w:rPr>
                <w:rFonts w:ascii="Times New Roman" w:eastAsia="SimSun" w:hAnsi="Times New Roman"/>
                <w:kern w:val="1"/>
                <w:sz w:val="24"/>
                <w:szCs w:val="24"/>
              </w:rPr>
              <w:t xml:space="preserve"> jų santyki</w:t>
            </w:r>
            <w:r>
              <w:rPr>
                <w:rFonts w:ascii="Times New Roman" w:eastAsia="SimSun" w:hAnsi="Times New Roman"/>
                <w:kern w:val="1"/>
                <w:sz w:val="24"/>
                <w:szCs w:val="24"/>
              </w:rPr>
              <w:t>ai</w:t>
            </w:r>
            <w:r w:rsidRPr="00891C6A">
              <w:rPr>
                <w:rFonts w:ascii="Times New Roman" w:eastAsia="SimSun" w:hAnsi="Times New Roman"/>
                <w:kern w:val="1"/>
                <w:sz w:val="24"/>
                <w:szCs w:val="24"/>
              </w:rPr>
              <w:t xml:space="preserve"> sakinyje</w:t>
            </w:r>
          </w:p>
        </w:tc>
      </w:tr>
      <w:tr w:rsidR="007A4AEB" w:rsidRPr="00891C6A" w14:paraId="35587591" w14:textId="77777777" w:rsidTr="000A542C">
        <w:tc>
          <w:tcPr>
            <w:tcW w:w="7371" w:type="dxa"/>
            <w:gridSpan w:val="2"/>
            <w:tcBorders>
              <w:top w:val="single" w:sz="4" w:space="0" w:color="000000"/>
              <w:left w:val="single" w:sz="4" w:space="0" w:color="000000"/>
              <w:bottom w:val="single" w:sz="4" w:space="0" w:color="000000"/>
            </w:tcBorders>
            <w:shd w:val="clear" w:color="auto" w:fill="auto"/>
          </w:tcPr>
          <w:p w14:paraId="3558757E"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 xml:space="preserve">Morfologijos skyriai. </w:t>
            </w:r>
          </w:p>
          <w:p w14:paraId="3558757F" w14:textId="77777777" w:rsidR="007A4AEB" w:rsidRPr="00891C6A" w:rsidRDefault="007A4AEB" w:rsidP="001C393E">
            <w:pPr>
              <w:pStyle w:val="TableContents"/>
              <w:snapToGrid w:val="0"/>
              <w:ind w:right="-108"/>
              <w:jc w:val="both"/>
              <w:rPr>
                <w:rFonts w:ascii="Times New Roman" w:hAnsi="Times New Roman" w:cs="Times New Roman"/>
                <w:b/>
                <w:sz w:val="24"/>
                <w:szCs w:val="24"/>
              </w:rPr>
            </w:pPr>
            <w:r w:rsidRPr="00891C6A">
              <w:rPr>
                <w:rFonts w:ascii="Times New Roman" w:hAnsi="Times New Roman" w:cs="Times New Roman"/>
                <w:sz w:val="24"/>
                <w:szCs w:val="24"/>
              </w:rPr>
              <w:t>Kalbos dalių sistema</w:t>
            </w:r>
            <w:r w:rsidRPr="00891C6A">
              <w:rPr>
                <w:rFonts w:ascii="Times New Roman" w:hAnsi="Times New Roman" w:cs="Times New Roman"/>
                <w:b/>
                <w:sz w:val="24"/>
                <w:szCs w:val="24"/>
              </w:rPr>
              <w:t xml:space="preserve"> </w:t>
            </w:r>
            <w:r w:rsidRPr="00891C6A">
              <w:rPr>
                <w:rFonts w:ascii="Times New Roman" w:hAnsi="Times New Roman" w:cs="Times New Roman"/>
                <w:sz w:val="24"/>
                <w:szCs w:val="24"/>
              </w:rPr>
              <w:t>(linksniuojamosios, asmenuojamoji, nekaitomosios kalbos dalys).</w:t>
            </w:r>
          </w:p>
          <w:p w14:paraId="35587580"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Daiktavardis. Daiktavardžio reikšmė</w:t>
            </w:r>
            <w:r>
              <w:rPr>
                <w:rFonts w:ascii="Times New Roman" w:hAnsi="Times New Roman" w:cs="Times New Roman"/>
                <w:sz w:val="24"/>
                <w:szCs w:val="24"/>
              </w:rPr>
              <w:t>.</w:t>
            </w:r>
            <w:r w:rsidRPr="00891C6A">
              <w:rPr>
                <w:rFonts w:ascii="Times New Roman" w:hAnsi="Times New Roman" w:cs="Times New Roman"/>
                <w:sz w:val="24"/>
                <w:szCs w:val="24"/>
              </w:rPr>
              <w:t xml:space="preserve"> Bendriniai ir tikriniai daiktavardžiai.</w:t>
            </w:r>
            <w:r>
              <w:rPr>
                <w:rFonts w:ascii="Times New Roman" w:hAnsi="Times New Roman" w:cs="Times New Roman"/>
                <w:sz w:val="24"/>
                <w:szCs w:val="24"/>
              </w:rPr>
              <w:t xml:space="preserve"> Daiktavardžio </w:t>
            </w:r>
            <w:r w:rsidRPr="00891C6A">
              <w:rPr>
                <w:rFonts w:ascii="Times New Roman" w:hAnsi="Times New Roman" w:cs="Times New Roman"/>
                <w:sz w:val="24"/>
                <w:szCs w:val="24"/>
              </w:rPr>
              <w:t xml:space="preserve"> gramatiniai požymiai.  Linksniai ir jų sintaksinės funkcijos. Elementarūs vienarūšių sakinio dalių skyrybos atvejai.</w:t>
            </w:r>
          </w:p>
          <w:p w14:paraId="35587581" w14:textId="77777777" w:rsidR="007A4AEB" w:rsidRPr="00891C6A" w:rsidRDefault="007A4AEB" w:rsidP="001C393E">
            <w:pPr>
              <w:pStyle w:val="TableContents"/>
              <w:snapToGrid w:val="0"/>
              <w:ind w:right="-108"/>
              <w:jc w:val="both"/>
              <w:rPr>
                <w:rFonts w:ascii="Times New Roman" w:hAnsi="Times New Roman" w:cs="Times New Roman"/>
                <w:b/>
                <w:sz w:val="24"/>
                <w:szCs w:val="24"/>
              </w:rPr>
            </w:pPr>
            <w:r w:rsidRPr="00891C6A">
              <w:rPr>
                <w:rFonts w:ascii="Times New Roman" w:hAnsi="Times New Roman" w:cs="Times New Roman"/>
                <w:sz w:val="24"/>
                <w:szCs w:val="24"/>
              </w:rPr>
              <w:t xml:space="preserve">Veiksmažodžių valdomi linksniai. Taisyklingas linksnių vartojimas. </w:t>
            </w:r>
          </w:p>
          <w:p w14:paraId="35587582" w14:textId="77777777" w:rsidR="007A4AEB" w:rsidRPr="00891C6A" w:rsidRDefault="007A4AEB" w:rsidP="001C393E">
            <w:pPr>
              <w:pStyle w:val="TableContents"/>
              <w:snapToGrid w:val="0"/>
              <w:ind w:right="-108"/>
              <w:jc w:val="both"/>
              <w:rPr>
                <w:rFonts w:ascii="Times New Roman" w:hAnsi="Times New Roman" w:cs="Times New Roman"/>
                <w:b/>
                <w:sz w:val="24"/>
                <w:szCs w:val="24"/>
              </w:rPr>
            </w:pPr>
            <w:r w:rsidRPr="00891C6A">
              <w:rPr>
                <w:rFonts w:ascii="Times New Roman" w:hAnsi="Times New Roman" w:cs="Times New Roman"/>
                <w:sz w:val="24"/>
                <w:szCs w:val="24"/>
              </w:rPr>
              <w:t>Prielinksniai ir polinksniai.  Linksniai su prielinksniais, jų sintaksinės funkcijos. Taisyklingas prielinksninių konstrukcijų vartojimas.</w:t>
            </w:r>
          </w:p>
          <w:p w14:paraId="35587583" w14:textId="77777777" w:rsidR="007A4AEB" w:rsidRPr="00891C6A" w:rsidRDefault="007A4AEB" w:rsidP="001C393E">
            <w:pPr>
              <w:pStyle w:val="TableContents"/>
              <w:snapToGrid w:val="0"/>
              <w:ind w:right="-108"/>
              <w:jc w:val="both"/>
              <w:rPr>
                <w:rFonts w:ascii="Times New Roman" w:hAnsi="Times New Roman" w:cs="Times New Roman"/>
                <w:b/>
                <w:sz w:val="24"/>
                <w:szCs w:val="24"/>
              </w:rPr>
            </w:pPr>
            <w:r w:rsidRPr="00891C6A">
              <w:rPr>
                <w:rFonts w:ascii="Times New Roman" w:hAnsi="Times New Roman" w:cs="Times New Roman"/>
                <w:sz w:val="24"/>
                <w:szCs w:val="24"/>
              </w:rPr>
              <w:t>Būdvardis. Būdvardžio reikšmė, gramatiniai požymiai, derinimas su daiktavardžiu. Laipsniai, jų rašybos ypatumai (supažindinimas). Įvardžiuotiniai būdvardžiai (supažindinimas). Būdvardžių daiktavardėjimas. Būdvardis sakinyje.</w:t>
            </w:r>
          </w:p>
          <w:p w14:paraId="35587584" w14:textId="77777777" w:rsidR="007A4AEB" w:rsidRPr="00891C6A" w:rsidRDefault="007A4AEB" w:rsidP="001C393E">
            <w:pPr>
              <w:pStyle w:val="TableContents"/>
              <w:snapToGrid w:val="0"/>
              <w:ind w:right="-108"/>
              <w:jc w:val="both"/>
              <w:rPr>
                <w:rFonts w:ascii="Times New Roman" w:hAnsi="Times New Roman" w:cs="Times New Roman"/>
                <w:b/>
                <w:sz w:val="24"/>
                <w:szCs w:val="24"/>
              </w:rPr>
            </w:pPr>
            <w:r w:rsidRPr="00891C6A">
              <w:rPr>
                <w:rFonts w:ascii="Times New Roman" w:hAnsi="Times New Roman" w:cs="Times New Roman"/>
                <w:sz w:val="24"/>
                <w:szCs w:val="24"/>
              </w:rPr>
              <w:t>Jungtukas. Jungtukų skyriai. Sakiniai su sujungiamaisiais sudedamaisiais, priešinamaisiais, aiškinamaisiais ir prijungiamaisiais jungtukais. Jų skyrybos ypatumai.</w:t>
            </w:r>
          </w:p>
          <w:p w14:paraId="35587585"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Pr>
                <w:rFonts w:ascii="Times New Roman" w:hAnsi="Times New Roman" w:cs="Times New Roman"/>
                <w:sz w:val="24"/>
                <w:szCs w:val="24"/>
              </w:rPr>
              <w:t>D</w:t>
            </w:r>
            <w:r w:rsidRPr="00891C6A">
              <w:rPr>
                <w:rFonts w:ascii="Times New Roman" w:hAnsi="Times New Roman" w:cs="Times New Roman"/>
                <w:sz w:val="24"/>
                <w:szCs w:val="24"/>
              </w:rPr>
              <w:t xml:space="preserve">aiktavardžio ir būdvardžio </w:t>
            </w:r>
            <w:r>
              <w:rPr>
                <w:rFonts w:ascii="Times New Roman" w:hAnsi="Times New Roman" w:cs="Times New Roman"/>
                <w:sz w:val="24"/>
                <w:szCs w:val="24"/>
              </w:rPr>
              <w:t xml:space="preserve">linksniuotės, </w:t>
            </w:r>
            <w:r w:rsidRPr="00891C6A">
              <w:rPr>
                <w:rFonts w:ascii="Times New Roman" w:hAnsi="Times New Roman" w:cs="Times New Roman"/>
                <w:sz w:val="24"/>
                <w:szCs w:val="24"/>
              </w:rPr>
              <w:t>linksniavimo ir kirčiavimo ypatybės, rašyba.</w:t>
            </w:r>
          </w:p>
          <w:p w14:paraId="35587586"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Daiktavardžių ir būdvar</w:t>
            </w:r>
            <w:r>
              <w:rPr>
                <w:rFonts w:ascii="Times New Roman" w:hAnsi="Times New Roman" w:cs="Times New Roman"/>
                <w:sz w:val="24"/>
                <w:szCs w:val="24"/>
              </w:rPr>
              <w:t>džių linksniavimo, kirčiavimo, r</w:t>
            </w:r>
            <w:r w:rsidRPr="00891C6A">
              <w:rPr>
                <w:rFonts w:ascii="Times New Roman" w:hAnsi="Times New Roman" w:cs="Times New Roman"/>
                <w:sz w:val="24"/>
                <w:szCs w:val="24"/>
              </w:rPr>
              <w:t>ašybos modeliai: mielas mokytojas, ilgiausias kelias, aukštesnis medis, tvarkingas mokinys, šviežias vaisius, drąsus sūnus.</w:t>
            </w:r>
          </w:p>
          <w:p w14:paraId="35587587" w14:textId="77777777" w:rsidR="007A4AEB" w:rsidRPr="00891C6A" w:rsidRDefault="007A4AEB" w:rsidP="001C393E">
            <w:pPr>
              <w:pStyle w:val="TableContents"/>
              <w:snapToGrid w:val="0"/>
              <w:ind w:right="-108"/>
              <w:jc w:val="both"/>
              <w:rPr>
                <w:rFonts w:ascii="Times New Roman" w:hAnsi="Times New Roman" w:cs="Times New Roman"/>
                <w:b/>
                <w:sz w:val="24"/>
                <w:szCs w:val="24"/>
              </w:rPr>
            </w:pPr>
            <w:r w:rsidRPr="00891C6A">
              <w:rPr>
                <w:rFonts w:ascii="Times New Roman" w:hAnsi="Times New Roman" w:cs="Times New Roman"/>
                <w:sz w:val="24"/>
                <w:szCs w:val="24"/>
              </w:rPr>
              <w:t>Žalia vyšnia, graži marti, didelė eglė, vyresnė duktė, mažiausia sesuo, sraunusis vanduo, aukštesnioji pušis, didysis žvėris.</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5587588"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Veiksmažodžio asmenuojamosios</w:t>
            </w:r>
            <w:r w:rsidRPr="00891C6A">
              <w:rPr>
                <w:rFonts w:ascii="Times New Roman" w:hAnsi="Times New Roman" w:cs="Times New Roman"/>
                <w:b/>
                <w:sz w:val="24"/>
                <w:szCs w:val="24"/>
              </w:rPr>
              <w:t xml:space="preserve"> </w:t>
            </w:r>
            <w:r w:rsidRPr="00891C6A">
              <w:rPr>
                <w:rFonts w:ascii="Times New Roman" w:hAnsi="Times New Roman" w:cs="Times New Roman"/>
                <w:sz w:val="24"/>
                <w:szCs w:val="24"/>
              </w:rPr>
              <w:t>formos</w:t>
            </w:r>
            <w:r w:rsidRPr="00891C6A">
              <w:rPr>
                <w:rFonts w:ascii="Times New Roman" w:hAnsi="Times New Roman" w:cs="Times New Roman"/>
                <w:b/>
                <w:sz w:val="24"/>
                <w:szCs w:val="24"/>
              </w:rPr>
              <w:t>.</w:t>
            </w:r>
          </w:p>
          <w:p w14:paraId="35587589"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Pagrindinės veiksmažodžio formos.</w:t>
            </w:r>
          </w:p>
          <w:p w14:paraId="3558758A" w14:textId="77777777" w:rsidR="007A4AEB" w:rsidRPr="00891C6A" w:rsidRDefault="007A4AEB" w:rsidP="001C393E">
            <w:pPr>
              <w:pStyle w:val="TableContents"/>
              <w:snapToGrid w:val="0"/>
              <w:ind w:right="-108"/>
              <w:jc w:val="both"/>
              <w:rPr>
                <w:rFonts w:ascii="Times New Roman" w:hAnsi="Times New Roman" w:cs="Times New Roman"/>
                <w:bCs/>
                <w:sz w:val="24"/>
                <w:szCs w:val="24"/>
              </w:rPr>
            </w:pPr>
            <w:r w:rsidRPr="00891C6A">
              <w:rPr>
                <w:rFonts w:ascii="Times New Roman" w:hAnsi="Times New Roman" w:cs="Times New Roman"/>
                <w:sz w:val="24"/>
                <w:szCs w:val="24"/>
              </w:rPr>
              <w:t xml:space="preserve">Veiksmažodžių šaknies balsių kaita ir rašyba. </w:t>
            </w:r>
          </w:p>
          <w:p w14:paraId="3558758B"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bCs/>
                <w:sz w:val="24"/>
                <w:szCs w:val="24"/>
              </w:rPr>
              <w:t xml:space="preserve">Nosinių raidžių rašyba veiksmažodžių šaknyse (su išvestinių žodžių rašyba). </w:t>
            </w:r>
          </w:p>
          <w:p w14:paraId="3558758C"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 xml:space="preserve">Veiksmažodžio laikai ir nuosakos. </w:t>
            </w:r>
          </w:p>
          <w:p w14:paraId="3558758D"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 xml:space="preserve">Asmenuotės. Veiksmažodžių asmenavimas ir galūnių rašyba. </w:t>
            </w:r>
          </w:p>
          <w:p w14:paraId="3558758E"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Veiksmažodžių daryba. Veiksmažodžių priesagų rašyba.</w:t>
            </w:r>
          </w:p>
          <w:p w14:paraId="3558758F"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 xml:space="preserve">Sangrąžiniai ir beasmeniai veiksmažodžiai. </w:t>
            </w:r>
          </w:p>
          <w:p w14:paraId="35587590"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 xml:space="preserve">Veiksmažodžio vartosena. </w:t>
            </w:r>
            <w:r w:rsidRPr="00891C6A">
              <w:rPr>
                <w:rFonts w:ascii="Times New Roman" w:hAnsi="Times New Roman" w:cs="Times New Roman"/>
                <w:sz w:val="24"/>
                <w:szCs w:val="24"/>
              </w:rPr>
              <w:tab/>
            </w:r>
          </w:p>
        </w:tc>
      </w:tr>
      <w:tr w:rsidR="007A4AEB" w:rsidRPr="00891C6A" w14:paraId="35587593" w14:textId="77777777" w:rsidTr="000A542C">
        <w:tc>
          <w:tcPr>
            <w:tcW w:w="15026" w:type="dxa"/>
            <w:gridSpan w:val="3"/>
            <w:tcBorders>
              <w:top w:val="single" w:sz="4" w:space="0" w:color="000000"/>
              <w:left w:val="single" w:sz="4" w:space="0" w:color="000000"/>
              <w:bottom w:val="single" w:sz="4" w:space="0" w:color="000000"/>
              <w:right w:val="single" w:sz="4" w:space="0" w:color="000000"/>
            </w:tcBorders>
            <w:shd w:val="clear" w:color="auto" w:fill="auto"/>
          </w:tcPr>
          <w:p w14:paraId="35587592" w14:textId="77777777" w:rsidR="007A4AEB" w:rsidRPr="00891C6A" w:rsidRDefault="007A4AEB" w:rsidP="001C393E">
            <w:pPr>
              <w:widowControl w:val="0"/>
              <w:ind w:left="318"/>
              <w:jc w:val="both"/>
              <w:rPr>
                <w:rFonts w:ascii="Times New Roman" w:hAnsi="Times New Roman"/>
                <w:sz w:val="24"/>
                <w:szCs w:val="24"/>
              </w:rPr>
            </w:pPr>
            <w:r w:rsidRPr="00891C6A">
              <w:rPr>
                <w:rFonts w:ascii="Times New Roman" w:eastAsia="SimSun" w:hAnsi="Times New Roman"/>
                <w:kern w:val="1"/>
                <w:sz w:val="24"/>
                <w:szCs w:val="24"/>
              </w:rPr>
              <w:t>Sintaksė ir skyryb</w:t>
            </w:r>
            <w:r>
              <w:rPr>
                <w:rFonts w:ascii="Times New Roman" w:eastAsia="SimSun" w:hAnsi="Times New Roman"/>
                <w:kern w:val="1"/>
                <w:sz w:val="24"/>
                <w:szCs w:val="24"/>
              </w:rPr>
              <w:t>a</w:t>
            </w:r>
          </w:p>
        </w:tc>
      </w:tr>
      <w:tr w:rsidR="007A4AEB" w:rsidRPr="00891C6A" w14:paraId="355875A0" w14:textId="77777777" w:rsidTr="000A542C">
        <w:tc>
          <w:tcPr>
            <w:tcW w:w="5242" w:type="dxa"/>
            <w:tcBorders>
              <w:top w:val="single" w:sz="4" w:space="0" w:color="000000"/>
              <w:left w:val="single" w:sz="4" w:space="0" w:color="000000"/>
              <w:bottom w:val="single" w:sz="4" w:space="0" w:color="000000"/>
            </w:tcBorders>
            <w:shd w:val="clear" w:color="auto" w:fill="auto"/>
          </w:tcPr>
          <w:p w14:paraId="35587594" w14:textId="77777777" w:rsidR="007A4AEB" w:rsidRPr="00891C6A" w:rsidRDefault="007A4AEB" w:rsidP="001C393E">
            <w:pPr>
              <w:pStyle w:val="TableContents"/>
              <w:snapToGrid w:val="0"/>
              <w:jc w:val="both"/>
              <w:rPr>
                <w:rFonts w:ascii="Times New Roman" w:eastAsia="Lucida Sans Unicode" w:hAnsi="Times New Roman" w:cs="Times New Roman"/>
                <w:sz w:val="24"/>
                <w:szCs w:val="24"/>
              </w:rPr>
            </w:pPr>
            <w:r w:rsidRPr="00891C6A">
              <w:rPr>
                <w:rFonts w:ascii="Times New Roman" w:eastAsia="Lucida Sans Unicode" w:hAnsi="Times New Roman" w:cs="Times New Roman"/>
                <w:sz w:val="24"/>
                <w:szCs w:val="24"/>
              </w:rPr>
              <w:t>Sakinys ir jo rūšys. Sakinio gramatinis centras</w:t>
            </w:r>
            <w:r w:rsidRPr="00891C6A">
              <w:rPr>
                <w:rFonts w:ascii="Times New Roman" w:hAnsi="Times New Roman" w:cs="Times New Roman"/>
                <w:sz w:val="24"/>
                <w:szCs w:val="24"/>
              </w:rPr>
              <w:t>.</w:t>
            </w:r>
            <w:r w:rsidRPr="00891C6A">
              <w:rPr>
                <w:rFonts w:ascii="Times New Roman" w:eastAsia="Lucida Sans Unicode" w:hAnsi="Times New Roman" w:cs="Times New Roman"/>
                <w:sz w:val="24"/>
                <w:szCs w:val="24"/>
              </w:rPr>
              <w:t xml:space="preserve"> Tiesioginiai, klausiamieji ir skatinamieji sakiniai. Šaukiamieji sakiniai. Šių sakinių taisyklingas skaitymas. </w:t>
            </w:r>
            <w:r w:rsidRPr="00891C6A">
              <w:rPr>
                <w:rFonts w:ascii="Times New Roman" w:hAnsi="Times New Roman" w:cs="Times New Roman"/>
                <w:sz w:val="24"/>
                <w:szCs w:val="24"/>
              </w:rPr>
              <w:t>Skyrybos</w:t>
            </w:r>
            <w:r w:rsidRPr="00891C6A">
              <w:rPr>
                <w:rFonts w:ascii="Times New Roman" w:eastAsia="Lucida Sans Unicode" w:hAnsi="Times New Roman" w:cs="Times New Roman"/>
                <w:sz w:val="24"/>
                <w:szCs w:val="24"/>
              </w:rPr>
              <w:t xml:space="preserve"> ženklai sakinio gale.</w:t>
            </w:r>
          </w:p>
          <w:p w14:paraId="35587595" w14:textId="77777777" w:rsidR="007A4AEB" w:rsidRPr="00891C6A" w:rsidRDefault="007A4AEB" w:rsidP="001C393E">
            <w:pPr>
              <w:pStyle w:val="TableContents"/>
              <w:snapToGrid w:val="0"/>
              <w:jc w:val="both"/>
              <w:rPr>
                <w:rFonts w:ascii="Times New Roman" w:eastAsia="Lucida Sans Unicode" w:hAnsi="Times New Roman" w:cs="Times New Roman"/>
                <w:sz w:val="24"/>
                <w:szCs w:val="24"/>
              </w:rPr>
            </w:pPr>
            <w:r w:rsidRPr="00891C6A">
              <w:rPr>
                <w:rFonts w:ascii="Times New Roman" w:eastAsia="Lucida Sans Unicode" w:hAnsi="Times New Roman" w:cs="Times New Roman"/>
                <w:sz w:val="24"/>
                <w:szCs w:val="24"/>
              </w:rPr>
              <w:t xml:space="preserve">Žodžių junginio samprata. Žodžių junginio pagrindinis ir priklausomasis žodis (praktinis </w:t>
            </w:r>
            <w:r w:rsidRPr="00891C6A">
              <w:rPr>
                <w:rFonts w:ascii="Times New Roman" w:hAnsi="Times New Roman" w:cs="Times New Roman"/>
                <w:sz w:val="24"/>
                <w:szCs w:val="24"/>
              </w:rPr>
              <w:t>supažindinimas</w:t>
            </w:r>
            <w:r w:rsidRPr="00891C6A">
              <w:rPr>
                <w:rFonts w:ascii="Times New Roman" w:eastAsia="Lucida Sans Unicode" w:hAnsi="Times New Roman" w:cs="Times New Roman"/>
                <w:sz w:val="24"/>
                <w:szCs w:val="24"/>
              </w:rPr>
              <w:t>).</w:t>
            </w:r>
          </w:p>
          <w:p w14:paraId="35587596" w14:textId="77777777" w:rsidR="007A4AEB" w:rsidRPr="00891C6A" w:rsidRDefault="007A4AEB" w:rsidP="001C393E">
            <w:pPr>
              <w:pStyle w:val="TableContents"/>
              <w:snapToGrid w:val="0"/>
              <w:jc w:val="both"/>
              <w:rPr>
                <w:rFonts w:ascii="Times New Roman" w:eastAsia="Lucida Sans Unicode" w:hAnsi="Times New Roman" w:cs="Times New Roman"/>
                <w:sz w:val="24"/>
                <w:szCs w:val="24"/>
              </w:rPr>
            </w:pPr>
            <w:r w:rsidRPr="00891C6A">
              <w:rPr>
                <w:rFonts w:ascii="Times New Roman" w:eastAsia="Lucida Sans Unicode" w:hAnsi="Times New Roman" w:cs="Times New Roman"/>
                <w:sz w:val="24"/>
                <w:szCs w:val="24"/>
              </w:rPr>
              <w:t>Vienarūšės sakinio dalys</w:t>
            </w:r>
            <w:r w:rsidRPr="00891C6A">
              <w:rPr>
                <w:rFonts w:ascii="Times New Roman" w:eastAsia="Lucida Sans Unicode" w:hAnsi="Times New Roman" w:cs="Times New Roman"/>
                <w:b/>
                <w:sz w:val="24"/>
                <w:szCs w:val="24"/>
              </w:rPr>
              <w:t xml:space="preserve">, </w:t>
            </w:r>
            <w:r w:rsidRPr="00891C6A">
              <w:rPr>
                <w:rFonts w:ascii="Times New Roman" w:eastAsia="Lucida Sans Unicode" w:hAnsi="Times New Roman" w:cs="Times New Roman"/>
                <w:sz w:val="24"/>
                <w:szCs w:val="24"/>
              </w:rPr>
              <w:t xml:space="preserve">elementarūs jų skyrybos atvejai (kablelis prieš kartojamą jungtuką </w:t>
            </w:r>
            <w:r w:rsidRPr="00891C6A">
              <w:rPr>
                <w:rFonts w:ascii="Times New Roman" w:eastAsia="Lucida Sans Unicode" w:hAnsi="Times New Roman" w:cs="Times New Roman"/>
                <w:iCs/>
                <w:sz w:val="24"/>
                <w:szCs w:val="24"/>
              </w:rPr>
              <w:t>ir,</w:t>
            </w:r>
            <w:r w:rsidRPr="00891C6A">
              <w:rPr>
                <w:rFonts w:ascii="Times New Roman" w:eastAsia="Lucida Sans Unicode" w:hAnsi="Times New Roman" w:cs="Times New Roman"/>
                <w:sz w:val="24"/>
                <w:szCs w:val="24"/>
              </w:rPr>
              <w:t xml:space="preserve"> taip pat prieš vienarūšes sakinio dalis jungiančius </w:t>
            </w:r>
            <w:r w:rsidRPr="00891C6A">
              <w:rPr>
                <w:rFonts w:ascii="Times New Roman" w:hAnsi="Times New Roman" w:cs="Times New Roman"/>
                <w:sz w:val="24"/>
                <w:szCs w:val="24"/>
              </w:rPr>
              <w:t>jungtukus</w:t>
            </w:r>
            <w:r w:rsidRPr="00891C6A">
              <w:rPr>
                <w:rFonts w:ascii="Times New Roman" w:eastAsia="Lucida Sans Unicode" w:hAnsi="Times New Roman" w:cs="Times New Roman"/>
                <w:sz w:val="24"/>
                <w:szCs w:val="24"/>
              </w:rPr>
              <w:t xml:space="preserve"> </w:t>
            </w:r>
            <w:r w:rsidRPr="00891C6A">
              <w:rPr>
                <w:rFonts w:ascii="Times New Roman" w:eastAsia="Lucida Sans Unicode" w:hAnsi="Times New Roman" w:cs="Times New Roman"/>
                <w:iCs/>
                <w:sz w:val="24"/>
                <w:szCs w:val="24"/>
              </w:rPr>
              <w:t>bet, o, tačiau</w:t>
            </w:r>
            <w:r w:rsidRPr="00891C6A">
              <w:rPr>
                <w:rFonts w:ascii="Times New Roman" w:eastAsia="Lucida Sans Unicode" w:hAnsi="Times New Roman" w:cs="Times New Roman"/>
                <w:sz w:val="24"/>
                <w:szCs w:val="24"/>
              </w:rPr>
              <w:t>).</w:t>
            </w:r>
          </w:p>
          <w:p w14:paraId="35587597" w14:textId="77777777" w:rsidR="007A4AEB" w:rsidRPr="00891C6A" w:rsidRDefault="007A4AEB" w:rsidP="001C393E">
            <w:pPr>
              <w:pStyle w:val="TableContents"/>
              <w:snapToGrid w:val="0"/>
              <w:jc w:val="both"/>
              <w:rPr>
                <w:rFonts w:ascii="Times New Roman" w:hAnsi="Times New Roman" w:cs="Times New Roman"/>
                <w:sz w:val="24"/>
                <w:szCs w:val="24"/>
              </w:rPr>
            </w:pPr>
            <w:r w:rsidRPr="00891C6A">
              <w:rPr>
                <w:rFonts w:ascii="Times New Roman" w:hAnsi="Times New Roman" w:cs="Times New Roman"/>
                <w:sz w:val="24"/>
                <w:szCs w:val="24"/>
              </w:rPr>
              <w:t xml:space="preserve">Vientisinio ir sudėtinio sakinio samprata.  </w:t>
            </w:r>
          </w:p>
          <w:p w14:paraId="35587598" w14:textId="77777777" w:rsidR="007A4AEB" w:rsidRPr="00891C6A" w:rsidRDefault="007A4AEB" w:rsidP="001C393E">
            <w:pPr>
              <w:pStyle w:val="TableContents"/>
              <w:snapToGrid w:val="0"/>
              <w:jc w:val="both"/>
              <w:rPr>
                <w:rFonts w:ascii="Times New Roman" w:eastAsia="Lucida Sans Unicode" w:hAnsi="Times New Roman" w:cs="Times New Roman"/>
                <w:sz w:val="24"/>
                <w:szCs w:val="24"/>
              </w:rPr>
            </w:pPr>
            <w:r w:rsidRPr="00891C6A">
              <w:rPr>
                <w:rFonts w:ascii="Times New Roman" w:eastAsia="Lucida Sans Unicode" w:hAnsi="Times New Roman" w:cs="Times New Roman"/>
                <w:sz w:val="24"/>
                <w:szCs w:val="24"/>
              </w:rPr>
              <w:t>Vientisinis sakinys</w:t>
            </w:r>
            <w:r w:rsidRPr="00891C6A">
              <w:rPr>
                <w:rFonts w:ascii="Times New Roman" w:eastAsia="Lucida Sans Unicode" w:hAnsi="Times New Roman" w:cs="Times New Roman"/>
                <w:b/>
                <w:sz w:val="24"/>
                <w:szCs w:val="24"/>
              </w:rPr>
              <w:t>.</w:t>
            </w:r>
            <w:r w:rsidRPr="00891C6A">
              <w:rPr>
                <w:rFonts w:ascii="Times New Roman" w:eastAsia="Lucida Sans Unicode" w:hAnsi="Times New Roman" w:cs="Times New Roman"/>
                <w:sz w:val="24"/>
                <w:szCs w:val="24"/>
              </w:rPr>
              <w:t xml:space="preserve"> Sakinio dalys, jų praktinis skyrimas pagal klausimus. Pagrindinės ir antrininkės sakinio dalys. Tarinys ir veiksnys. Papildinys. Vietos, laiko ir būdo aplinkybės. Pažyminys.</w:t>
            </w:r>
          </w:p>
          <w:p w14:paraId="35587599" w14:textId="77777777" w:rsidR="007A4AEB" w:rsidRPr="00891C6A" w:rsidRDefault="007A4AEB" w:rsidP="001C393E">
            <w:pPr>
              <w:pStyle w:val="TableContents"/>
              <w:snapToGrid w:val="0"/>
              <w:jc w:val="both"/>
              <w:rPr>
                <w:rFonts w:ascii="Times New Roman" w:eastAsia="Lucida Sans Unicode" w:hAnsi="Times New Roman" w:cs="Times New Roman"/>
                <w:sz w:val="24"/>
                <w:szCs w:val="24"/>
              </w:rPr>
            </w:pPr>
            <w:r w:rsidRPr="00891C6A">
              <w:rPr>
                <w:rFonts w:ascii="Times New Roman" w:eastAsia="Lucida Sans Unicode" w:hAnsi="Times New Roman" w:cs="Times New Roman"/>
                <w:sz w:val="24"/>
                <w:szCs w:val="24"/>
              </w:rPr>
              <w:t xml:space="preserve">Sudėtinis sakinys. Sudėtinių sakinių dėmenų skyrimas kableliu. Kablelis sakinio viduryje prieš sudėtinio sakinio dėmenis, prasidedančius jungtukais </w:t>
            </w:r>
            <w:r w:rsidRPr="00891C6A">
              <w:rPr>
                <w:rFonts w:ascii="Times New Roman" w:eastAsia="Lucida Sans Unicode" w:hAnsi="Times New Roman" w:cs="Times New Roman"/>
                <w:iCs/>
                <w:sz w:val="24"/>
                <w:szCs w:val="24"/>
              </w:rPr>
              <w:t xml:space="preserve">ir, bet, o, tačiau, kad, jog, kai, kaip, nes, jei(gu), nors, </w:t>
            </w:r>
            <w:r w:rsidRPr="00891C6A">
              <w:rPr>
                <w:rFonts w:ascii="Times New Roman" w:eastAsia="Lucida Sans Unicode" w:hAnsi="Times New Roman" w:cs="Times New Roman"/>
                <w:sz w:val="24"/>
                <w:szCs w:val="24"/>
              </w:rPr>
              <w:t>įvardžiu</w:t>
            </w:r>
            <w:r w:rsidRPr="00891C6A">
              <w:rPr>
                <w:rFonts w:ascii="Times New Roman" w:eastAsia="Lucida Sans Unicode" w:hAnsi="Times New Roman" w:cs="Times New Roman"/>
                <w:iCs/>
                <w:sz w:val="24"/>
                <w:szCs w:val="24"/>
              </w:rPr>
              <w:t xml:space="preserve"> kuris. </w:t>
            </w:r>
            <w:r w:rsidRPr="00891C6A">
              <w:rPr>
                <w:rFonts w:ascii="Times New Roman" w:eastAsia="Lucida Sans Unicode" w:hAnsi="Times New Roman" w:cs="Times New Roman"/>
                <w:sz w:val="24"/>
                <w:szCs w:val="24"/>
              </w:rPr>
              <w:t xml:space="preserve">Kablelis po pirmojo sudėtinio sakinio dėmens, prasidedančio jungtukais </w:t>
            </w:r>
            <w:r w:rsidRPr="00891C6A">
              <w:rPr>
                <w:rFonts w:ascii="Times New Roman" w:eastAsia="Lucida Sans Unicode" w:hAnsi="Times New Roman" w:cs="Times New Roman"/>
                <w:iCs/>
                <w:sz w:val="24"/>
                <w:szCs w:val="24"/>
              </w:rPr>
              <w:t xml:space="preserve">kai, jei(gu), nors, kas (J e i vilkas dantų neturėtų, niekas jo nebijotų. </w:t>
            </w:r>
            <w:r w:rsidRPr="00891C6A">
              <w:rPr>
                <w:rFonts w:ascii="Times New Roman" w:eastAsia="Lucida Sans Unicode" w:hAnsi="Times New Roman" w:cs="Times New Roman"/>
                <w:sz w:val="24"/>
                <w:szCs w:val="24"/>
              </w:rPr>
              <w:t>tts</w:t>
            </w:r>
            <w:r w:rsidRPr="00891C6A">
              <w:rPr>
                <w:rFonts w:ascii="Times New Roman" w:eastAsia="Lucida Sans Unicode" w:hAnsi="Times New Roman" w:cs="Times New Roman"/>
                <w:iCs/>
                <w:sz w:val="24"/>
                <w:szCs w:val="24"/>
              </w:rPr>
              <w:t>.  K a s klausia, tas neklysta.</w:t>
            </w:r>
            <w:r w:rsidRPr="00891C6A">
              <w:rPr>
                <w:rFonts w:ascii="Times New Roman" w:eastAsia="Lucida Sans Unicode" w:hAnsi="Times New Roman" w:cs="Times New Roman"/>
                <w:sz w:val="24"/>
                <w:szCs w:val="24"/>
              </w:rPr>
              <w:t xml:space="preserve"> tts.</w:t>
            </w:r>
            <w:r w:rsidRPr="00891C6A">
              <w:rPr>
                <w:rFonts w:ascii="Times New Roman" w:eastAsia="Lucida Sans Unicode" w:hAnsi="Times New Roman" w:cs="Times New Roman"/>
                <w:iCs/>
                <w:sz w:val="24"/>
                <w:szCs w:val="24"/>
              </w:rPr>
              <w:t xml:space="preserve">). </w:t>
            </w:r>
            <w:r w:rsidRPr="00891C6A">
              <w:rPr>
                <w:rFonts w:ascii="Times New Roman" w:eastAsia="Lucida Sans Unicode" w:hAnsi="Times New Roman" w:cs="Times New Roman"/>
                <w:sz w:val="24"/>
                <w:szCs w:val="24"/>
              </w:rPr>
              <w:t xml:space="preserve">Jungiamuoju žodžiu </w:t>
            </w:r>
            <w:r w:rsidRPr="00891C6A">
              <w:rPr>
                <w:rFonts w:ascii="Times New Roman" w:eastAsia="Lucida Sans Unicode" w:hAnsi="Times New Roman" w:cs="Times New Roman"/>
                <w:iCs/>
                <w:sz w:val="24"/>
                <w:szCs w:val="24"/>
              </w:rPr>
              <w:t>kuris</w:t>
            </w:r>
            <w:r w:rsidRPr="00891C6A">
              <w:rPr>
                <w:rFonts w:ascii="Times New Roman" w:eastAsia="Lucida Sans Unicode" w:hAnsi="Times New Roman" w:cs="Times New Roman"/>
                <w:sz w:val="24"/>
                <w:szCs w:val="24"/>
              </w:rPr>
              <w:t xml:space="preserve"> prasidedančio sudėtinio sakinio dėmens, įsiterpusio į kitą dėmenį, išskyrimas kableliais (</w:t>
            </w:r>
            <w:r w:rsidRPr="00891C6A">
              <w:rPr>
                <w:rFonts w:ascii="Times New Roman" w:eastAsia="Lucida Sans Unicode" w:hAnsi="Times New Roman" w:cs="Times New Roman"/>
                <w:iCs/>
                <w:sz w:val="24"/>
                <w:szCs w:val="24"/>
              </w:rPr>
              <w:t xml:space="preserve">Tauta, k u r i neskaito, nerašo ir </w:t>
            </w:r>
            <w:r w:rsidRPr="00891C6A">
              <w:rPr>
                <w:rFonts w:ascii="Times New Roman" w:hAnsi="Times New Roman" w:cs="Times New Roman"/>
                <w:sz w:val="24"/>
                <w:szCs w:val="24"/>
              </w:rPr>
              <w:t>nekuria</w:t>
            </w:r>
            <w:r w:rsidRPr="00891C6A">
              <w:rPr>
                <w:rFonts w:ascii="Times New Roman" w:eastAsia="Lucida Sans Unicode" w:hAnsi="Times New Roman" w:cs="Times New Roman"/>
                <w:iCs/>
                <w:sz w:val="24"/>
                <w:szCs w:val="24"/>
              </w:rPr>
              <w:t>, neturi pasaulyje prasmės.</w:t>
            </w:r>
            <w:r w:rsidRPr="00891C6A">
              <w:rPr>
                <w:rFonts w:ascii="Times New Roman" w:eastAsia="Lucida Sans Unicode" w:hAnsi="Times New Roman" w:cs="Times New Roman"/>
                <w:sz w:val="24"/>
                <w:szCs w:val="24"/>
              </w:rPr>
              <w:t xml:space="preserve"> V. M.-P.).</w:t>
            </w:r>
          </w:p>
          <w:p w14:paraId="3558759A" w14:textId="77777777" w:rsidR="007A4AEB" w:rsidRPr="00891C6A" w:rsidRDefault="007A4AEB" w:rsidP="001C393E">
            <w:pPr>
              <w:pStyle w:val="TableContents"/>
              <w:snapToGrid w:val="0"/>
              <w:jc w:val="both"/>
              <w:rPr>
                <w:rFonts w:ascii="Times New Roman" w:hAnsi="Times New Roman" w:cs="Times New Roman"/>
                <w:sz w:val="24"/>
                <w:szCs w:val="24"/>
              </w:rPr>
            </w:pPr>
            <w:r w:rsidRPr="00891C6A">
              <w:rPr>
                <w:rFonts w:ascii="Times New Roman" w:eastAsia="Lucida Sans Unicode" w:hAnsi="Times New Roman" w:cs="Times New Roman"/>
                <w:b/>
                <w:sz w:val="24"/>
                <w:szCs w:val="24"/>
              </w:rPr>
              <w:t xml:space="preserve"> </w:t>
            </w:r>
            <w:r w:rsidRPr="00891C6A">
              <w:rPr>
                <w:rFonts w:ascii="Times New Roman" w:eastAsia="Lucida Sans Unicode" w:hAnsi="Times New Roman" w:cs="Times New Roman"/>
                <w:sz w:val="24"/>
                <w:szCs w:val="24"/>
              </w:rPr>
              <w:t>Elementarūs</w:t>
            </w:r>
            <w:r w:rsidRPr="00891C6A">
              <w:rPr>
                <w:rFonts w:ascii="Times New Roman" w:eastAsia="Lucida Sans Unicode" w:hAnsi="Times New Roman" w:cs="Times New Roman"/>
                <w:b/>
                <w:sz w:val="24"/>
                <w:szCs w:val="24"/>
              </w:rPr>
              <w:t xml:space="preserve"> </w:t>
            </w:r>
            <w:r w:rsidRPr="00891C6A">
              <w:rPr>
                <w:rFonts w:ascii="Times New Roman" w:eastAsia="Lucida Sans Unicode" w:hAnsi="Times New Roman" w:cs="Times New Roman"/>
                <w:sz w:val="24"/>
                <w:szCs w:val="24"/>
              </w:rPr>
              <w:t>kreipinio skyrybos atvejai.</w:t>
            </w:r>
          </w:p>
        </w:tc>
        <w:tc>
          <w:tcPr>
            <w:tcW w:w="9784" w:type="dxa"/>
            <w:gridSpan w:val="2"/>
            <w:tcBorders>
              <w:top w:val="single" w:sz="4" w:space="0" w:color="000000"/>
              <w:left w:val="single" w:sz="4" w:space="0" w:color="000000"/>
              <w:bottom w:val="single" w:sz="4" w:space="0" w:color="000000"/>
              <w:right w:val="single" w:sz="4" w:space="0" w:color="000000"/>
            </w:tcBorders>
            <w:shd w:val="clear" w:color="auto" w:fill="auto"/>
          </w:tcPr>
          <w:p w14:paraId="3558759B" w14:textId="77777777" w:rsidR="007A4AEB" w:rsidRPr="00891C6A" w:rsidRDefault="007A4AEB" w:rsidP="001C393E">
            <w:pPr>
              <w:pStyle w:val="TableContents"/>
              <w:snapToGrid w:val="0"/>
              <w:ind w:right="-108"/>
              <w:jc w:val="both"/>
              <w:rPr>
                <w:rFonts w:ascii="Times New Roman" w:eastAsia="Lucida Sans Unicode" w:hAnsi="Times New Roman" w:cs="Times New Roman"/>
                <w:sz w:val="24"/>
                <w:szCs w:val="24"/>
              </w:rPr>
            </w:pPr>
            <w:r w:rsidRPr="00891C6A">
              <w:rPr>
                <w:rFonts w:ascii="Times New Roman" w:hAnsi="Times New Roman" w:cs="Times New Roman"/>
                <w:sz w:val="24"/>
                <w:szCs w:val="24"/>
              </w:rPr>
              <w:t>Sakinio dalys ir kalbos dalys (</w:t>
            </w:r>
            <w:r w:rsidRPr="00891C6A">
              <w:rPr>
                <w:rFonts w:ascii="Times New Roman" w:eastAsia="Lucida Sans Unicode" w:hAnsi="Times New Roman" w:cs="Times New Roman"/>
                <w:sz w:val="24"/>
                <w:szCs w:val="24"/>
              </w:rPr>
              <w:t xml:space="preserve">V klasėje įgytų sintaksės žinių panaudojimas per morfologijos pamokas atskleidžiant nagrinėjamųjų kalbos dalių vaidmenį </w:t>
            </w:r>
            <w:r w:rsidRPr="00891C6A">
              <w:rPr>
                <w:rFonts w:ascii="Times New Roman" w:hAnsi="Times New Roman" w:cs="Times New Roman"/>
                <w:sz w:val="24"/>
                <w:szCs w:val="24"/>
              </w:rPr>
              <w:t>sakinyje</w:t>
            </w:r>
            <w:r w:rsidRPr="00891C6A">
              <w:rPr>
                <w:rFonts w:ascii="Times New Roman" w:eastAsia="Lucida Sans Unicode" w:hAnsi="Times New Roman" w:cs="Times New Roman"/>
                <w:sz w:val="24"/>
                <w:szCs w:val="24"/>
              </w:rPr>
              <w:t>).</w:t>
            </w:r>
          </w:p>
          <w:p w14:paraId="3558759C" w14:textId="77777777" w:rsidR="007A4AEB" w:rsidRPr="00891C6A" w:rsidRDefault="007A4AEB" w:rsidP="001C393E">
            <w:pPr>
              <w:pStyle w:val="TableContents"/>
              <w:snapToGrid w:val="0"/>
              <w:ind w:right="-108"/>
              <w:jc w:val="both"/>
              <w:rPr>
                <w:rFonts w:ascii="Times New Roman" w:eastAsia="Lucida Sans Unicode" w:hAnsi="Times New Roman" w:cs="Times New Roman"/>
                <w:sz w:val="24"/>
                <w:szCs w:val="24"/>
              </w:rPr>
            </w:pPr>
            <w:r w:rsidRPr="00891C6A">
              <w:rPr>
                <w:rFonts w:ascii="Times New Roman" w:hAnsi="Times New Roman" w:cs="Times New Roman"/>
                <w:sz w:val="24"/>
                <w:szCs w:val="24"/>
              </w:rPr>
              <w:t>Veiksnio, tarinio, antrininkių sakinio dalių raiška.  Supažindinimas</w:t>
            </w:r>
            <w:r w:rsidRPr="00891C6A">
              <w:rPr>
                <w:rFonts w:ascii="Times New Roman" w:eastAsia="Lucida Sans Unicode" w:hAnsi="Times New Roman" w:cs="Times New Roman"/>
                <w:sz w:val="24"/>
                <w:szCs w:val="24"/>
              </w:rPr>
              <w:t xml:space="preserve"> su būdvardžio vartojimu tariniui reikšti.</w:t>
            </w:r>
          </w:p>
          <w:p w14:paraId="3558759D"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 xml:space="preserve">Sudėtinių sakinių skyryba (įtvirtinimas). </w:t>
            </w:r>
          </w:p>
          <w:p w14:paraId="3558759E"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Tiesioginės kalbos skyryba su autoriaus žodžiais (paprasti atvejai).</w:t>
            </w:r>
          </w:p>
          <w:p w14:paraId="3558759F" w14:textId="77777777" w:rsidR="007A4AEB" w:rsidRPr="00891C6A" w:rsidRDefault="007A4AEB" w:rsidP="001C393E">
            <w:pPr>
              <w:pStyle w:val="TableContents"/>
              <w:jc w:val="both"/>
              <w:rPr>
                <w:rFonts w:ascii="Times New Roman" w:hAnsi="Times New Roman" w:cs="Times New Roman"/>
                <w:sz w:val="24"/>
                <w:szCs w:val="24"/>
              </w:rPr>
            </w:pPr>
          </w:p>
        </w:tc>
      </w:tr>
    </w:tbl>
    <w:p w14:paraId="355875A1" w14:textId="77777777" w:rsidR="007A4AEB" w:rsidRPr="00891C6A" w:rsidRDefault="007A4AEB" w:rsidP="001C393E">
      <w:pPr>
        <w:ind w:firstLine="567"/>
        <w:jc w:val="both"/>
        <w:rPr>
          <w:rFonts w:ascii="Times New Roman" w:hAnsi="Times New Roman"/>
          <w:sz w:val="24"/>
          <w:szCs w:val="24"/>
        </w:rPr>
      </w:pPr>
      <w:bookmarkStart w:id="24" w:name="_Toc413168051"/>
      <w:r w:rsidRPr="00891C6A">
        <w:rPr>
          <w:rFonts w:ascii="Times New Roman" w:hAnsi="Times New Roman"/>
          <w:sz w:val="24"/>
          <w:szCs w:val="24"/>
        </w:rPr>
        <w:t>8</w:t>
      </w:r>
      <w:r w:rsidRPr="00891C6A">
        <w:rPr>
          <w:rFonts w:ascii="Times New Roman" w:hAnsi="Times New Roman"/>
          <w:sz w:val="24"/>
          <w:szCs w:val="24"/>
          <w:vertAlign w:val="superscript"/>
        </w:rPr>
        <w:t>1</w:t>
      </w:r>
      <w:r w:rsidRPr="00891C6A">
        <w:rPr>
          <w:rFonts w:ascii="Times New Roman" w:hAnsi="Times New Roman"/>
          <w:sz w:val="24"/>
          <w:szCs w:val="24"/>
        </w:rPr>
        <w:t>.</w:t>
      </w:r>
      <w:r>
        <w:rPr>
          <w:rFonts w:ascii="Times New Roman" w:hAnsi="Times New Roman"/>
          <w:sz w:val="24"/>
          <w:szCs w:val="24"/>
        </w:rPr>
        <w:t>8</w:t>
      </w:r>
      <w:r w:rsidRPr="00891C6A">
        <w:rPr>
          <w:rFonts w:ascii="Times New Roman" w:hAnsi="Times New Roman"/>
          <w:sz w:val="24"/>
          <w:szCs w:val="24"/>
        </w:rPr>
        <w:t>.</w:t>
      </w:r>
      <w:r>
        <w:rPr>
          <w:rFonts w:ascii="Times New Roman" w:hAnsi="Times New Roman"/>
          <w:sz w:val="24"/>
          <w:szCs w:val="24"/>
        </w:rPr>
        <w:t>4</w:t>
      </w:r>
      <w:r w:rsidRPr="00891C6A">
        <w:rPr>
          <w:rFonts w:ascii="Times New Roman" w:hAnsi="Times New Roman"/>
          <w:sz w:val="24"/>
          <w:szCs w:val="24"/>
        </w:rPr>
        <w:t xml:space="preserve">. </w:t>
      </w:r>
      <w:r w:rsidRPr="00891C6A">
        <w:rPr>
          <w:rFonts w:ascii="Times New Roman" w:eastAsia="SimSun" w:hAnsi="Times New Roman"/>
          <w:sz w:val="24"/>
          <w:szCs w:val="24"/>
        </w:rPr>
        <w:t>Kalbos</w:t>
      </w:r>
      <w:r w:rsidRPr="00891C6A">
        <w:rPr>
          <w:rFonts w:ascii="Times New Roman" w:hAnsi="Times New Roman"/>
          <w:sz w:val="24"/>
          <w:szCs w:val="24"/>
        </w:rPr>
        <w:t xml:space="preserve"> sistemos pažinimo ugdymo veiklos 5–6 klas</w:t>
      </w:r>
      <w:bookmarkEnd w:id="24"/>
      <w:r>
        <w:rPr>
          <w:rFonts w:ascii="Times New Roman" w:hAnsi="Times New Roman"/>
          <w:sz w:val="24"/>
          <w:szCs w:val="24"/>
        </w:rPr>
        <w:t>ių koncentre</w:t>
      </w:r>
      <w:r w:rsidRPr="00891C6A">
        <w:rPr>
          <w:rFonts w:ascii="Times New Roman" w:hAnsi="Times New Roman"/>
          <w:sz w:val="24"/>
          <w:szCs w:val="24"/>
        </w:rPr>
        <w:t>.</w:t>
      </w:r>
    </w:p>
    <w:p w14:paraId="355875A2" w14:textId="77777777" w:rsidR="007A4AEB" w:rsidRPr="007F7077" w:rsidRDefault="007A4AEB" w:rsidP="001C393E">
      <w:pPr>
        <w:ind w:firstLine="567"/>
        <w:jc w:val="both"/>
        <w:rPr>
          <w:rFonts w:ascii="Times New Roman" w:eastAsia="SimSun" w:hAnsi="Times New Roman"/>
          <w:kern w:val="1"/>
          <w:sz w:val="24"/>
          <w:szCs w:val="24"/>
        </w:rPr>
      </w:pPr>
      <w:r w:rsidRPr="00891C6A">
        <w:rPr>
          <w:rFonts w:ascii="Times New Roman" w:hAnsi="Times New Roman"/>
          <w:sz w:val="24"/>
          <w:szCs w:val="24"/>
        </w:rPr>
        <w:t>8</w:t>
      </w:r>
      <w:r w:rsidRPr="00891C6A">
        <w:rPr>
          <w:rFonts w:ascii="Times New Roman" w:hAnsi="Times New Roman"/>
          <w:sz w:val="24"/>
          <w:szCs w:val="24"/>
          <w:vertAlign w:val="superscript"/>
        </w:rPr>
        <w:t>1</w:t>
      </w:r>
      <w:r w:rsidRPr="00891C6A">
        <w:rPr>
          <w:rFonts w:ascii="Times New Roman" w:hAnsi="Times New Roman"/>
          <w:sz w:val="24"/>
          <w:szCs w:val="24"/>
        </w:rPr>
        <w:t>.</w:t>
      </w:r>
      <w:r>
        <w:rPr>
          <w:rFonts w:ascii="Times New Roman" w:hAnsi="Times New Roman"/>
          <w:sz w:val="24"/>
          <w:szCs w:val="24"/>
        </w:rPr>
        <w:t>8</w:t>
      </w:r>
      <w:r w:rsidRPr="00891C6A">
        <w:rPr>
          <w:rFonts w:ascii="Times New Roman" w:hAnsi="Times New Roman"/>
          <w:sz w:val="24"/>
          <w:szCs w:val="24"/>
        </w:rPr>
        <w:t>.</w:t>
      </w:r>
      <w:r>
        <w:rPr>
          <w:rFonts w:ascii="Times New Roman" w:hAnsi="Times New Roman"/>
          <w:sz w:val="24"/>
          <w:szCs w:val="24"/>
        </w:rPr>
        <w:t xml:space="preserve">4.1. </w:t>
      </w:r>
      <w:r w:rsidRPr="007F7077">
        <w:rPr>
          <w:rFonts w:ascii="Times New Roman" w:eastAsia="SimSun" w:hAnsi="Times New Roman"/>
          <w:kern w:val="1"/>
          <w:sz w:val="24"/>
          <w:szCs w:val="24"/>
        </w:rPr>
        <w:t>Kalb</w:t>
      </w:r>
      <w:r>
        <w:rPr>
          <w:rFonts w:ascii="Times New Roman" w:eastAsia="SimSun" w:hAnsi="Times New Roman"/>
          <w:kern w:val="1"/>
          <w:sz w:val="24"/>
          <w:szCs w:val="24"/>
        </w:rPr>
        <w:t>os</w:t>
      </w:r>
      <w:r w:rsidRPr="007F7077">
        <w:rPr>
          <w:rFonts w:ascii="Times New Roman" w:eastAsia="SimSun" w:hAnsi="Times New Roman"/>
          <w:kern w:val="1"/>
          <w:sz w:val="24"/>
          <w:szCs w:val="24"/>
        </w:rPr>
        <w:t xml:space="preserve"> kaip socialini</w:t>
      </w:r>
      <w:r>
        <w:rPr>
          <w:rFonts w:ascii="Times New Roman" w:eastAsia="SimSun" w:hAnsi="Times New Roman"/>
          <w:kern w:val="1"/>
          <w:sz w:val="24"/>
          <w:szCs w:val="24"/>
        </w:rPr>
        <w:t>o</w:t>
      </w:r>
      <w:r w:rsidRPr="007F7077">
        <w:rPr>
          <w:rFonts w:ascii="Times New Roman" w:eastAsia="SimSun" w:hAnsi="Times New Roman"/>
          <w:kern w:val="1"/>
          <w:sz w:val="24"/>
          <w:szCs w:val="24"/>
        </w:rPr>
        <w:t xml:space="preserve"> kultūrini</w:t>
      </w:r>
      <w:r>
        <w:rPr>
          <w:rFonts w:ascii="Times New Roman" w:eastAsia="SimSun" w:hAnsi="Times New Roman"/>
          <w:kern w:val="1"/>
          <w:sz w:val="24"/>
          <w:szCs w:val="24"/>
        </w:rPr>
        <w:t>o</w:t>
      </w:r>
      <w:r w:rsidRPr="007F7077">
        <w:rPr>
          <w:rFonts w:ascii="Times New Roman" w:eastAsia="SimSun" w:hAnsi="Times New Roman"/>
          <w:kern w:val="1"/>
          <w:sz w:val="24"/>
          <w:szCs w:val="24"/>
        </w:rPr>
        <w:t xml:space="preserve"> reiškin</w:t>
      </w:r>
      <w:r>
        <w:rPr>
          <w:rFonts w:ascii="Times New Roman" w:eastAsia="SimSun" w:hAnsi="Times New Roman"/>
          <w:kern w:val="1"/>
          <w:sz w:val="24"/>
          <w:szCs w:val="24"/>
        </w:rPr>
        <w:t>io</w:t>
      </w:r>
      <w:r w:rsidRPr="007F7077">
        <w:rPr>
          <w:rFonts w:ascii="Times New Roman" w:hAnsi="Times New Roman"/>
          <w:sz w:val="24"/>
          <w:szCs w:val="24"/>
        </w:rPr>
        <w:t xml:space="preserve"> </w:t>
      </w:r>
      <w:r w:rsidRPr="00891C6A">
        <w:rPr>
          <w:rFonts w:ascii="Times New Roman" w:hAnsi="Times New Roman"/>
          <w:sz w:val="24"/>
          <w:szCs w:val="24"/>
        </w:rPr>
        <w:t>pažinim</w:t>
      </w:r>
      <w:r>
        <w:rPr>
          <w:rFonts w:ascii="Times New Roman" w:hAnsi="Times New Roman"/>
          <w:sz w:val="24"/>
          <w:szCs w:val="24"/>
        </w:rPr>
        <w:t>as.</w:t>
      </w:r>
    </w:p>
    <w:p w14:paraId="355875A3" w14:textId="77777777" w:rsidR="007A4AEB" w:rsidRPr="00891C6A" w:rsidRDefault="007A4AEB" w:rsidP="000A542C">
      <w:pPr>
        <w:pStyle w:val="TableContents"/>
        <w:snapToGrid w:val="0"/>
        <w:ind w:right="-704" w:firstLine="567"/>
        <w:jc w:val="both"/>
        <w:rPr>
          <w:rFonts w:ascii="Times New Roman" w:hAnsi="Times New Roman" w:cs="Times New Roman"/>
          <w:bCs/>
          <w:iCs/>
          <w:sz w:val="24"/>
          <w:szCs w:val="24"/>
        </w:rPr>
      </w:pPr>
      <w:r w:rsidRPr="00891C6A">
        <w:rPr>
          <w:rFonts w:ascii="Times New Roman" w:hAnsi="Times New Roman" w:cs="Times New Roman"/>
          <w:bCs/>
          <w:iCs/>
          <w:sz w:val="24"/>
          <w:szCs w:val="24"/>
        </w:rPr>
        <w:t>Nežinomų žodžių reikšmės nustatymas iš konteksto (pasitikrinama žodyne).</w:t>
      </w:r>
      <w:r>
        <w:rPr>
          <w:rFonts w:ascii="Times New Roman" w:hAnsi="Times New Roman" w:cs="Times New Roman"/>
          <w:bCs/>
          <w:iCs/>
          <w:sz w:val="24"/>
          <w:szCs w:val="24"/>
        </w:rPr>
        <w:t xml:space="preserve"> </w:t>
      </w:r>
      <w:r w:rsidRPr="00891C6A">
        <w:rPr>
          <w:rFonts w:ascii="Times New Roman" w:hAnsi="Times New Roman" w:cs="Times New Roman"/>
          <w:sz w:val="24"/>
          <w:szCs w:val="24"/>
        </w:rPr>
        <w:t>Semasiologiniai</w:t>
      </w:r>
      <w:r w:rsidRPr="00891C6A">
        <w:rPr>
          <w:rFonts w:ascii="Times New Roman" w:hAnsi="Times New Roman" w:cs="Times New Roman"/>
          <w:bCs/>
          <w:sz w:val="24"/>
          <w:szCs w:val="24"/>
        </w:rPr>
        <w:t xml:space="preserve"> žaidimai (atspėti žodį pagal jo loginę perifrazę, įminti mįslę ar minklę, išspręsti kryžiažodį, parinkti sinonimą ar antonimą ir pan.). </w:t>
      </w:r>
      <w:r w:rsidRPr="00891C6A">
        <w:rPr>
          <w:rFonts w:ascii="Times New Roman" w:hAnsi="Times New Roman" w:cs="Times New Roman"/>
          <w:sz w:val="24"/>
          <w:szCs w:val="24"/>
        </w:rPr>
        <w:t xml:space="preserve">Onomasiologiniai pratimai (teminių žodžių grupių sudarymas, tinkamų žodžių parinkimas aprašymui ir pan.). </w:t>
      </w:r>
      <w:r w:rsidRPr="00891C6A">
        <w:rPr>
          <w:rFonts w:ascii="Times New Roman" w:hAnsi="Times New Roman" w:cs="Times New Roman"/>
          <w:bCs/>
          <w:iCs/>
          <w:sz w:val="24"/>
          <w:szCs w:val="24"/>
        </w:rPr>
        <w:t xml:space="preserve">Semantinė sinonimų analizė, jų grupavimas eilėmis. </w:t>
      </w:r>
    </w:p>
    <w:p w14:paraId="355875A4" w14:textId="77777777" w:rsidR="007A4AEB" w:rsidRPr="00891C6A" w:rsidRDefault="007A4AEB" w:rsidP="000A542C">
      <w:pPr>
        <w:pStyle w:val="TableContents"/>
        <w:snapToGrid w:val="0"/>
        <w:ind w:right="-704" w:firstLine="567"/>
        <w:jc w:val="both"/>
        <w:rPr>
          <w:rFonts w:ascii="Times New Roman" w:hAnsi="Times New Roman" w:cs="Times New Roman"/>
          <w:sz w:val="24"/>
          <w:szCs w:val="24"/>
        </w:rPr>
      </w:pPr>
      <w:r w:rsidRPr="00891C6A">
        <w:rPr>
          <w:rFonts w:ascii="Times New Roman" w:hAnsi="Times New Roman" w:cs="Times New Roman"/>
          <w:bCs/>
          <w:sz w:val="24"/>
          <w:szCs w:val="24"/>
        </w:rPr>
        <w:t xml:space="preserve">Darbas su žodynais (daugiareikšmių </w:t>
      </w:r>
      <w:r w:rsidR="00340FB1">
        <w:rPr>
          <w:rFonts w:ascii="Times New Roman" w:hAnsi="Times New Roman" w:cs="Times New Roman"/>
          <w:bCs/>
          <w:sz w:val="24"/>
          <w:szCs w:val="24"/>
        </w:rPr>
        <w:t>žodžių ir </w:t>
      </w:r>
      <w:r w:rsidRPr="00891C6A">
        <w:rPr>
          <w:rFonts w:ascii="Times New Roman" w:hAnsi="Times New Roman" w:cs="Times New Roman"/>
          <w:bCs/>
          <w:sz w:val="24"/>
          <w:szCs w:val="24"/>
        </w:rPr>
        <w:t xml:space="preserve"> reikšmės aiškinimasis; sinonimų, antonimų, frazeologizmų parinkimas kūrybinei užduočiai atlikti ir pan.). Susipažinimas su </w:t>
      </w:r>
      <w:r w:rsidRPr="00891C6A">
        <w:rPr>
          <w:rFonts w:ascii="Times New Roman" w:hAnsi="Times New Roman" w:cs="Times New Roman"/>
          <w:sz w:val="24"/>
          <w:szCs w:val="24"/>
        </w:rPr>
        <w:t xml:space="preserve">vardų žodynu (aktualių vardų kilmės ir reikšmės aiškinimasis ir pristatymas); </w:t>
      </w:r>
      <w:r w:rsidRPr="00891C6A">
        <w:rPr>
          <w:rFonts w:ascii="Times New Roman" w:hAnsi="Times New Roman" w:cs="Times New Roman"/>
          <w:bCs/>
          <w:sz w:val="24"/>
          <w:szCs w:val="24"/>
        </w:rPr>
        <w:t xml:space="preserve">su </w:t>
      </w:r>
      <w:r w:rsidRPr="00891C6A">
        <w:rPr>
          <w:rFonts w:ascii="Times New Roman" w:hAnsi="Times New Roman" w:cs="Times New Roman"/>
          <w:sz w:val="24"/>
          <w:szCs w:val="24"/>
        </w:rPr>
        <w:t>vietovardžių žodynu (artimiausios aplinkos, tėvų, senelių ir pan. gyvenamųjų vietų pavadinimų kilmės aiškinimasis ir pristatymas).</w:t>
      </w:r>
    </w:p>
    <w:p w14:paraId="355875A5" w14:textId="77777777" w:rsidR="007A4AEB" w:rsidRPr="00891C6A" w:rsidRDefault="007A4AEB" w:rsidP="000A542C">
      <w:pPr>
        <w:pStyle w:val="TableContents"/>
        <w:snapToGrid w:val="0"/>
        <w:ind w:right="-704" w:firstLine="567"/>
        <w:jc w:val="both"/>
        <w:rPr>
          <w:rFonts w:ascii="Times New Roman" w:hAnsi="Times New Roman" w:cs="Times New Roman"/>
          <w:sz w:val="24"/>
          <w:szCs w:val="24"/>
        </w:rPr>
      </w:pPr>
      <w:r w:rsidRPr="00891C6A">
        <w:rPr>
          <w:rFonts w:ascii="Times New Roman" w:hAnsi="Times New Roman" w:cs="Times New Roman"/>
          <w:bCs/>
          <w:iCs/>
          <w:sz w:val="24"/>
          <w:szCs w:val="24"/>
        </w:rPr>
        <w:t xml:space="preserve">Semantinė </w:t>
      </w:r>
      <w:r w:rsidRPr="00891C6A">
        <w:rPr>
          <w:rFonts w:ascii="Times New Roman" w:hAnsi="Times New Roman" w:cs="Times New Roman"/>
          <w:sz w:val="24"/>
          <w:szCs w:val="24"/>
        </w:rPr>
        <w:t xml:space="preserve">žodžių, vartojamų perkeltine reikšme, analizė. Leksinės krypties stilistiniai pratimai (tikslaus, tinkamo žodžio parinkimas arba paieška žodyne). Lietuvių kalbos tarmių žemėlapio pristatymas. Savo tarmės (patarmės, šnektos) pristatymas lyginant ją su bendrine kalba. </w:t>
      </w:r>
    </w:p>
    <w:p w14:paraId="355875A6" w14:textId="77777777" w:rsidR="007A4AEB" w:rsidRPr="00067F0E" w:rsidRDefault="007A4AEB" w:rsidP="001C393E">
      <w:pPr>
        <w:ind w:firstLine="567"/>
        <w:jc w:val="both"/>
        <w:rPr>
          <w:rFonts w:ascii="Times New Roman" w:hAnsi="Times New Roman"/>
          <w:sz w:val="24"/>
          <w:szCs w:val="24"/>
        </w:rPr>
      </w:pPr>
      <w:r w:rsidRPr="00891C6A">
        <w:rPr>
          <w:rFonts w:ascii="Times New Roman" w:hAnsi="Times New Roman"/>
          <w:sz w:val="24"/>
          <w:szCs w:val="24"/>
        </w:rPr>
        <w:t>8</w:t>
      </w:r>
      <w:r w:rsidRPr="00891C6A">
        <w:rPr>
          <w:rFonts w:ascii="Times New Roman" w:hAnsi="Times New Roman"/>
          <w:sz w:val="24"/>
          <w:szCs w:val="24"/>
          <w:vertAlign w:val="superscript"/>
        </w:rPr>
        <w:t>1</w:t>
      </w:r>
      <w:r w:rsidRPr="00891C6A">
        <w:rPr>
          <w:rFonts w:ascii="Times New Roman" w:hAnsi="Times New Roman"/>
          <w:sz w:val="24"/>
          <w:szCs w:val="24"/>
        </w:rPr>
        <w:t>.</w:t>
      </w:r>
      <w:r>
        <w:rPr>
          <w:rFonts w:ascii="Times New Roman" w:hAnsi="Times New Roman"/>
          <w:sz w:val="24"/>
          <w:szCs w:val="24"/>
        </w:rPr>
        <w:t>8</w:t>
      </w:r>
      <w:r w:rsidRPr="00891C6A">
        <w:rPr>
          <w:rFonts w:ascii="Times New Roman" w:hAnsi="Times New Roman"/>
          <w:sz w:val="24"/>
          <w:szCs w:val="24"/>
        </w:rPr>
        <w:t>.</w:t>
      </w:r>
      <w:r>
        <w:rPr>
          <w:rFonts w:ascii="Times New Roman" w:hAnsi="Times New Roman"/>
          <w:sz w:val="24"/>
          <w:szCs w:val="24"/>
        </w:rPr>
        <w:t xml:space="preserve">4.2. </w:t>
      </w:r>
      <w:r w:rsidRPr="00067F0E">
        <w:rPr>
          <w:rFonts w:ascii="Times New Roman" w:hAnsi="Times New Roman"/>
          <w:bCs/>
          <w:iCs/>
          <w:sz w:val="24"/>
          <w:szCs w:val="24"/>
        </w:rPr>
        <w:t>Taisykling</w:t>
      </w:r>
      <w:r>
        <w:rPr>
          <w:rFonts w:ascii="Times New Roman" w:hAnsi="Times New Roman"/>
          <w:bCs/>
          <w:iCs/>
          <w:sz w:val="24"/>
          <w:szCs w:val="24"/>
        </w:rPr>
        <w:t>a</w:t>
      </w:r>
      <w:r w:rsidRPr="00067F0E">
        <w:rPr>
          <w:rFonts w:ascii="Times New Roman" w:hAnsi="Times New Roman"/>
          <w:bCs/>
          <w:iCs/>
          <w:sz w:val="24"/>
          <w:szCs w:val="24"/>
        </w:rPr>
        <w:t xml:space="preserve"> tartis ir </w:t>
      </w:r>
      <w:r w:rsidRPr="00067F0E">
        <w:rPr>
          <w:rFonts w:ascii="Times New Roman" w:eastAsia="SimSun" w:hAnsi="Times New Roman"/>
          <w:kern w:val="1"/>
          <w:sz w:val="24"/>
          <w:szCs w:val="24"/>
        </w:rPr>
        <w:t>kirčiavim</w:t>
      </w:r>
      <w:r>
        <w:rPr>
          <w:rFonts w:ascii="Times New Roman" w:eastAsia="SimSun" w:hAnsi="Times New Roman"/>
          <w:kern w:val="1"/>
          <w:sz w:val="24"/>
          <w:szCs w:val="24"/>
        </w:rPr>
        <w:t>as, f</w:t>
      </w:r>
      <w:r w:rsidRPr="00067F0E">
        <w:rPr>
          <w:rFonts w:ascii="Times New Roman" w:hAnsi="Times New Roman"/>
          <w:sz w:val="24"/>
          <w:szCs w:val="24"/>
        </w:rPr>
        <w:t>onetinė rašyb</w:t>
      </w:r>
      <w:r>
        <w:rPr>
          <w:rFonts w:ascii="Times New Roman" w:hAnsi="Times New Roman"/>
          <w:sz w:val="24"/>
          <w:szCs w:val="24"/>
        </w:rPr>
        <w:t>a.</w:t>
      </w:r>
    </w:p>
    <w:p w14:paraId="355875A7" w14:textId="77777777" w:rsidR="007A4AEB" w:rsidRPr="00891C6A" w:rsidRDefault="007A4AEB" w:rsidP="000A542C">
      <w:pPr>
        <w:pStyle w:val="NormalWeb"/>
        <w:spacing w:before="0" w:after="0"/>
        <w:ind w:right="-704" w:firstLine="567"/>
        <w:jc w:val="both"/>
        <w:rPr>
          <w:rFonts w:ascii="Times New Roman" w:hAnsi="Times New Roman"/>
          <w:sz w:val="24"/>
          <w:szCs w:val="24"/>
        </w:rPr>
      </w:pPr>
      <w:r w:rsidRPr="00891C6A">
        <w:rPr>
          <w:rStyle w:val="Strong"/>
          <w:rFonts w:ascii="Times New Roman" w:hAnsi="Times New Roman"/>
          <w:b w:val="0"/>
          <w:sz w:val="24"/>
          <w:szCs w:val="24"/>
        </w:rPr>
        <w:t>Orientacinis etapas</w:t>
      </w:r>
      <w:r>
        <w:rPr>
          <w:rStyle w:val="Strong"/>
          <w:rFonts w:ascii="Times New Roman" w:hAnsi="Times New Roman"/>
          <w:b w:val="0"/>
          <w:sz w:val="24"/>
          <w:szCs w:val="24"/>
        </w:rPr>
        <w:t>: t</w:t>
      </w:r>
      <w:r w:rsidRPr="00891C6A">
        <w:rPr>
          <w:rFonts w:ascii="Times New Roman" w:hAnsi="Times New Roman"/>
          <w:sz w:val="24"/>
          <w:szCs w:val="24"/>
        </w:rPr>
        <w:t>arminio tarimo lyginimas su literatūrinės kalbos norma (pvz., k</w:t>
      </w:r>
      <w:r w:rsidRPr="00891C6A">
        <w:rPr>
          <w:rFonts w:ascii="Times New Roman" w:hAnsi="Times New Roman"/>
          <w:bCs/>
          <w:iCs/>
          <w:sz w:val="24"/>
          <w:szCs w:val="24"/>
        </w:rPr>
        <w:t>ie</w:t>
      </w:r>
      <w:r w:rsidRPr="00891C6A">
        <w:rPr>
          <w:rFonts w:ascii="Times New Roman" w:hAnsi="Times New Roman"/>
          <w:sz w:val="24"/>
          <w:szCs w:val="24"/>
        </w:rPr>
        <w:t>d</w:t>
      </w:r>
      <w:r w:rsidRPr="00891C6A">
        <w:rPr>
          <w:rFonts w:ascii="Times New Roman" w:hAnsi="Times New Roman"/>
          <w:bCs/>
          <w:iCs/>
          <w:sz w:val="24"/>
          <w:szCs w:val="24"/>
        </w:rPr>
        <w:t>ie</w:t>
      </w:r>
      <w:r w:rsidRPr="00891C6A">
        <w:rPr>
          <w:rFonts w:ascii="Times New Roman" w:hAnsi="Times New Roman"/>
          <w:sz w:val="24"/>
          <w:szCs w:val="24"/>
        </w:rPr>
        <w:t xml:space="preserve"> – k</w:t>
      </w:r>
      <w:r w:rsidRPr="00891C6A">
        <w:rPr>
          <w:rFonts w:ascii="Times New Roman" w:hAnsi="Times New Roman"/>
          <w:bCs/>
          <w:sz w:val="24"/>
          <w:szCs w:val="24"/>
          <w:u w:val="single"/>
        </w:rPr>
        <w:t>ė</w:t>
      </w:r>
      <w:r w:rsidRPr="00891C6A">
        <w:rPr>
          <w:rFonts w:ascii="Times New Roman" w:hAnsi="Times New Roman"/>
          <w:sz w:val="24"/>
          <w:szCs w:val="24"/>
        </w:rPr>
        <w:t>d</w:t>
      </w:r>
      <w:r w:rsidRPr="00891C6A">
        <w:rPr>
          <w:rFonts w:ascii="Times New Roman" w:hAnsi="Times New Roman"/>
          <w:bCs/>
          <w:sz w:val="24"/>
          <w:szCs w:val="24"/>
          <w:u w:val="single"/>
        </w:rPr>
        <w:t>ė</w:t>
      </w:r>
      <w:r w:rsidRPr="00891C6A">
        <w:rPr>
          <w:rFonts w:ascii="Times New Roman" w:hAnsi="Times New Roman"/>
          <w:sz w:val="24"/>
          <w:szCs w:val="24"/>
        </w:rPr>
        <w:t>; m</w:t>
      </w:r>
      <w:r w:rsidRPr="00891C6A">
        <w:rPr>
          <w:rFonts w:ascii="Times New Roman" w:hAnsi="Times New Roman"/>
          <w:bCs/>
          <w:iCs/>
          <w:sz w:val="24"/>
          <w:szCs w:val="24"/>
          <w:u w:val="single"/>
        </w:rPr>
        <w:t>y</w:t>
      </w:r>
      <w:r w:rsidRPr="00891C6A">
        <w:rPr>
          <w:rFonts w:ascii="Times New Roman" w:hAnsi="Times New Roman"/>
          <w:sz w:val="24"/>
          <w:szCs w:val="24"/>
        </w:rPr>
        <w:t>škas – mišk</w:t>
      </w:r>
      <w:r w:rsidRPr="00891C6A">
        <w:rPr>
          <w:rFonts w:ascii="Times New Roman" w:hAnsi="Times New Roman"/>
          <w:bCs/>
          <w:sz w:val="24"/>
          <w:szCs w:val="24"/>
          <w:u w:val="single"/>
        </w:rPr>
        <w:t>ai</w:t>
      </w:r>
      <w:r w:rsidRPr="00891C6A">
        <w:rPr>
          <w:rFonts w:ascii="Times New Roman" w:hAnsi="Times New Roman"/>
          <w:sz w:val="24"/>
          <w:szCs w:val="24"/>
        </w:rPr>
        <w:t>, p</w:t>
      </w:r>
      <w:r w:rsidRPr="00891C6A">
        <w:rPr>
          <w:rFonts w:ascii="Times New Roman" w:hAnsi="Times New Roman"/>
          <w:bCs/>
          <w:iCs/>
          <w:sz w:val="24"/>
          <w:szCs w:val="24"/>
        </w:rPr>
        <w:t>u</w:t>
      </w:r>
      <w:r w:rsidRPr="00891C6A">
        <w:rPr>
          <w:rFonts w:ascii="Times New Roman" w:hAnsi="Times New Roman"/>
          <w:sz w:val="24"/>
          <w:szCs w:val="24"/>
        </w:rPr>
        <w:t>k</w:t>
      </w:r>
      <w:r w:rsidRPr="00891C6A">
        <w:rPr>
          <w:rFonts w:ascii="Times New Roman" w:hAnsi="Times New Roman"/>
          <w:sz w:val="24"/>
          <w:szCs w:val="24"/>
          <w:u w:val="single"/>
        </w:rPr>
        <w:t>e</w:t>
      </w:r>
      <w:r w:rsidRPr="00891C6A">
        <w:rPr>
          <w:rFonts w:ascii="Times New Roman" w:hAnsi="Times New Roman"/>
          <w:sz w:val="24"/>
          <w:szCs w:val="24"/>
        </w:rPr>
        <w:t>lis – p</w:t>
      </w:r>
      <w:r w:rsidRPr="00891C6A">
        <w:rPr>
          <w:rFonts w:ascii="Times New Roman" w:hAnsi="Times New Roman"/>
          <w:bCs/>
          <w:sz w:val="24"/>
          <w:szCs w:val="24"/>
          <w:u w:val="single"/>
        </w:rPr>
        <w:t>ū</w:t>
      </w:r>
      <w:r w:rsidRPr="00891C6A">
        <w:rPr>
          <w:rFonts w:ascii="Times New Roman" w:hAnsi="Times New Roman"/>
          <w:sz w:val="24"/>
          <w:szCs w:val="24"/>
        </w:rPr>
        <w:t>kas)</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sz w:val="24"/>
          <w:szCs w:val="24"/>
        </w:rPr>
        <w:t>t</w:t>
      </w:r>
      <w:r w:rsidRPr="00891C6A">
        <w:rPr>
          <w:rFonts w:ascii="Times New Roman" w:hAnsi="Times New Roman"/>
          <w:sz w:val="24"/>
          <w:szCs w:val="24"/>
        </w:rPr>
        <w:t>aisyklingo garsų tarimo pratimai</w:t>
      </w:r>
      <w:r>
        <w:rPr>
          <w:rFonts w:ascii="Times New Roman" w:hAnsi="Times New Roman"/>
          <w:sz w:val="24"/>
          <w:szCs w:val="24"/>
        </w:rPr>
        <w:t>;</w:t>
      </w:r>
      <w:r w:rsidRPr="00891C6A">
        <w:rPr>
          <w:rFonts w:ascii="Times New Roman" w:hAnsi="Times New Roman"/>
          <w:sz w:val="24"/>
          <w:szCs w:val="24"/>
        </w:rPr>
        <w:t xml:space="preserve"> </w:t>
      </w:r>
      <w:r>
        <w:rPr>
          <w:rStyle w:val="Strong"/>
          <w:rFonts w:ascii="Times New Roman" w:hAnsi="Times New Roman"/>
          <w:b w:val="0"/>
          <w:iCs/>
          <w:sz w:val="24"/>
          <w:szCs w:val="24"/>
        </w:rPr>
        <w:t>p</w:t>
      </w:r>
      <w:r w:rsidRPr="00891C6A">
        <w:rPr>
          <w:rStyle w:val="Strong"/>
          <w:rFonts w:ascii="Times New Roman" w:hAnsi="Times New Roman"/>
          <w:b w:val="0"/>
          <w:iCs/>
          <w:sz w:val="24"/>
          <w:szCs w:val="24"/>
        </w:rPr>
        <w:t>avyzdžių, būtinų tarimo, kirčiavimo ir rašybos dėsningumams suprasti, analizė</w:t>
      </w:r>
      <w:r>
        <w:rPr>
          <w:rStyle w:val="Strong"/>
          <w:rFonts w:ascii="Times New Roman" w:hAnsi="Times New Roman"/>
          <w:b w:val="0"/>
          <w:iCs/>
          <w:sz w:val="24"/>
          <w:szCs w:val="24"/>
        </w:rPr>
        <w:t>;</w:t>
      </w:r>
      <w:r w:rsidRPr="00891C6A">
        <w:rPr>
          <w:rStyle w:val="Strong"/>
          <w:rFonts w:ascii="Times New Roman" w:hAnsi="Times New Roman"/>
          <w:b w:val="0"/>
          <w:iCs/>
          <w:sz w:val="24"/>
          <w:szCs w:val="24"/>
        </w:rPr>
        <w:t xml:space="preserve"> </w:t>
      </w:r>
      <w:r>
        <w:rPr>
          <w:rStyle w:val="Strong"/>
          <w:rFonts w:ascii="Times New Roman" w:hAnsi="Times New Roman"/>
          <w:b w:val="0"/>
          <w:iCs/>
          <w:sz w:val="24"/>
          <w:szCs w:val="24"/>
        </w:rPr>
        <w:t>t</w:t>
      </w:r>
      <w:r w:rsidRPr="00891C6A">
        <w:rPr>
          <w:rStyle w:val="Strong"/>
          <w:rFonts w:ascii="Times New Roman" w:hAnsi="Times New Roman"/>
          <w:b w:val="0"/>
          <w:iCs/>
          <w:sz w:val="24"/>
          <w:szCs w:val="24"/>
        </w:rPr>
        <w:t>aisyklės nustatymas</w:t>
      </w:r>
      <w:r>
        <w:rPr>
          <w:rStyle w:val="Strong"/>
          <w:rFonts w:ascii="Times New Roman" w:hAnsi="Times New Roman"/>
          <w:b w:val="0"/>
          <w:iCs/>
          <w:sz w:val="24"/>
          <w:szCs w:val="24"/>
        </w:rPr>
        <w:t>;</w:t>
      </w:r>
      <w:r w:rsidRPr="00891C6A">
        <w:rPr>
          <w:rStyle w:val="Strong"/>
          <w:rFonts w:ascii="Times New Roman" w:hAnsi="Times New Roman"/>
          <w:b w:val="0"/>
          <w:iCs/>
          <w:sz w:val="24"/>
          <w:szCs w:val="24"/>
        </w:rPr>
        <w:t xml:space="preserve"> </w:t>
      </w:r>
      <w:r>
        <w:rPr>
          <w:rFonts w:ascii="Times New Roman" w:hAnsi="Times New Roman"/>
          <w:sz w:val="24"/>
          <w:szCs w:val="24"/>
        </w:rPr>
        <w:t>t</w:t>
      </w:r>
      <w:r w:rsidRPr="00891C6A">
        <w:rPr>
          <w:rFonts w:ascii="Times New Roman" w:hAnsi="Times New Roman"/>
          <w:sz w:val="24"/>
          <w:szCs w:val="24"/>
        </w:rPr>
        <w:t>aisyklingos tarties ir kirčiavimo kartojimas (pagal įrašą)</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sz w:val="24"/>
          <w:szCs w:val="24"/>
        </w:rPr>
        <w:t>d</w:t>
      </w:r>
      <w:r w:rsidRPr="00891C6A">
        <w:rPr>
          <w:rFonts w:ascii="Times New Roman" w:hAnsi="Times New Roman"/>
          <w:sz w:val="24"/>
          <w:szCs w:val="24"/>
        </w:rPr>
        <w:t>alinis fonetinis nagrinėjimas (žodžiu)</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sz w:val="24"/>
          <w:szCs w:val="24"/>
        </w:rPr>
        <w:t>t</w:t>
      </w:r>
      <w:r w:rsidRPr="00891C6A">
        <w:rPr>
          <w:rFonts w:ascii="Times New Roman" w:hAnsi="Times New Roman"/>
          <w:sz w:val="24"/>
          <w:szCs w:val="24"/>
        </w:rPr>
        <w:t xml:space="preserve">arimo, kirčiavimo ir rašybos taisyklių vaizdavimas piešiniais, </w:t>
      </w:r>
      <w:r w:rsidRPr="00891C6A">
        <w:rPr>
          <w:rFonts w:ascii="Times New Roman" w:hAnsi="Times New Roman"/>
          <w:iCs/>
          <w:sz w:val="24"/>
          <w:szCs w:val="24"/>
        </w:rPr>
        <w:t>schemomis, maketais, vaidyba</w:t>
      </w:r>
      <w:r w:rsidR="00340FB1">
        <w:rPr>
          <w:rFonts w:ascii="Times New Roman" w:hAnsi="Times New Roman"/>
          <w:sz w:val="24"/>
          <w:szCs w:val="24"/>
        </w:rPr>
        <w:t>,</w:t>
      </w:r>
      <w:r w:rsidRPr="00891C6A">
        <w:rPr>
          <w:rFonts w:ascii="Times New Roman" w:hAnsi="Times New Roman"/>
          <w:sz w:val="24"/>
          <w:szCs w:val="24"/>
        </w:rPr>
        <w:t xml:space="preserve"> pavyzdžių parinkimas. </w:t>
      </w:r>
    </w:p>
    <w:p w14:paraId="355875A8" w14:textId="77777777" w:rsidR="007A4AEB" w:rsidRPr="00891C6A" w:rsidRDefault="007A4AEB" w:rsidP="000A542C">
      <w:pPr>
        <w:pStyle w:val="NormalWeb"/>
        <w:spacing w:before="0" w:after="0"/>
        <w:ind w:right="-704" w:firstLine="567"/>
        <w:jc w:val="both"/>
        <w:rPr>
          <w:rFonts w:ascii="Times New Roman" w:hAnsi="Times New Roman"/>
          <w:bCs/>
          <w:sz w:val="24"/>
          <w:szCs w:val="24"/>
        </w:rPr>
      </w:pPr>
      <w:r w:rsidRPr="00891C6A">
        <w:rPr>
          <w:rStyle w:val="Strong"/>
          <w:rFonts w:ascii="Times New Roman" w:hAnsi="Times New Roman"/>
          <w:b w:val="0"/>
          <w:sz w:val="24"/>
          <w:szCs w:val="24"/>
        </w:rPr>
        <w:t>Analitinės veiklos etapas (</w:t>
      </w:r>
      <w:r>
        <w:rPr>
          <w:rStyle w:val="Strong"/>
          <w:rFonts w:ascii="Times New Roman" w:hAnsi="Times New Roman"/>
          <w:b w:val="0"/>
          <w:sz w:val="24"/>
          <w:szCs w:val="24"/>
        </w:rPr>
        <w:t xml:space="preserve">būtinas </w:t>
      </w:r>
      <w:r w:rsidRPr="00891C6A">
        <w:rPr>
          <w:rStyle w:val="Strong"/>
          <w:rFonts w:ascii="Times New Roman" w:hAnsi="Times New Roman"/>
          <w:b w:val="0"/>
          <w:iCs/>
          <w:sz w:val="24"/>
          <w:szCs w:val="24"/>
        </w:rPr>
        <w:t>nuolatinis grįžtamasis ryšys</w:t>
      </w:r>
      <w:r w:rsidRPr="00891C6A">
        <w:rPr>
          <w:rStyle w:val="Strong"/>
          <w:rFonts w:ascii="Times New Roman" w:hAnsi="Times New Roman"/>
          <w:b w:val="0"/>
          <w:sz w:val="24"/>
          <w:szCs w:val="24"/>
        </w:rPr>
        <w:t>)</w:t>
      </w:r>
      <w:r>
        <w:rPr>
          <w:rStyle w:val="Strong"/>
          <w:rFonts w:ascii="Times New Roman" w:hAnsi="Times New Roman"/>
          <w:b w:val="0"/>
          <w:sz w:val="24"/>
          <w:szCs w:val="24"/>
        </w:rPr>
        <w:t>: s</w:t>
      </w:r>
      <w:r w:rsidRPr="00891C6A">
        <w:rPr>
          <w:rFonts w:ascii="Times New Roman" w:hAnsi="Times New Roman"/>
          <w:sz w:val="24"/>
          <w:szCs w:val="24"/>
        </w:rPr>
        <w:t xml:space="preserve">kambančio žodžio analizė (ilgųjų – trumpųjų balsių, kirčiuotų – nekirčiuotų skiemenų, skardžiųjų – dusliųjų priebalsių ir kt. „signalizavimas“ </w:t>
      </w:r>
      <w:r w:rsidRPr="00891C6A">
        <w:rPr>
          <w:rFonts w:ascii="Times New Roman" w:hAnsi="Times New Roman"/>
          <w:iCs/>
          <w:sz w:val="24"/>
          <w:szCs w:val="24"/>
        </w:rPr>
        <w:t>spalvotomis juostelėmis, judesiais</w:t>
      </w:r>
      <w:r w:rsidRPr="00891C6A">
        <w:rPr>
          <w:rFonts w:ascii="Times New Roman" w:hAnsi="Times New Roman"/>
          <w:sz w:val="24"/>
          <w:szCs w:val="24"/>
        </w:rPr>
        <w:t xml:space="preserve"> ir pan.)</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sz w:val="24"/>
          <w:szCs w:val="24"/>
        </w:rPr>
        <w:t>s</w:t>
      </w:r>
      <w:r w:rsidRPr="00891C6A">
        <w:rPr>
          <w:rFonts w:ascii="Times New Roman" w:hAnsi="Times New Roman"/>
          <w:sz w:val="24"/>
          <w:szCs w:val="24"/>
        </w:rPr>
        <w:t>pecialių žodžių sąrašų (pagal tarties ar kirčiavimo dėsningumus) skaitymas (choru ir individualiai)</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sz w:val="24"/>
          <w:szCs w:val="24"/>
        </w:rPr>
        <w:t>r</w:t>
      </w:r>
      <w:r w:rsidRPr="00891C6A">
        <w:rPr>
          <w:rFonts w:ascii="Times New Roman" w:hAnsi="Times New Roman"/>
          <w:sz w:val="24"/>
          <w:szCs w:val="24"/>
        </w:rPr>
        <w:t>aiškus greitakalbių skaitymas</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sz w:val="24"/>
          <w:szCs w:val="24"/>
        </w:rPr>
        <w:t>b</w:t>
      </w:r>
      <w:r w:rsidRPr="00891C6A">
        <w:rPr>
          <w:rFonts w:ascii="Times New Roman" w:hAnsi="Times New Roman"/>
          <w:sz w:val="24"/>
          <w:szCs w:val="24"/>
        </w:rPr>
        <w:t>also formavimo pratimai</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iCs/>
          <w:sz w:val="24"/>
          <w:szCs w:val="24"/>
        </w:rPr>
        <w:t>r</w:t>
      </w:r>
      <w:r w:rsidRPr="00891C6A">
        <w:rPr>
          <w:rFonts w:ascii="Times New Roman" w:hAnsi="Times New Roman"/>
          <w:iCs/>
          <w:sz w:val="24"/>
          <w:szCs w:val="24"/>
        </w:rPr>
        <w:t>ašybiniai</w:t>
      </w:r>
      <w:r w:rsidRPr="00891C6A">
        <w:rPr>
          <w:rFonts w:ascii="Times New Roman" w:hAnsi="Times New Roman"/>
          <w:sz w:val="24"/>
          <w:szCs w:val="24"/>
        </w:rPr>
        <w:t xml:space="preserve"> </w:t>
      </w:r>
      <w:r w:rsidRPr="00891C6A">
        <w:rPr>
          <w:rFonts w:ascii="Times New Roman" w:hAnsi="Times New Roman"/>
          <w:iCs/>
          <w:sz w:val="24"/>
          <w:szCs w:val="24"/>
        </w:rPr>
        <w:t>žaidimai</w:t>
      </w:r>
      <w:r w:rsidRPr="00891C6A">
        <w:rPr>
          <w:rFonts w:ascii="Times New Roman" w:hAnsi="Times New Roman"/>
          <w:sz w:val="24"/>
          <w:szCs w:val="24"/>
        </w:rPr>
        <w:t xml:space="preserve"> (</w:t>
      </w:r>
      <w:r w:rsidRPr="00891C6A">
        <w:rPr>
          <w:rFonts w:ascii="Times New Roman" w:hAnsi="Times New Roman"/>
          <w:iCs/>
          <w:sz w:val="24"/>
          <w:szCs w:val="24"/>
        </w:rPr>
        <w:t>išbraukti, nuvesti rodyklę, uždengti, pasakyti, parodyti, įrašyti..</w:t>
      </w:r>
      <w:r w:rsidRPr="00891C6A">
        <w:rPr>
          <w:rFonts w:ascii="Times New Roman" w:hAnsi="Times New Roman"/>
          <w:sz w:val="24"/>
          <w:szCs w:val="24"/>
        </w:rPr>
        <w:t>.)</w:t>
      </w:r>
      <w:r>
        <w:rPr>
          <w:rFonts w:ascii="Times New Roman" w:hAnsi="Times New Roman"/>
          <w:sz w:val="24"/>
          <w:szCs w:val="24"/>
        </w:rPr>
        <w:t>; n</w:t>
      </w:r>
      <w:r w:rsidRPr="00891C6A">
        <w:rPr>
          <w:rFonts w:ascii="Times New Roman" w:hAnsi="Times New Roman"/>
          <w:sz w:val="24"/>
          <w:szCs w:val="24"/>
        </w:rPr>
        <w:t>urodytų žodžių (</w:t>
      </w:r>
      <w:r w:rsidRPr="00891C6A">
        <w:rPr>
          <w:rFonts w:ascii="Times New Roman" w:hAnsi="Times New Roman"/>
          <w:bCs/>
          <w:sz w:val="24"/>
          <w:szCs w:val="24"/>
        </w:rPr>
        <w:t>vienskiemenių, dviskiemenių ir pan.) išrinkimas iš teksto</w:t>
      </w:r>
      <w:r>
        <w:rPr>
          <w:rFonts w:ascii="Times New Roman" w:hAnsi="Times New Roman"/>
          <w:bCs/>
          <w:sz w:val="24"/>
          <w:szCs w:val="24"/>
        </w:rPr>
        <w:t>;</w:t>
      </w:r>
      <w:r w:rsidRPr="00891C6A">
        <w:rPr>
          <w:rFonts w:ascii="Times New Roman" w:hAnsi="Times New Roman"/>
          <w:bCs/>
          <w:sz w:val="24"/>
          <w:szCs w:val="24"/>
        </w:rPr>
        <w:t xml:space="preserve"> </w:t>
      </w:r>
      <w:r>
        <w:rPr>
          <w:rFonts w:ascii="Times New Roman" w:hAnsi="Times New Roman"/>
          <w:bCs/>
          <w:sz w:val="24"/>
          <w:szCs w:val="24"/>
        </w:rPr>
        <w:t>n</w:t>
      </w:r>
      <w:r w:rsidRPr="00891C6A">
        <w:rPr>
          <w:rFonts w:ascii="Times New Roman" w:hAnsi="Times New Roman"/>
          <w:sz w:val="24"/>
          <w:szCs w:val="24"/>
        </w:rPr>
        <w:t>agrinėjimas žodžio dalimis (žodžiu ir raštu)</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sz w:val="24"/>
          <w:szCs w:val="24"/>
        </w:rPr>
        <w:t>d</w:t>
      </w:r>
      <w:r w:rsidRPr="00891C6A">
        <w:rPr>
          <w:rFonts w:ascii="Times New Roman" w:hAnsi="Times New Roman"/>
          <w:sz w:val="24"/>
          <w:szCs w:val="24"/>
        </w:rPr>
        <w:t>alinis rašybinis nagrinėjimas (žodžiu ir raštu).</w:t>
      </w:r>
    </w:p>
    <w:p w14:paraId="355875A9" w14:textId="77777777" w:rsidR="007A4AEB" w:rsidRPr="00891C6A" w:rsidRDefault="007A4AEB" w:rsidP="000A542C">
      <w:pPr>
        <w:pStyle w:val="NormalWeb"/>
        <w:spacing w:before="0" w:after="0"/>
        <w:ind w:right="-704" w:firstLine="567"/>
        <w:jc w:val="both"/>
        <w:rPr>
          <w:rFonts w:ascii="Times New Roman" w:hAnsi="Times New Roman"/>
          <w:sz w:val="24"/>
          <w:szCs w:val="24"/>
        </w:rPr>
      </w:pPr>
      <w:r w:rsidRPr="00891C6A">
        <w:rPr>
          <w:rStyle w:val="Strong"/>
          <w:rFonts w:ascii="Times New Roman" w:hAnsi="Times New Roman"/>
          <w:b w:val="0"/>
          <w:sz w:val="24"/>
          <w:szCs w:val="24"/>
        </w:rPr>
        <w:t>Sintetinės veiklos etapas (</w:t>
      </w:r>
      <w:r w:rsidRPr="00891C6A">
        <w:rPr>
          <w:rStyle w:val="Strong"/>
          <w:rFonts w:ascii="Times New Roman" w:hAnsi="Times New Roman"/>
          <w:b w:val="0"/>
          <w:iCs/>
          <w:sz w:val="24"/>
          <w:szCs w:val="24"/>
        </w:rPr>
        <w:t>savikontrolė ir korekcija</w:t>
      </w:r>
      <w:r w:rsidRPr="00891C6A">
        <w:rPr>
          <w:rStyle w:val="Strong"/>
          <w:rFonts w:ascii="Times New Roman" w:hAnsi="Times New Roman"/>
          <w:b w:val="0"/>
          <w:sz w:val="24"/>
          <w:szCs w:val="24"/>
        </w:rPr>
        <w:t>)</w:t>
      </w:r>
      <w:r>
        <w:rPr>
          <w:rStyle w:val="Strong"/>
          <w:rFonts w:ascii="Times New Roman" w:hAnsi="Times New Roman"/>
          <w:b w:val="0"/>
          <w:sz w:val="24"/>
          <w:szCs w:val="24"/>
        </w:rPr>
        <w:t>: į</w:t>
      </w:r>
      <w:r w:rsidRPr="00891C6A">
        <w:rPr>
          <w:rFonts w:ascii="Times New Roman" w:hAnsi="Times New Roman"/>
          <w:sz w:val="24"/>
          <w:szCs w:val="24"/>
        </w:rPr>
        <w:t>spėjamasis girdimasis diktantas</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sz w:val="24"/>
          <w:szCs w:val="24"/>
        </w:rPr>
        <w:t>r</w:t>
      </w:r>
      <w:r w:rsidRPr="00891C6A">
        <w:rPr>
          <w:rFonts w:ascii="Times New Roman" w:hAnsi="Times New Roman"/>
          <w:sz w:val="24"/>
          <w:szCs w:val="24"/>
        </w:rPr>
        <w:t>ašybinių, tarimo ir kirčiavimo uždavinių sprendimas</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sz w:val="24"/>
          <w:szCs w:val="24"/>
        </w:rPr>
        <w:t>n</w:t>
      </w:r>
      <w:r w:rsidRPr="00891C6A">
        <w:rPr>
          <w:rFonts w:ascii="Times New Roman" w:hAnsi="Times New Roman"/>
          <w:sz w:val="24"/>
          <w:szCs w:val="24"/>
        </w:rPr>
        <w:t>urašinėjimas dailyraščiu ir taisyklingas skaitymas (patarlių, sentencijų, poezijos, skaitomo kūrinio citatų ir pan. – su atitinkamomis ortogramomis)</w:t>
      </w:r>
      <w:r>
        <w:rPr>
          <w:rFonts w:ascii="Times New Roman" w:hAnsi="Times New Roman"/>
          <w:sz w:val="24"/>
          <w:szCs w:val="24"/>
        </w:rPr>
        <w:t xml:space="preserve">; </w:t>
      </w:r>
      <w:r w:rsidRPr="00891C6A">
        <w:rPr>
          <w:rFonts w:ascii="Times New Roman" w:hAnsi="Times New Roman"/>
          <w:sz w:val="24"/>
          <w:szCs w:val="24"/>
        </w:rPr>
        <w:t xml:space="preserve"> </w:t>
      </w:r>
      <w:r>
        <w:rPr>
          <w:rFonts w:ascii="Times New Roman" w:hAnsi="Times New Roman"/>
          <w:sz w:val="24"/>
          <w:szCs w:val="24"/>
        </w:rPr>
        <w:t>d</w:t>
      </w:r>
      <w:r w:rsidRPr="00891C6A">
        <w:rPr>
          <w:rFonts w:ascii="Times New Roman" w:hAnsi="Times New Roman"/>
          <w:sz w:val="24"/>
          <w:szCs w:val="24"/>
        </w:rPr>
        <w:t>iktantai (k</w:t>
      </w:r>
      <w:r w:rsidRPr="00891C6A">
        <w:rPr>
          <w:rFonts w:ascii="Times New Roman" w:hAnsi="Times New Roman"/>
          <w:iCs/>
          <w:sz w:val="24"/>
          <w:szCs w:val="24"/>
        </w:rPr>
        <w:t xml:space="preserve">omentuojamasis, aiškinamasis </w:t>
      </w:r>
      <w:r w:rsidRPr="00891C6A">
        <w:rPr>
          <w:rFonts w:ascii="Times New Roman" w:hAnsi="Times New Roman"/>
          <w:sz w:val="24"/>
          <w:szCs w:val="24"/>
        </w:rPr>
        <w:t>– prašoma pakartoti sakinius prieš rašant</w:t>
      </w:r>
      <w:r w:rsidRPr="00891C6A">
        <w:rPr>
          <w:rFonts w:ascii="Times New Roman" w:hAnsi="Times New Roman"/>
          <w:iCs/>
          <w:sz w:val="24"/>
          <w:szCs w:val="24"/>
        </w:rPr>
        <w:t>)</w:t>
      </w:r>
      <w:r>
        <w:rPr>
          <w:rFonts w:ascii="Times New Roman" w:hAnsi="Times New Roman"/>
          <w:iCs/>
          <w:sz w:val="24"/>
          <w:szCs w:val="24"/>
        </w:rPr>
        <w:t>;</w:t>
      </w:r>
      <w:r w:rsidRPr="00891C6A">
        <w:rPr>
          <w:rFonts w:ascii="Times New Roman" w:hAnsi="Times New Roman"/>
          <w:iCs/>
          <w:sz w:val="24"/>
          <w:szCs w:val="24"/>
        </w:rPr>
        <w:t xml:space="preserve"> </w:t>
      </w:r>
      <w:r>
        <w:rPr>
          <w:rFonts w:ascii="Times New Roman" w:hAnsi="Times New Roman"/>
          <w:sz w:val="24"/>
          <w:szCs w:val="24"/>
        </w:rPr>
        <w:t>o</w:t>
      </w:r>
      <w:r w:rsidRPr="00891C6A">
        <w:rPr>
          <w:rFonts w:ascii="Times New Roman" w:hAnsi="Times New Roman"/>
          <w:sz w:val="24"/>
          <w:szCs w:val="24"/>
        </w:rPr>
        <w:t xml:space="preserve">rtogramų įrašymas </w:t>
      </w:r>
      <w:r w:rsidRPr="00891C6A">
        <w:rPr>
          <w:rFonts w:ascii="Times New Roman" w:hAnsi="Times New Roman"/>
          <w:iCs/>
          <w:sz w:val="24"/>
          <w:szCs w:val="24"/>
        </w:rPr>
        <w:t xml:space="preserve">nurašant </w:t>
      </w:r>
      <w:r w:rsidRPr="00891C6A">
        <w:rPr>
          <w:rFonts w:ascii="Times New Roman" w:hAnsi="Times New Roman"/>
          <w:sz w:val="24"/>
          <w:szCs w:val="24"/>
        </w:rPr>
        <w:t>rišlų tekstą</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iCs/>
          <w:sz w:val="24"/>
          <w:szCs w:val="24"/>
        </w:rPr>
        <w:t>r</w:t>
      </w:r>
      <w:r w:rsidRPr="00891C6A">
        <w:rPr>
          <w:rFonts w:ascii="Times New Roman" w:hAnsi="Times New Roman"/>
          <w:iCs/>
          <w:sz w:val="24"/>
          <w:szCs w:val="24"/>
        </w:rPr>
        <w:t>ašybos klaidų analizė (žodžiu ir raštu).</w:t>
      </w:r>
    </w:p>
    <w:p w14:paraId="355875AA" w14:textId="77777777" w:rsidR="007A4AEB" w:rsidRPr="00891C6A" w:rsidRDefault="007A4AEB" w:rsidP="000A542C">
      <w:pPr>
        <w:pStyle w:val="NormalWeb"/>
        <w:spacing w:before="0" w:after="0"/>
        <w:ind w:right="-704" w:firstLine="567"/>
        <w:jc w:val="both"/>
        <w:rPr>
          <w:rFonts w:ascii="Times New Roman" w:hAnsi="Times New Roman"/>
          <w:sz w:val="24"/>
          <w:szCs w:val="24"/>
        </w:rPr>
      </w:pPr>
      <w:r w:rsidRPr="00891C6A">
        <w:rPr>
          <w:rStyle w:val="Strong"/>
          <w:rFonts w:ascii="Times New Roman" w:hAnsi="Times New Roman"/>
          <w:b w:val="0"/>
          <w:sz w:val="24"/>
          <w:szCs w:val="24"/>
        </w:rPr>
        <w:t>Situacinis etapas</w:t>
      </w:r>
      <w:r w:rsidRPr="00891C6A">
        <w:rPr>
          <w:rStyle w:val="Strong"/>
          <w:rFonts w:ascii="Times New Roman" w:hAnsi="Times New Roman"/>
          <w:b w:val="0"/>
          <w:iCs/>
          <w:sz w:val="24"/>
          <w:szCs w:val="24"/>
        </w:rPr>
        <w:t xml:space="preserve"> </w:t>
      </w:r>
      <w:r w:rsidRPr="00891C6A">
        <w:rPr>
          <w:rStyle w:val="Strong"/>
          <w:rFonts w:ascii="Times New Roman" w:hAnsi="Times New Roman"/>
          <w:b w:val="0"/>
          <w:sz w:val="24"/>
          <w:szCs w:val="24"/>
        </w:rPr>
        <w:t>(įgūdžio taikymas naujomis sąlygomis)</w:t>
      </w:r>
      <w:r>
        <w:rPr>
          <w:rStyle w:val="Strong"/>
          <w:rFonts w:ascii="Times New Roman" w:hAnsi="Times New Roman"/>
          <w:b w:val="0"/>
          <w:sz w:val="24"/>
          <w:szCs w:val="24"/>
        </w:rPr>
        <w:t>: r</w:t>
      </w:r>
      <w:r w:rsidRPr="00891C6A">
        <w:rPr>
          <w:rFonts w:ascii="Times New Roman" w:hAnsi="Times New Roman"/>
          <w:iCs/>
          <w:sz w:val="24"/>
          <w:szCs w:val="24"/>
        </w:rPr>
        <w:t>ašybinis nagrinėjimas</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iCs/>
          <w:sz w:val="24"/>
          <w:szCs w:val="24"/>
        </w:rPr>
        <w:t>k</w:t>
      </w:r>
      <w:r w:rsidRPr="00891C6A">
        <w:rPr>
          <w:rFonts w:ascii="Times New Roman" w:hAnsi="Times New Roman"/>
          <w:iCs/>
          <w:sz w:val="24"/>
          <w:szCs w:val="24"/>
        </w:rPr>
        <w:t xml:space="preserve">lausiamasis </w:t>
      </w:r>
      <w:r w:rsidRPr="00891C6A">
        <w:rPr>
          <w:rFonts w:ascii="Times New Roman" w:hAnsi="Times New Roman"/>
          <w:sz w:val="24"/>
          <w:szCs w:val="24"/>
        </w:rPr>
        <w:t>diktantas</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sz w:val="24"/>
          <w:szCs w:val="24"/>
        </w:rPr>
        <w:t>p</w:t>
      </w:r>
      <w:r w:rsidRPr="00891C6A">
        <w:rPr>
          <w:rFonts w:ascii="Times New Roman" w:hAnsi="Times New Roman"/>
          <w:sz w:val="24"/>
          <w:szCs w:val="24"/>
        </w:rPr>
        <w:t>raleistų žodžių įrašymas (mįslėse, patarlėse, skaitomo kūrinio fragmentuose ir pan.)</w:t>
      </w:r>
      <w:r>
        <w:rPr>
          <w:rFonts w:ascii="Times New Roman" w:hAnsi="Times New Roman"/>
          <w:sz w:val="24"/>
          <w:szCs w:val="24"/>
        </w:rPr>
        <w:t>; r</w:t>
      </w:r>
      <w:r w:rsidRPr="00891C6A">
        <w:rPr>
          <w:rFonts w:ascii="Times New Roman" w:hAnsi="Times New Roman"/>
          <w:sz w:val="24"/>
          <w:szCs w:val="24"/>
        </w:rPr>
        <w:t>aiškusis mįslių, patarlių, poezijos skaitymas</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sz w:val="24"/>
          <w:szCs w:val="24"/>
        </w:rPr>
        <w:t>s</w:t>
      </w:r>
      <w:r w:rsidRPr="00891C6A">
        <w:rPr>
          <w:rFonts w:ascii="Times New Roman" w:hAnsi="Times New Roman"/>
          <w:sz w:val="24"/>
          <w:szCs w:val="24"/>
        </w:rPr>
        <w:t>kaitymas vaidmenimis</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sz w:val="24"/>
          <w:szCs w:val="24"/>
        </w:rPr>
        <w:t>a</w:t>
      </w:r>
      <w:r w:rsidRPr="00891C6A">
        <w:rPr>
          <w:rFonts w:ascii="Times New Roman" w:hAnsi="Times New Roman"/>
          <w:sz w:val="24"/>
          <w:szCs w:val="24"/>
        </w:rPr>
        <w:t>tmintinis rašymas (išmoktų kūrinių fragmentų)</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iCs/>
          <w:sz w:val="24"/>
          <w:szCs w:val="24"/>
        </w:rPr>
        <w:t>l</w:t>
      </w:r>
      <w:r w:rsidRPr="00891C6A">
        <w:rPr>
          <w:rFonts w:ascii="Times New Roman" w:hAnsi="Times New Roman"/>
          <w:iCs/>
          <w:sz w:val="24"/>
          <w:szCs w:val="24"/>
        </w:rPr>
        <w:t xml:space="preserve">aisvasis </w:t>
      </w:r>
      <w:r w:rsidRPr="00891C6A">
        <w:rPr>
          <w:rFonts w:ascii="Times New Roman" w:hAnsi="Times New Roman"/>
          <w:sz w:val="24"/>
          <w:szCs w:val="24"/>
        </w:rPr>
        <w:t>diktantas.</w:t>
      </w:r>
    </w:p>
    <w:p w14:paraId="355875AB" w14:textId="77777777" w:rsidR="007A4AEB" w:rsidRPr="00891C6A" w:rsidRDefault="007A4AEB" w:rsidP="000A542C">
      <w:pPr>
        <w:pStyle w:val="NormalWeb"/>
        <w:spacing w:before="0" w:after="0"/>
        <w:ind w:right="-704" w:firstLine="567"/>
        <w:jc w:val="both"/>
        <w:rPr>
          <w:rFonts w:ascii="Times New Roman" w:hAnsi="Times New Roman"/>
          <w:sz w:val="24"/>
          <w:szCs w:val="24"/>
        </w:rPr>
      </w:pPr>
      <w:r w:rsidRPr="00891C6A">
        <w:rPr>
          <w:rStyle w:val="Strong"/>
          <w:rFonts w:ascii="Times New Roman" w:hAnsi="Times New Roman"/>
          <w:b w:val="0"/>
          <w:sz w:val="24"/>
          <w:szCs w:val="24"/>
        </w:rPr>
        <w:t>Įgūdžių tobulinimo etapas</w:t>
      </w:r>
      <w:r>
        <w:rPr>
          <w:rStyle w:val="Strong"/>
          <w:rFonts w:ascii="Times New Roman" w:hAnsi="Times New Roman"/>
          <w:b w:val="0"/>
          <w:sz w:val="24"/>
          <w:szCs w:val="24"/>
        </w:rPr>
        <w:t>: p</w:t>
      </w:r>
      <w:r w:rsidRPr="00891C6A">
        <w:rPr>
          <w:rFonts w:ascii="Times New Roman" w:hAnsi="Times New Roman"/>
          <w:sz w:val="24"/>
          <w:szCs w:val="24"/>
        </w:rPr>
        <w:t>ilnasis fonetinis nagrinėjimas (žodžiu ir raštu)</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sz w:val="24"/>
          <w:szCs w:val="24"/>
        </w:rPr>
        <w:t>r</w:t>
      </w:r>
      <w:r w:rsidRPr="00891C6A">
        <w:rPr>
          <w:rFonts w:ascii="Times New Roman" w:hAnsi="Times New Roman"/>
          <w:sz w:val="24"/>
          <w:szCs w:val="24"/>
        </w:rPr>
        <w:t>aiškusis prozos skaitymas</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iCs/>
          <w:sz w:val="24"/>
          <w:szCs w:val="24"/>
        </w:rPr>
        <w:t>a</w:t>
      </w:r>
      <w:r w:rsidRPr="00891C6A">
        <w:rPr>
          <w:rFonts w:ascii="Times New Roman" w:hAnsi="Times New Roman"/>
          <w:iCs/>
          <w:sz w:val="24"/>
          <w:szCs w:val="24"/>
        </w:rPr>
        <w:t>tpasakojimas (žodžiu ir raštu)</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sz w:val="24"/>
          <w:szCs w:val="24"/>
        </w:rPr>
        <w:t>k</w:t>
      </w:r>
      <w:r w:rsidRPr="00891C6A">
        <w:rPr>
          <w:rFonts w:ascii="Times New Roman" w:hAnsi="Times New Roman"/>
          <w:sz w:val="24"/>
          <w:szCs w:val="24"/>
        </w:rPr>
        <w:t>ūrybinės užduotys pagal nurodytas gaires (žodžiu ir raštu)</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sz w:val="24"/>
          <w:szCs w:val="24"/>
        </w:rPr>
        <w:t>l</w:t>
      </w:r>
      <w:r w:rsidRPr="00891C6A">
        <w:rPr>
          <w:rFonts w:ascii="Times New Roman" w:hAnsi="Times New Roman"/>
          <w:sz w:val="24"/>
          <w:szCs w:val="24"/>
        </w:rPr>
        <w:t>iteratūros kūrinių inscenizavimas.</w:t>
      </w:r>
    </w:p>
    <w:p w14:paraId="355875AC" w14:textId="77777777" w:rsidR="007A4AEB" w:rsidRPr="003C0533" w:rsidRDefault="007A4AEB" w:rsidP="001C393E">
      <w:pPr>
        <w:ind w:firstLine="567"/>
        <w:jc w:val="both"/>
        <w:rPr>
          <w:rFonts w:ascii="Times New Roman" w:hAnsi="Times New Roman"/>
          <w:sz w:val="24"/>
          <w:szCs w:val="24"/>
        </w:rPr>
      </w:pPr>
      <w:r w:rsidRPr="00891C6A">
        <w:rPr>
          <w:rFonts w:ascii="Times New Roman" w:hAnsi="Times New Roman"/>
          <w:sz w:val="24"/>
          <w:szCs w:val="24"/>
        </w:rPr>
        <w:t>8</w:t>
      </w:r>
      <w:r w:rsidRPr="00891C6A">
        <w:rPr>
          <w:rFonts w:ascii="Times New Roman" w:hAnsi="Times New Roman"/>
          <w:sz w:val="24"/>
          <w:szCs w:val="24"/>
          <w:vertAlign w:val="superscript"/>
        </w:rPr>
        <w:t>1</w:t>
      </w:r>
      <w:r w:rsidRPr="00891C6A">
        <w:rPr>
          <w:rFonts w:ascii="Times New Roman" w:hAnsi="Times New Roman"/>
          <w:sz w:val="24"/>
          <w:szCs w:val="24"/>
        </w:rPr>
        <w:t>.</w:t>
      </w:r>
      <w:r>
        <w:rPr>
          <w:rFonts w:ascii="Times New Roman" w:hAnsi="Times New Roman"/>
          <w:sz w:val="24"/>
          <w:szCs w:val="24"/>
        </w:rPr>
        <w:t>8</w:t>
      </w:r>
      <w:r w:rsidRPr="00891C6A">
        <w:rPr>
          <w:rFonts w:ascii="Times New Roman" w:hAnsi="Times New Roman"/>
          <w:sz w:val="24"/>
          <w:szCs w:val="24"/>
        </w:rPr>
        <w:t>.</w:t>
      </w:r>
      <w:r>
        <w:rPr>
          <w:rFonts w:ascii="Times New Roman" w:hAnsi="Times New Roman"/>
          <w:sz w:val="24"/>
          <w:szCs w:val="24"/>
        </w:rPr>
        <w:t>4.3</w:t>
      </w:r>
      <w:r w:rsidRPr="003C0533">
        <w:rPr>
          <w:rFonts w:ascii="Times New Roman" w:hAnsi="Times New Roman"/>
          <w:sz w:val="28"/>
          <w:szCs w:val="24"/>
        </w:rPr>
        <w:t xml:space="preserve">. </w:t>
      </w:r>
      <w:r w:rsidRPr="003C0533">
        <w:rPr>
          <w:rFonts w:ascii="Times New Roman" w:hAnsi="Times New Roman"/>
          <w:sz w:val="24"/>
          <w:szCs w:val="24"/>
        </w:rPr>
        <w:t>Morfologinė rašyb</w:t>
      </w:r>
      <w:r>
        <w:rPr>
          <w:rFonts w:ascii="Times New Roman" w:hAnsi="Times New Roman"/>
          <w:sz w:val="24"/>
          <w:szCs w:val="24"/>
        </w:rPr>
        <w:t>a</w:t>
      </w:r>
      <w:r w:rsidRPr="003C0533">
        <w:rPr>
          <w:rFonts w:ascii="Times New Roman" w:hAnsi="Times New Roman"/>
          <w:sz w:val="24"/>
          <w:szCs w:val="24"/>
        </w:rPr>
        <w:t xml:space="preserve"> ir žodžių daryb</w:t>
      </w:r>
      <w:r>
        <w:rPr>
          <w:rFonts w:ascii="Times New Roman" w:hAnsi="Times New Roman"/>
          <w:sz w:val="24"/>
          <w:szCs w:val="24"/>
        </w:rPr>
        <w:t>a.</w:t>
      </w:r>
    </w:p>
    <w:p w14:paraId="355875AD" w14:textId="77777777" w:rsidR="007A4AEB" w:rsidRPr="00891C6A" w:rsidRDefault="007A4AEB" w:rsidP="000A542C">
      <w:pPr>
        <w:pStyle w:val="NormalWeb"/>
        <w:spacing w:before="0" w:after="0"/>
        <w:ind w:right="-704" w:firstLine="567"/>
        <w:jc w:val="both"/>
        <w:rPr>
          <w:rFonts w:ascii="Times New Roman" w:hAnsi="Times New Roman"/>
          <w:sz w:val="24"/>
          <w:szCs w:val="24"/>
        </w:rPr>
      </w:pPr>
      <w:r w:rsidRPr="00891C6A">
        <w:rPr>
          <w:rStyle w:val="Strong"/>
          <w:rFonts w:ascii="Times New Roman" w:hAnsi="Times New Roman"/>
          <w:b w:val="0"/>
          <w:sz w:val="24"/>
          <w:szCs w:val="24"/>
        </w:rPr>
        <w:t>Orientacinis etapas</w:t>
      </w:r>
      <w:r>
        <w:rPr>
          <w:rStyle w:val="Strong"/>
          <w:rFonts w:ascii="Times New Roman" w:hAnsi="Times New Roman"/>
          <w:b w:val="0"/>
          <w:sz w:val="24"/>
          <w:szCs w:val="24"/>
        </w:rPr>
        <w:t xml:space="preserve">: </w:t>
      </w:r>
      <w:r>
        <w:rPr>
          <w:rStyle w:val="Strong"/>
          <w:rFonts w:ascii="Times New Roman" w:hAnsi="Times New Roman"/>
          <w:b w:val="0"/>
          <w:iCs/>
          <w:sz w:val="24"/>
          <w:szCs w:val="24"/>
        </w:rPr>
        <w:t>p</w:t>
      </w:r>
      <w:r w:rsidRPr="00891C6A">
        <w:rPr>
          <w:rStyle w:val="Strong"/>
          <w:rFonts w:ascii="Times New Roman" w:hAnsi="Times New Roman"/>
          <w:b w:val="0"/>
          <w:iCs/>
          <w:sz w:val="24"/>
          <w:szCs w:val="24"/>
        </w:rPr>
        <w:t>avyzdžių, būtinų taisyklės esmei atskleisti, analizė</w:t>
      </w:r>
      <w:r>
        <w:rPr>
          <w:rStyle w:val="Strong"/>
          <w:rFonts w:ascii="Times New Roman" w:hAnsi="Times New Roman"/>
          <w:b w:val="0"/>
          <w:iCs/>
          <w:sz w:val="24"/>
          <w:szCs w:val="24"/>
        </w:rPr>
        <w:t>;</w:t>
      </w:r>
      <w:r w:rsidRPr="00891C6A">
        <w:rPr>
          <w:rStyle w:val="Strong"/>
          <w:rFonts w:ascii="Times New Roman" w:hAnsi="Times New Roman"/>
          <w:b w:val="0"/>
          <w:iCs/>
          <w:sz w:val="24"/>
          <w:szCs w:val="24"/>
        </w:rPr>
        <w:t xml:space="preserve"> </w:t>
      </w:r>
      <w:r>
        <w:rPr>
          <w:rFonts w:ascii="Times New Roman" w:hAnsi="Times New Roman"/>
          <w:sz w:val="24"/>
          <w:szCs w:val="24"/>
        </w:rPr>
        <w:t>r</w:t>
      </w:r>
      <w:r w:rsidRPr="00891C6A">
        <w:rPr>
          <w:rFonts w:ascii="Times New Roman" w:hAnsi="Times New Roman"/>
          <w:sz w:val="24"/>
          <w:szCs w:val="24"/>
        </w:rPr>
        <w:t>ašybos taisyklės nustatymas</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sz w:val="24"/>
          <w:szCs w:val="24"/>
        </w:rPr>
        <w:t>t</w:t>
      </w:r>
      <w:r w:rsidRPr="00891C6A">
        <w:rPr>
          <w:rFonts w:ascii="Times New Roman" w:hAnsi="Times New Roman"/>
          <w:sz w:val="24"/>
          <w:szCs w:val="24"/>
        </w:rPr>
        <w:t>aisyklės ir jos galiojimo sąlygų aiškinimas savais žodžiais</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sz w:val="24"/>
          <w:szCs w:val="24"/>
        </w:rPr>
        <w:t>t</w:t>
      </w:r>
      <w:r w:rsidRPr="00891C6A">
        <w:rPr>
          <w:rFonts w:ascii="Times New Roman" w:hAnsi="Times New Roman"/>
          <w:sz w:val="24"/>
          <w:szCs w:val="24"/>
        </w:rPr>
        <w:t xml:space="preserve">aisyklės vaizdavimas </w:t>
      </w:r>
      <w:r w:rsidRPr="00891C6A">
        <w:rPr>
          <w:rFonts w:ascii="Times New Roman" w:hAnsi="Times New Roman"/>
          <w:iCs/>
          <w:sz w:val="24"/>
          <w:szCs w:val="24"/>
        </w:rPr>
        <w:t>schemomis, maketais, vaidyba</w:t>
      </w:r>
      <w:r w:rsidRPr="00891C6A">
        <w:rPr>
          <w:rFonts w:ascii="Times New Roman" w:hAnsi="Times New Roman"/>
          <w:sz w:val="24"/>
          <w:szCs w:val="24"/>
        </w:rPr>
        <w:t xml:space="preserve"> ir pan. bei pavyzdžių jai parinkimas arba baigtinio žodžių sąrašo sudarymas. </w:t>
      </w:r>
    </w:p>
    <w:p w14:paraId="355875AE" w14:textId="77777777" w:rsidR="007A4AEB" w:rsidRPr="00891C6A" w:rsidRDefault="007A4AEB" w:rsidP="000A542C">
      <w:pPr>
        <w:pStyle w:val="NormalWeb"/>
        <w:spacing w:before="0" w:after="0"/>
        <w:ind w:right="-704" w:firstLine="567"/>
        <w:jc w:val="both"/>
        <w:rPr>
          <w:rFonts w:ascii="Times New Roman" w:hAnsi="Times New Roman"/>
          <w:sz w:val="24"/>
          <w:szCs w:val="24"/>
        </w:rPr>
      </w:pPr>
      <w:r w:rsidRPr="00891C6A">
        <w:rPr>
          <w:rStyle w:val="Strong"/>
          <w:rFonts w:ascii="Times New Roman" w:hAnsi="Times New Roman"/>
          <w:b w:val="0"/>
          <w:sz w:val="24"/>
          <w:szCs w:val="24"/>
        </w:rPr>
        <w:t>Analitinės veiklos etapas (</w:t>
      </w:r>
      <w:r>
        <w:rPr>
          <w:rStyle w:val="Strong"/>
          <w:rFonts w:ascii="Times New Roman" w:hAnsi="Times New Roman"/>
          <w:b w:val="0"/>
          <w:sz w:val="24"/>
          <w:szCs w:val="24"/>
        </w:rPr>
        <w:t xml:space="preserve">būtinas </w:t>
      </w:r>
      <w:r w:rsidRPr="00891C6A">
        <w:rPr>
          <w:rStyle w:val="Strong"/>
          <w:rFonts w:ascii="Times New Roman" w:hAnsi="Times New Roman"/>
          <w:b w:val="0"/>
          <w:iCs/>
          <w:sz w:val="24"/>
          <w:szCs w:val="24"/>
        </w:rPr>
        <w:t>nuolatinis grįžtamasis ryšys</w:t>
      </w:r>
      <w:r w:rsidRPr="00891C6A">
        <w:rPr>
          <w:rStyle w:val="Strong"/>
          <w:rFonts w:ascii="Times New Roman" w:hAnsi="Times New Roman"/>
          <w:b w:val="0"/>
          <w:sz w:val="24"/>
          <w:szCs w:val="24"/>
        </w:rPr>
        <w:t>)</w:t>
      </w:r>
      <w:r>
        <w:rPr>
          <w:rStyle w:val="Strong"/>
          <w:rFonts w:ascii="Times New Roman" w:hAnsi="Times New Roman"/>
          <w:b w:val="0"/>
          <w:sz w:val="24"/>
          <w:szCs w:val="24"/>
        </w:rPr>
        <w:t>: n</w:t>
      </w:r>
      <w:r w:rsidRPr="00891C6A">
        <w:rPr>
          <w:rFonts w:ascii="Times New Roman" w:hAnsi="Times New Roman"/>
          <w:sz w:val="24"/>
          <w:szCs w:val="24"/>
        </w:rPr>
        <w:t>agrinėjamų ortogramų atpažinimas (žodžiu)</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iCs/>
          <w:sz w:val="24"/>
          <w:szCs w:val="24"/>
        </w:rPr>
        <w:t>r</w:t>
      </w:r>
      <w:r w:rsidRPr="00891C6A">
        <w:rPr>
          <w:rFonts w:ascii="Times New Roman" w:hAnsi="Times New Roman"/>
          <w:iCs/>
          <w:sz w:val="24"/>
          <w:szCs w:val="24"/>
        </w:rPr>
        <w:t>ašybiniai</w:t>
      </w:r>
      <w:r w:rsidRPr="00891C6A">
        <w:rPr>
          <w:rFonts w:ascii="Times New Roman" w:hAnsi="Times New Roman"/>
          <w:sz w:val="24"/>
          <w:szCs w:val="24"/>
        </w:rPr>
        <w:t xml:space="preserve"> </w:t>
      </w:r>
      <w:r w:rsidRPr="00891C6A">
        <w:rPr>
          <w:rFonts w:ascii="Times New Roman" w:hAnsi="Times New Roman"/>
          <w:iCs/>
          <w:sz w:val="24"/>
          <w:szCs w:val="24"/>
        </w:rPr>
        <w:t>žaidimai</w:t>
      </w:r>
      <w:r w:rsidRPr="00891C6A">
        <w:rPr>
          <w:rFonts w:ascii="Times New Roman" w:hAnsi="Times New Roman"/>
          <w:sz w:val="24"/>
          <w:szCs w:val="24"/>
        </w:rPr>
        <w:t xml:space="preserve"> (</w:t>
      </w:r>
      <w:r w:rsidRPr="00891C6A">
        <w:rPr>
          <w:rFonts w:ascii="Times New Roman" w:hAnsi="Times New Roman"/>
          <w:iCs/>
          <w:sz w:val="24"/>
          <w:szCs w:val="24"/>
        </w:rPr>
        <w:t xml:space="preserve">išbraukti, nuvesti rodyklę, uždengti, pasakyti, parodyti, </w:t>
      </w:r>
      <w:r w:rsidRPr="00891C6A">
        <w:rPr>
          <w:rFonts w:ascii="Times New Roman" w:hAnsi="Times New Roman"/>
          <w:sz w:val="24"/>
          <w:szCs w:val="24"/>
        </w:rPr>
        <w:t>įrašyti</w:t>
      </w:r>
      <w:r w:rsidRPr="00891C6A">
        <w:rPr>
          <w:rFonts w:ascii="Times New Roman" w:hAnsi="Times New Roman"/>
          <w:iCs/>
          <w:sz w:val="24"/>
          <w:szCs w:val="24"/>
        </w:rPr>
        <w:t>..</w:t>
      </w:r>
      <w:r w:rsidRPr="00891C6A">
        <w:rPr>
          <w:rFonts w:ascii="Times New Roman" w:hAnsi="Times New Roman"/>
          <w:sz w:val="24"/>
          <w:szCs w:val="24"/>
        </w:rPr>
        <w:t>.)</w:t>
      </w:r>
      <w:r>
        <w:rPr>
          <w:rFonts w:ascii="Times New Roman" w:hAnsi="Times New Roman"/>
          <w:sz w:val="24"/>
          <w:szCs w:val="24"/>
        </w:rPr>
        <w:t>; n</w:t>
      </w:r>
      <w:r w:rsidRPr="00891C6A">
        <w:rPr>
          <w:rFonts w:ascii="Times New Roman" w:hAnsi="Times New Roman"/>
          <w:sz w:val="24"/>
          <w:szCs w:val="24"/>
        </w:rPr>
        <w:t>agrinėjimas žodžio dalimis (raštu)</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sz w:val="24"/>
          <w:szCs w:val="24"/>
        </w:rPr>
        <w:t>d</w:t>
      </w:r>
      <w:r w:rsidRPr="00891C6A">
        <w:rPr>
          <w:rFonts w:ascii="Times New Roman" w:hAnsi="Times New Roman"/>
          <w:sz w:val="24"/>
          <w:szCs w:val="24"/>
        </w:rPr>
        <w:t xml:space="preserve">alinis rašybinis nagrinėjimas (raštu). </w:t>
      </w:r>
    </w:p>
    <w:p w14:paraId="355875AF" w14:textId="77777777" w:rsidR="007A4AEB" w:rsidRPr="00891C6A" w:rsidRDefault="007A4AEB" w:rsidP="000A542C">
      <w:pPr>
        <w:pStyle w:val="NormalWeb"/>
        <w:spacing w:before="0" w:after="0"/>
        <w:ind w:right="-704" w:firstLine="567"/>
        <w:jc w:val="both"/>
        <w:rPr>
          <w:rFonts w:ascii="Times New Roman" w:hAnsi="Times New Roman"/>
          <w:sz w:val="24"/>
          <w:szCs w:val="24"/>
        </w:rPr>
      </w:pPr>
      <w:r w:rsidRPr="00891C6A">
        <w:rPr>
          <w:rStyle w:val="Strong"/>
          <w:rFonts w:ascii="Times New Roman" w:hAnsi="Times New Roman"/>
          <w:b w:val="0"/>
          <w:sz w:val="24"/>
          <w:szCs w:val="24"/>
        </w:rPr>
        <w:t>Sintetinės veiklos etapas (</w:t>
      </w:r>
      <w:r w:rsidRPr="00891C6A">
        <w:rPr>
          <w:rStyle w:val="Strong"/>
          <w:rFonts w:ascii="Times New Roman" w:hAnsi="Times New Roman"/>
          <w:b w:val="0"/>
          <w:iCs/>
          <w:sz w:val="24"/>
          <w:szCs w:val="24"/>
        </w:rPr>
        <w:t>savikontrolė ir korekcija</w:t>
      </w:r>
      <w:r w:rsidRPr="00891C6A">
        <w:rPr>
          <w:rStyle w:val="Strong"/>
          <w:rFonts w:ascii="Times New Roman" w:hAnsi="Times New Roman"/>
          <w:b w:val="0"/>
          <w:sz w:val="24"/>
          <w:szCs w:val="24"/>
        </w:rPr>
        <w:t>)</w:t>
      </w:r>
      <w:r>
        <w:rPr>
          <w:rStyle w:val="Strong"/>
          <w:rFonts w:ascii="Times New Roman" w:hAnsi="Times New Roman"/>
          <w:b w:val="0"/>
          <w:sz w:val="24"/>
          <w:szCs w:val="24"/>
        </w:rPr>
        <w:t>: u</w:t>
      </w:r>
      <w:r w:rsidRPr="00891C6A">
        <w:rPr>
          <w:rFonts w:ascii="Times New Roman" w:hAnsi="Times New Roman"/>
          <w:sz w:val="24"/>
          <w:szCs w:val="24"/>
        </w:rPr>
        <w:t xml:space="preserve">žduotys iš </w:t>
      </w:r>
      <w:r w:rsidRPr="00891C6A">
        <w:rPr>
          <w:rFonts w:ascii="Times New Roman" w:hAnsi="Times New Roman"/>
          <w:iCs/>
          <w:sz w:val="24"/>
          <w:szCs w:val="24"/>
        </w:rPr>
        <w:t>žodyno</w:t>
      </w:r>
      <w:r w:rsidRPr="00891C6A">
        <w:rPr>
          <w:rFonts w:ascii="Times New Roman" w:hAnsi="Times New Roman"/>
          <w:sz w:val="24"/>
          <w:szCs w:val="24"/>
        </w:rPr>
        <w:t xml:space="preserve"> (parinkti bendrašaknių kitos kalbos dalies žodžių; rasti žodžių, rašomų pagal nagrinėjamą taisyklę ir pan.)</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sz w:val="24"/>
          <w:szCs w:val="24"/>
        </w:rPr>
        <w:t>a</w:t>
      </w:r>
      <w:r w:rsidRPr="00891C6A">
        <w:rPr>
          <w:rFonts w:ascii="Times New Roman" w:hAnsi="Times New Roman"/>
          <w:sz w:val="24"/>
          <w:szCs w:val="24"/>
        </w:rPr>
        <w:t>trenkamasis nurašinėjimas (žodžių su atitinkamomis ortogramomis – iš rišlaus teksto)</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sz w:val="24"/>
          <w:szCs w:val="24"/>
        </w:rPr>
        <w:t>į</w:t>
      </w:r>
      <w:r w:rsidRPr="00891C6A">
        <w:rPr>
          <w:rFonts w:ascii="Times New Roman" w:hAnsi="Times New Roman"/>
          <w:sz w:val="24"/>
          <w:szCs w:val="24"/>
        </w:rPr>
        <w:t>spėjamasis regimasis diktantas</w:t>
      </w:r>
      <w:r>
        <w:rPr>
          <w:rFonts w:ascii="Times New Roman" w:hAnsi="Times New Roman"/>
          <w:sz w:val="24"/>
          <w:szCs w:val="24"/>
        </w:rPr>
        <w:t>; o</w:t>
      </w:r>
      <w:r w:rsidRPr="00891C6A">
        <w:rPr>
          <w:rFonts w:ascii="Times New Roman" w:hAnsi="Times New Roman"/>
          <w:sz w:val="24"/>
          <w:szCs w:val="24"/>
        </w:rPr>
        <w:t xml:space="preserve">rtogramų įrašymas </w:t>
      </w:r>
      <w:r w:rsidRPr="00891C6A">
        <w:rPr>
          <w:rFonts w:ascii="Times New Roman" w:hAnsi="Times New Roman"/>
          <w:iCs/>
          <w:sz w:val="24"/>
          <w:szCs w:val="24"/>
        </w:rPr>
        <w:t xml:space="preserve">nurašant </w:t>
      </w:r>
      <w:r w:rsidRPr="00891C6A">
        <w:rPr>
          <w:rFonts w:ascii="Times New Roman" w:hAnsi="Times New Roman"/>
          <w:sz w:val="24"/>
          <w:szCs w:val="24"/>
        </w:rPr>
        <w:t>rišlų tekstą</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sz w:val="24"/>
          <w:szCs w:val="24"/>
        </w:rPr>
        <w:t>ž</w:t>
      </w:r>
      <w:r w:rsidRPr="00891C6A">
        <w:rPr>
          <w:rFonts w:ascii="Times New Roman" w:hAnsi="Times New Roman"/>
          <w:sz w:val="24"/>
          <w:szCs w:val="24"/>
        </w:rPr>
        <w:t>odžių darybos pratimai (sudaryti nurodyto priešdėlio, priesagos ar galūnės vedinių; sudaryti žodžių pagal nurodytą darybos reikšmę; sudaryti žodžių darybos grandį ir lizdą; išspręsti darybinę lygtį; palyginti dūrinių leksinę ir darybinę reikšmę ir pan.)</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sz w:val="24"/>
          <w:szCs w:val="24"/>
        </w:rPr>
        <w:t>d</w:t>
      </w:r>
      <w:r w:rsidRPr="00891C6A">
        <w:rPr>
          <w:rFonts w:ascii="Times New Roman" w:hAnsi="Times New Roman"/>
          <w:sz w:val="24"/>
          <w:szCs w:val="24"/>
        </w:rPr>
        <w:t>arybinis nagrinėjimas (raštu)</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sz w:val="24"/>
          <w:szCs w:val="24"/>
        </w:rPr>
        <w:t>d</w:t>
      </w:r>
      <w:r w:rsidRPr="00891C6A">
        <w:rPr>
          <w:rFonts w:ascii="Times New Roman" w:hAnsi="Times New Roman"/>
          <w:sz w:val="24"/>
          <w:szCs w:val="24"/>
        </w:rPr>
        <w:t>iktantai (k</w:t>
      </w:r>
      <w:r w:rsidRPr="00891C6A">
        <w:rPr>
          <w:rFonts w:ascii="Times New Roman" w:hAnsi="Times New Roman"/>
          <w:iCs/>
          <w:sz w:val="24"/>
          <w:szCs w:val="24"/>
        </w:rPr>
        <w:t xml:space="preserve">omentuojamasis, aiškinamasis).  </w:t>
      </w:r>
    </w:p>
    <w:p w14:paraId="355875B0" w14:textId="77777777" w:rsidR="007A4AEB" w:rsidRPr="00891C6A" w:rsidRDefault="007A4AEB" w:rsidP="000A542C">
      <w:pPr>
        <w:pStyle w:val="NormalWeb"/>
        <w:spacing w:before="0" w:after="0"/>
        <w:ind w:right="-704" w:firstLine="567"/>
        <w:jc w:val="both"/>
        <w:rPr>
          <w:rFonts w:ascii="Times New Roman" w:hAnsi="Times New Roman"/>
          <w:sz w:val="24"/>
          <w:szCs w:val="24"/>
        </w:rPr>
      </w:pPr>
      <w:r w:rsidRPr="00891C6A">
        <w:rPr>
          <w:rStyle w:val="Strong"/>
          <w:rFonts w:ascii="Times New Roman" w:hAnsi="Times New Roman"/>
          <w:b w:val="0"/>
          <w:sz w:val="24"/>
          <w:szCs w:val="24"/>
        </w:rPr>
        <w:t>Situacinis etapas (įgūdžio taikymas naujomis sąlygomis)</w:t>
      </w:r>
      <w:r>
        <w:rPr>
          <w:rStyle w:val="Strong"/>
          <w:rFonts w:ascii="Times New Roman" w:hAnsi="Times New Roman"/>
          <w:b w:val="0"/>
          <w:sz w:val="24"/>
          <w:szCs w:val="24"/>
        </w:rPr>
        <w:t>: a</w:t>
      </w:r>
      <w:r w:rsidRPr="00891C6A">
        <w:rPr>
          <w:rFonts w:ascii="Times New Roman" w:hAnsi="Times New Roman"/>
          <w:sz w:val="24"/>
          <w:szCs w:val="24"/>
        </w:rPr>
        <w:t>tmintinis rašymas (išmoktų kūrinių fragmentų)</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sz w:val="24"/>
          <w:szCs w:val="24"/>
        </w:rPr>
        <w:t>p</w:t>
      </w:r>
      <w:r w:rsidRPr="00891C6A">
        <w:rPr>
          <w:rFonts w:ascii="Times New Roman" w:hAnsi="Times New Roman"/>
          <w:sz w:val="24"/>
          <w:szCs w:val="24"/>
        </w:rPr>
        <w:t>raleistų žodžių įrašymas (mįslėse, patarlėse, skaitomo kūrinio fragmentuose ir pan.)</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iCs/>
          <w:sz w:val="24"/>
          <w:szCs w:val="24"/>
        </w:rPr>
        <w:t>k</w:t>
      </w:r>
      <w:r w:rsidRPr="00891C6A">
        <w:rPr>
          <w:rFonts w:ascii="Times New Roman" w:hAnsi="Times New Roman"/>
          <w:iCs/>
          <w:sz w:val="24"/>
          <w:szCs w:val="24"/>
        </w:rPr>
        <w:t xml:space="preserve">lausiamasis </w:t>
      </w:r>
      <w:r w:rsidRPr="00891C6A">
        <w:rPr>
          <w:rFonts w:ascii="Times New Roman" w:hAnsi="Times New Roman"/>
          <w:sz w:val="24"/>
          <w:szCs w:val="24"/>
        </w:rPr>
        <w:t>diktantas</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iCs/>
          <w:sz w:val="24"/>
          <w:szCs w:val="24"/>
        </w:rPr>
        <w:t>r</w:t>
      </w:r>
      <w:r w:rsidRPr="00891C6A">
        <w:rPr>
          <w:rFonts w:ascii="Times New Roman" w:hAnsi="Times New Roman"/>
          <w:iCs/>
          <w:sz w:val="24"/>
          <w:szCs w:val="24"/>
        </w:rPr>
        <w:t>ašybinis nagrinėjimas ir rašybos klaidų analizė (žodžiu ir raštu)</w:t>
      </w:r>
      <w:r>
        <w:rPr>
          <w:rFonts w:ascii="Times New Roman" w:hAnsi="Times New Roman"/>
          <w:iCs/>
          <w:sz w:val="24"/>
          <w:szCs w:val="24"/>
        </w:rPr>
        <w:t>;</w:t>
      </w:r>
      <w:r w:rsidRPr="00891C6A">
        <w:rPr>
          <w:rFonts w:ascii="Times New Roman" w:hAnsi="Times New Roman"/>
          <w:iCs/>
          <w:sz w:val="24"/>
          <w:szCs w:val="24"/>
        </w:rPr>
        <w:t xml:space="preserve"> </w:t>
      </w:r>
      <w:r>
        <w:rPr>
          <w:rFonts w:ascii="Times New Roman" w:hAnsi="Times New Roman"/>
          <w:iCs/>
          <w:sz w:val="24"/>
          <w:szCs w:val="24"/>
        </w:rPr>
        <w:t>k</w:t>
      </w:r>
      <w:r w:rsidRPr="00891C6A">
        <w:rPr>
          <w:rFonts w:ascii="Times New Roman" w:hAnsi="Times New Roman"/>
          <w:iCs/>
          <w:sz w:val="24"/>
          <w:szCs w:val="24"/>
        </w:rPr>
        <w:t xml:space="preserve">ūrybinis </w:t>
      </w:r>
      <w:r w:rsidRPr="00891C6A">
        <w:rPr>
          <w:rFonts w:ascii="Times New Roman" w:hAnsi="Times New Roman"/>
          <w:sz w:val="24"/>
          <w:szCs w:val="24"/>
        </w:rPr>
        <w:t>diktantas</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iCs/>
          <w:sz w:val="24"/>
          <w:szCs w:val="24"/>
        </w:rPr>
        <w:t>l</w:t>
      </w:r>
      <w:r w:rsidRPr="00891C6A">
        <w:rPr>
          <w:rFonts w:ascii="Times New Roman" w:hAnsi="Times New Roman"/>
          <w:iCs/>
          <w:sz w:val="24"/>
          <w:szCs w:val="24"/>
        </w:rPr>
        <w:t xml:space="preserve">aisvasis </w:t>
      </w:r>
      <w:r w:rsidRPr="00891C6A">
        <w:rPr>
          <w:rFonts w:ascii="Times New Roman" w:hAnsi="Times New Roman"/>
          <w:sz w:val="24"/>
          <w:szCs w:val="24"/>
        </w:rPr>
        <w:t>diktantas</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iCs/>
          <w:sz w:val="24"/>
          <w:szCs w:val="24"/>
        </w:rPr>
        <w:t>a</w:t>
      </w:r>
      <w:r w:rsidRPr="00891C6A">
        <w:rPr>
          <w:rFonts w:ascii="Times New Roman" w:hAnsi="Times New Roman"/>
          <w:iCs/>
          <w:sz w:val="24"/>
          <w:szCs w:val="24"/>
        </w:rPr>
        <w:t>tpasakojimas</w:t>
      </w:r>
      <w:r w:rsidRPr="00891C6A">
        <w:rPr>
          <w:rFonts w:ascii="Times New Roman" w:hAnsi="Times New Roman"/>
          <w:sz w:val="24"/>
          <w:szCs w:val="24"/>
        </w:rPr>
        <w:t xml:space="preserve">. </w:t>
      </w:r>
    </w:p>
    <w:p w14:paraId="355875B1" w14:textId="77777777" w:rsidR="007A4AEB" w:rsidRPr="00891C6A" w:rsidRDefault="007A4AEB" w:rsidP="000A542C">
      <w:pPr>
        <w:pStyle w:val="NormalWeb"/>
        <w:spacing w:before="0" w:after="0"/>
        <w:ind w:right="-704" w:firstLine="567"/>
        <w:jc w:val="both"/>
        <w:rPr>
          <w:rFonts w:ascii="Times New Roman" w:hAnsi="Times New Roman"/>
          <w:iCs/>
          <w:sz w:val="24"/>
          <w:szCs w:val="24"/>
        </w:rPr>
      </w:pPr>
      <w:r w:rsidRPr="00891C6A">
        <w:rPr>
          <w:rStyle w:val="Strong"/>
          <w:rFonts w:ascii="Times New Roman" w:hAnsi="Times New Roman"/>
          <w:b w:val="0"/>
          <w:sz w:val="24"/>
          <w:szCs w:val="24"/>
        </w:rPr>
        <w:t>Įgūdžių tobulinimo etapas</w:t>
      </w:r>
      <w:r>
        <w:rPr>
          <w:rStyle w:val="Strong"/>
          <w:rFonts w:ascii="Times New Roman" w:hAnsi="Times New Roman"/>
          <w:b w:val="0"/>
          <w:sz w:val="24"/>
          <w:szCs w:val="24"/>
        </w:rPr>
        <w:t>: d</w:t>
      </w:r>
      <w:r w:rsidRPr="00891C6A">
        <w:rPr>
          <w:rFonts w:ascii="Times New Roman" w:hAnsi="Times New Roman"/>
          <w:sz w:val="24"/>
          <w:szCs w:val="24"/>
        </w:rPr>
        <w:t xml:space="preserve">raugo </w:t>
      </w:r>
      <w:r w:rsidRPr="00891C6A">
        <w:rPr>
          <w:rFonts w:ascii="Times New Roman" w:hAnsi="Times New Roman"/>
          <w:iCs/>
          <w:sz w:val="24"/>
          <w:szCs w:val="24"/>
        </w:rPr>
        <w:t>klaidų taisymas</w:t>
      </w:r>
      <w:r w:rsidRPr="00891C6A">
        <w:rPr>
          <w:rFonts w:ascii="Times New Roman" w:hAnsi="Times New Roman"/>
          <w:sz w:val="24"/>
          <w:szCs w:val="24"/>
        </w:rPr>
        <w:t>; bendraklasių mokymas</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iCs/>
          <w:sz w:val="24"/>
          <w:szCs w:val="24"/>
        </w:rPr>
        <w:t>t</w:t>
      </w:r>
      <w:r w:rsidRPr="00891C6A">
        <w:rPr>
          <w:rFonts w:ascii="Times New Roman" w:hAnsi="Times New Roman"/>
          <w:iCs/>
          <w:sz w:val="24"/>
          <w:szCs w:val="24"/>
        </w:rPr>
        <w:t>eksto kūrimas</w:t>
      </w:r>
      <w:r w:rsidRPr="00891C6A">
        <w:rPr>
          <w:rFonts w:ascii="Times New Roman" w:hAnsi="Times New Roman"/>
          <w:sz w:val="24"/>
          <w:szCs w:val="24"/>
        </w:rPr>
        <w:t xml:space="preserve"> pagal </w:t>
      </w:r>
      <w:r w:rsidRPr="00891C6A">
        <w:rPr>
          <w:rFonts w:ascii="Times New Roman" w:hAnsi="Times New Roman"/>
          <w:iCs/>
          <w:sz w:val="24"/>
          <w:szCs w:val="24"/>
        </w:rPr>
        <w:t>gairinius</w:t>
      </w:r>
      <w:r w:rsidRPr="00891C6A">
        <w:rPr>
          <w:rFonts w:ascii="Times New Roman" w:hAnsi="Times New Roman"/>
          <w:sz w:val="24"/>
          <w:szCs w:val="24"/>
        </w:rPr>
        <w:t xml:space="preserve"> žodžius, paveikslą, fotografiją ir pan.</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iCs/>
          <w:sz w:val="24"/>
          <w:szCs w:val="24"/>
        </w:rPr>
        <w:t>p</w:t>
      </w:r>
      <w:r w:rsidRPr="00891C6A">
        <w:rPr>
          <w:rFonts w:ascii="Times New Roman" w:hAnsi="Times New Roman"/>
          <w:iCs/>
          <w:sz w:val="24"/>
          <w:szCs w:val="24"/>
        </w:rPr>
        <w:t>ratimų</w:t>
      </w:r>
      <w:r w:rsidRPr="00891C6A">
        <w:rPr>
          <w:rFonts w:ascii="Times New Roman" w:hAnsi="Times New Roman"/>
          <w:sz w:val="24"/>
          <w:szCs w:val="24"/>
        </w:rPr>
        <w:t xml:space="preserve"> konkrečiam rašybos įgūdžiui ugdyti sudarymas; kryžiažodžių, </w:t>
      </w:r>
      <w:r w:rsidRPr="00891C6A">
        <w:rPr>
          <w:rFonts w:ascii="Times New Roman" w:hAnsi="Times New Roman"/>
          <w:iCs/>
          <w:sz w:val="24"/>
          <w:szCs w:val="24"/>
        </w:rPr>
        <w:t xml:space="preserve">testų rengimas ir pan. </w:t>
      </w:r>
    </w:p>
    <w:p w14:paraId="355875B2" w14:textId="77777777" w:rsidR="007A4AEB" w:rsidRPr="009B7EDA" w:rsidRDefault="007A4AEB" w:rsidP="001C393E">
      <w:pPr>
        <w:pStyle w:val="NormalWeb"/>
        <w:spacing w:before="0" w:after="0"/>
        <w:ind w:firstLine="567"/>
        <w:jc w:val="both"/>
        <w:rPr>
          <w:rFonts w:ascii="Times New Roman" w:eastAsia="SimSun" w:hAnsi="Times New Roman"/>
          <w:kern w:val="1"/>
          <w:sz w:val="24"/>
          <w:szCs w:val="24"/>
        </w:rPr>
      </w:pPr>
      <w:r w:rsidRPr="00891C6A">
        <w:rPr>
          <w:rFonts w:ascii="Times New Roman" w:hAnsi="Times New Roman"/>
          <w:sz w:val="24"/>
          <w:szCs w:val="24"/>
        </w:rPr>
        <w:t>8</w:t>
      </w:r>
      <w:r w:rsidRPr="00891C6A">
        <w:rPr>
          <w:rFonts w:ascii="Times New Roman" w:hAnsi="Times New Roman"/>
          <w:sz w:val="24"/>
          <w:szCs w:val="24"/>
          <w:vertAlign w:val="superscript"/>
        </w:rPr>
        <w:t>1</w:t>
      </w:r>
      <w:r w:rsidRPr="00891C6A">
        <w:rPr>
          <w:rFonts w:ascii="Times New Roman" w:hAnsi="Times New Roman"/>
          <w:sz w:val="24"/>
          <w:szCs w:val="24"/>
        </w:rPr>
        <w:t>.</w:t>
      </w:r>
      <w:r>
        <w:rPr>
          <w:rFonts w:ascii="Times New Roman" w:hAnsi="Times New Roman"/>
          <w:sz w:val="24"/>
          <w:szCs w:val="24"/>
        </w:rPr>
        <w:t>8</w:t>
      </w:r>
      <w:r w:rsidRPr="00891C6A">
        <w:rPr>
          <w:rFonts w:ascii="Times New Roman" w:hAnsi="Times New Roman"/>
          <w:sz w:val="24"/>
          <w:szCs w:val="24"/>
        </w:rPr>
        <w:t>.</w:t>
      </w:r>
      <w:r>
        <w:rPr>
          <w:rFonts w:ascii="Times New Roman" w:hAnsi="Times New Roman"/>
          <w:sz w:val="24"/>
          <w:szCs w:val="24"/>
        </w:rPr>
        <w:t>4.4</w:t>
      </w:r>
      <w:r w:rsidRPr="003C0533">
        <w:rPr>
          <w:rFonts w:ascii="Times New Roman" w:hAnsi="Times New Roman"/>
          <w:sz w:val="28"/>
          <w:szCs w:val="24"/>
        </w:rPr>
        <w:t xml:space="preserve">. </w:t>
      </w:r>
      <w:r w:rsidRPr="009B7EDA">
        <w:rPr>
          <w:rFonts w:ascii="Times New Roman" w:eastAsia="SimSun" w:hAnsi="Times New Roman"/>
          <w:kern w:val="1"/>
          <w:sz w:val="24"/>
          <w:szCs w:val="24"/>
        </w:rPr>
        <w:t>Kalbos dal</w:t>
      </w:r>
      <w:r>
        <w:rPr>
          <w:rFonts w:ascii="Times New Roman" w:eastAsia="SimSun" w:hAnsi="Times New Roman"/>
          <w:kern w:val="1"/>
          <w:sz w:val="24"/>
          <w:szCs w:val="24"/>
        </w:rPr>
        <w:t>ys</w:t>
      </w:r>
      <w:r w:rsidRPr="009B7EDA">
        <w:rPr>
          <w:rFonts w:ascii="Times New Roman" w:eastAsia="SimSun" w:hAnsi="Times New Roman"/>
          <w:kern w:val="1"/>
          <w:sz w:val="24"/>
          <w:szCs w:val="24"/>
        </w:rPr>
        <w:t xml:space="preserve"> ir jų santyki</w:t>
      </w:r>
      <w:r>
        <w:rPr>
          <w:rFonts w:ascii="Times New Roman" w:eastAsia="SimSun" w:hAnsi="Times New Roman"/>
          <w:kern w:val="1"/>
          <w:sz w:val="24"/>
          <w:szCs w:val="24"/>
        </w:rPr>
        <w:t>ai</w:t>
      </w:r>
      <w:r w:rsidRPr="009B7EDA">
        <w:rPr>
          <w:rFonts w:ascii="Times New Roman" w:eastAsia="SimSun" w:hAnsi="Times New Roman"/>
          <w:kern w:val="1"/>
          <w:sz w:val="24"/>
          <w:szCs w:val="24"/>
        </w:rPr>
        <w:t xml:space="preserve"> sakinyje.</w:t>
      </w:r>
    </w:p>
    <w:p w14:paraId="355875B3" w14:textId="77777777" w:rsidR="007A4AEB" w:rsidRPr="00891C6A" w:rsidRDefault="007A4AEB" w:rsidP="000A542C">
      <w:pPr>
        <w:pStyle w:val="NormalWeb"/>
        <w:spacing w:before="0" w:after="0"/>
        <w:ind w:right="-704" w:firstLine="567"/>
        <w:jc w:val="both"/>
        <w:rPr>
          <w:rFonts w:ascii="Times New Roman" w:hAnsi="Times New Roman"/>
          <w:sz w:val="24"/>
          <w:szCs w:val="24"/>
        </w:rPr>
      </w:pPr>
      <w:r w:rsidRPr="00891C6A">
        <w:rPr>
          <w:rStyle w:val="Strong"/>
          <w:rFonts w:ascii="Times New Roman" w:hAnsi="Times New Roman"/>
          <w:b w:val="0"/>
          <w:sz w:val="24"/>
          <w:szCs w:val="24"/>
        </w:rPr>
        <w:t>Orientacinis etapas</w:t>
      </w:r>
      <w:r>
        <w:rPr>
          <w:rStyle w:val="Strong"/>
          <w:rFonts w:ascii="Times New Roman" w:hAnsi="Times New Roman"/>
          <w:b w:val="0"/>
          <w:sz w:val="24"/>
          <w:szCs w:val="24"/>
        </w:rPr>
        <w:t>: k</w:t>
      </w:r>
      <w:r w:rsidRPr="00891C6A">
        <w:rPr>
          <w:rFonts w:ascii="Times New Roman" w:hAnsi="Times New Roman"/>
          <w:sz w:val="24"/>
          <w:szCs w:val="24"/>
        </w:rPr>
        <w:t>albos dalių klasifikacijos vaizdavimas (piešiniais, grafikais, maketais, vaidyba ir pan.)</w:t>
      </w:r>
      <w:r>
        <w:rPr>
          <w:rFonts w:ascii="Times New Roman" w:hAnsi="Times New Roman"/>
          <w:sz w:val="24"/>
          <w:szCs w:val="24"/>
        </w:rPr>
        <w:t>; k</w:t>
      </w:r>
      <w:r w:rsidRPr="00891C6A">
        <w:rPr>
          <w:rFonts w:ascii="Times New Roman" w:hAnsi="Times New Roman"/>
          <w:sz w:val="24"/>
          <w:szCs w:val="24"/>
        </w:rPr>
        <w:t>albos dalių sąvokų schemų (reikšmė, gramatiniai požymiai, pavyzdžiai) sudarymas ir jų lyginimas</w:t>
      </w:r>
      <w:r>
        <w:rPr>
          <w:rFonts w:ascii="Times New Roman" w:hAnsi="Times New Roman"/>
          <w:sz w:val="24"/>
          <w:szCs w:val="24"/>
        </w:rPr>
        <w:t>;</w:t>
      </w:r>
      <w:r w:rsidRPr="00891C6A">
        <w:rPr>
          <w:rFonts w:ascii="Times New Roman" w:hAnsi="Times New Roman"/>
          <w:sz w:val="24"/>
          <w:szCs w:val="24"/>
        </w:rPr>
        <w:t xml:space="preserve"> </w:t>
      </w:r>
      <w:r>
        <w:rPr>
          <w:rStyle w:val="Strong"/>
          <w:rFonts w:ascii="Times New Roman" w:hAnsi="Times New Roman"/>
          <w:b w:val="0"/>
          <w:iCs/>
          <w:sz w:val="24"/>
          <w:szCs w:val="24"/>
        </w:rPr>
        <w:t>k</w:t>
      </w:r>
      <w:r w:rsidRPr="00891C6A">
        <w:rPr>
          <w:rStyle w:val="Strong"/>
          <w:rFonts w:ascii="Times New Roman" w:hAnsi="Times New Roman"/>
          <w:b w:val="0"/>
          <w:iCs/>
          <w:sz w:val="24"/>
          <w:szCs w:val="24"/>
        </w:rPr>
        <w:t>albos dalių funkcijų sakinyje nustatymas ir vaizdus lyginimas</w:t>
      </w:r>
      <w:r>
        <w:rPr>
          <w:rStyle w:val="Strong"/>
          <w:rFonts w:ascii="Times New Roman" w:hAnsi="Times New Roman"/>
          <w:b w:val="0"/>
          <w:iCs/>
          <w:sz w:val="24"/>
          <w:szCs w:val="24"/>
        </w:rPr>
        <w:t>;</w:t>
      </w:r>
      <w:r w:rsidRPr="00891C6A">
        <w:rPr>
          <w:rStyle w:val="Strong"/>
          <w:rFonts w:ascii="Times New Roman" w:hAnsi="Times New Roman"/>
          <w:b w:val="0"/>
          <w:iCs/>
          <w:sz w:val="24"/>
          <w:szCs w:val="24"/>
        </w:rPr>
        <w:t xml:space="preserve"> </w:t>
      </w:r>
      <w:r>
        <w:rPr>
          <w:rStyle w:val="Strong"/>
          <w:rFonts w:ascii="Times New Roman" w:hAnsi="Times New Roman"/>
          <w:b w:val="0"/>
          <w:iCs/>
          <w:sz w:val="24"/>
          <w:szCs w:val="24"/>
        </w:rPr>
        <w:t>p</w:t>
      </w:r>
      <w:r w:rsidRPr="00891C6A">
        <w:rPr>
          <w:rStyle w:val="Strong"/>
          <w:rFonts w:ascii="Times New Roman" w:hAnsi="Times New Roman"/>
          <w:b w:val="0"/>
          <w:iCs/>
          <w:sz w:val="24"/>
          <w:szCs w:val="24"/>
        </w:rPr>
        <w:t>avyzdžių, būtinų rašybos ar skyrybos dėsningumams suprasti, analizė</w:t>
      </w:r>
      <w:r>
        <w:rPr>
          <w:rStyle w:val="Strong"/>
          <w:rFonts w:ascii="Times New Roman" w:hAnsi="Times New Roman"/>
          <w:b w:val="0"/>
          <w:iCs/>
          <w:sz w:val="24"/>
          <w:szCs w:val="24"/>
        </w:rPr>
        <w:t>;</w:t>
      </w:r>
      <w:r w:rsidRPr="00891C6A">
        <w:rPr>
          <w:rStyle w:val="Strong"/>
          <w:rFonts w:ascii="Times New Roman" w:hAnsi="Times New Roman"/>
          <w:b w:val="0"/>
          <w:iCs/>
          <w:sz w:val="24"/>
          <w:szCs w:val="24"/>
        </w:rPr>
        <w:t xml:space="preserve"> </w:t>
      </w:r>
      <w:r>
        <w:rPr>
          <w:rStyle w:val="Strong"/>
          <w:rFonts w:ascii="Times New Roman" w:hAnsi="Times New Roman"/>
          <w:b w:val="0"/>
          <w:iCs/>
          <w:sz w:val="24"/>
          <w:szCs w:val="24"/>
        </w:rPr>
        <w:t>t</w:t>
      </w:r>
      <w:r w:rsidRPr="00891C6A">
        <w:rPr>
          <w:rStyle w:val="Strong"/>
          <w:rFonts w:ascii="Times New Roman" w:hAnsi="Times New Roman"/>
          <w:b w:val="0"/>
          <w:iCs/>
          <w:sz w:val="24"/>
          <w:szCs w:val="24"/>
        </w:rPr>
        <w:t>aisyklės nustatymas</w:t>
      </w:r>
      <w:r>
        <w:rPr>
          <w:rStyle w:val="Strong"/>
          <w:rFonts w:ascii="Times New Roman" w:hAnsi="Times New Roman"/>
          <w:b w:val="0"/>
          <w:iCs/>
          <w:sz w:val="24"/>
          <w:szCs w:val="24"/>
        </w:rPr>
        <w:t>;</w:t>
      </w:r>
      <w:r w:rsidRPr="00891C6A">
        <w:rPr>
          <w:rStyle w:val="Strong"/>
          <w:rFonts w:ascii="Times New Roman" w:hAnsi="Times New Roman"/>
          <w:b w:val="0"/>
          <w:iCs/>
          <w:sz w:val="24"/>
          <w:szCs w:val="24"/>
        </w:rPr>
        <w:t xml:space="preserve"> </w:t>
      </w:r>
      <w:r>
        <w:rPr>
          <w:rFonts w:ascii="Times New Roman" w:hAnsi="Times New Roman"/>
          <w:sz w:val="24"/>
          <w:szCs w:val="24"/>
        </w:rPr>
        <w:t>r</w:t>
      </w:r>
      <w:r w:rsidRPr="00891C6A">
        <w:rPr>
          <w:rFonts w:ascii="Times New Roman" w:hAnsi="Times New Roman"/>
          <w:sz w:val="24"/>
          <w:szCs w:val="24"/>
        </w:rPr>
        <w:t xml:space="preserve">ašybos ar skyrybos taisyklių vaizdavimas piešiniais, </w:t>
      </w:r>
      <w:r w:rsidRPr="00891C6A">
        <w:rPr>
          <w:rFonts w:ascii="Times New Roman" w:hAnsi="Times New Roman"/>
          <w:iCs/>
          <w:sz w:val="24"/>
          <w:szCs w:val="24"/>
        </w:rPr>
        <w:t>schemomis, vaidyba</w:t>
      </w:r>
      <w:r w:rsidRPr="00891C6A">
        <w:rPr>
          <w:rFonts w:ascii="Times New Roman" w:hAnsi="Times New Roman"/>
          <w:sz w:val="24"/>
          <w:szCs w:val="24"/>
        </w:rPr>
        <w:t xml:space="preserve"> ir pan. bei pavyzdžių parinkimas. </w:t>
      </w:r>
    </w:p>
    <w:p w14:paraId="355875B4" w14:textId="77777777" w:rsidR="007A4AEB" w:rsidRPr="00891C6A" w:rsidRDefault="007A4AEB" w:rsidP="000A542C">
      <w:pPr>
        <w:pStyle w:val="NormalWeb"/>
        <w:spacing w:before="0" w:after="0"/>
        <w:ind w:right="-704" w:firstLine="567"/>
        <w:jc w:val="both"/>
        <w:rPr>
          <w:rFonts w:ascii="Times New Roman" w:hAnsi="Times New Roman"/>
          <w:sz w:val="24"/>
          <w:szCs w:val="24"/>
        </w:rPr>
      </w:pPr>
      <w:r w:rsidRPr="00891C6A">
        <w:rPr>
          <w:rStyle w:val="Strong"/>
          <w:rFonts w:ascii="Times New Roman" w:hAnsi="Times New Roman"/>
          <w:b w:val="0"/>
          <w:sz w:val="24"/>
          <w:szCs w:val="24"/>
        </w:rPr>
        <w:t>Analitinės veiklos etapas (</w:t>
      </w:r>
      <w:r w:rsidRPr="00891C6A">
        <w:rPr>
          <w:rStyle w:val="Strong"/>
          <w:rFonts w:ascii="Times New Roman" w:hAnsi="Times New Roman"/>
          <w:b w:val="0"/>
          <w:iCs/>
          <w:sz w:val="24"/>
          <w:szCs w:val="24"/>
        </w:rPr>
        <w:t>nuolatinis grįžtamasis ryšys</w:t>
      </w:r>
      <w:r w:rsidRPr="00891C6A">
        <w:rPr>
          <w:rStyle w:val="Strong"/>
          <w:rFonts w:ascii="Times New Roman" w:hAnsi="Times New Roman"/>
          <w:b w:val="0"/>
          <w:sz w:val="24"/>
          <w:szCs w:val="24"/>
        </w:rPr>
        <w:t>)</w:t>
      </w:r>
      <w:r>
        <w:rPr>
          <w:rStyle w:val="Strong"/>
          <w:rFonts w:ascii="Times New Roman" w:hAnsi="Times New Roman"/>
          <w:b w:val="0"/>
          <w:sz w:val="24"/>
          <w:szCs w:val="24"/>
        </w:rPr>
        <w:t>: ž</w:t>
      </w:r>
      <w:r w:rsidRPr="00891C6A">
        <w:rPr>
          <w:rFonts w:ascii="Times New Roman" w:hAnsi="Times New Roman"/>
          <w:sz w:val="24"/>
          <w:szCs w:val="24"/>
        </w:rPr>
        <w:t>odžių identifikavimas pagal kalbos dalis (pabraukti, nuvesti rodyklę, išrašyti ir pan.)</w:t>
      </w:r>
      <w:r>
        <w:rPr>
          <w:rFonts w:ascii="Times New Roman" w:hAnsi="Times New Roman"/>
          <w:sz w:val="24"/>
          <w:szCs w:val="24"/>
        </w:rPr>
        <w:t>; k</w:t>
      </w:r>
      <w:r w:rsidRPr="00891C6A">
        <w:rPr>
          <w:rFonts w:ascii="Times New Roman" w:hAnsi="Times New Roman"/>
          <w:iCs/>
          <w:sz w:val="24"/>
          <w:szCs w:val="24"/>
        </w:rPr>
        <w:t xml:space="preserve">ompiuteriniai </w:t>
      </w:r>
      <w:r w:rsidRPr="00891C6A">
        <w:rPr>
          <w:rFonts w:ascii="Times New Roman" w:hAnsi="Times New Roman"/>
          <w:sz w:val="24"/>
          <w:szCs w:val="24"/>
        </w:rPr>
        <w:t>pratimai</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bCs/>
          <w:sz w:val="24"/>
          <w:szCs w:val="24"/>
        </w:rPr>
        <w:t>r</w:t>
      </w:r>
      <w:r w:rsidRPr="00891C6A">
        <w:rPr>
          <w:rFonts w:ascii="Times New Roman" w:hAnsi="Times New Roman"/>
          <w:bCs/>
          <w:sz w:val="24"/>
          <w:szCs w:val="24"/>
        </w:rPr>
        <w:t>aiškus posakių (su vaizdingais veiksmažodžiais ir pan.) skaitymas</w:t>
      </w:r>
      <w:r>
        <w:rPr>
          <w:rFonts w:ascii="Times New Roman" w:hAnsi="Times New Roman"/>
          <w:bCs/>
          <w:sz w:val="24"/>
          <w:szCs w:val="24"/>
        </w:rPr>
        <w:t>;</w:t>
      </w:r>
      <w:r w:rsidRPr="00891C6A">
        <w:rPr>
          <w:rFonts w:ascii="Times New Roman" w:hAnsi="Times New Roman"/>
          <w:bCs/>
          <w:sz w:val="24"/>
          <w:szCs w:val="24"/>
        </w:rPr>
        <w:t xml:space="preserve"> </w:t>
      </w:r>
      <w:r>
        <w:rPr>
          <w:rFonts w:ascii="Times New Roman" w:hAnsi="Times New Roman"/>
          <w:sz w:val="24"/>
          <w:szCs w:val="24"/>
        </w:rPr>
        <w:t>į</w:t>
      </w:r>
      <w:r w:rsidRPr="00891C6A">
        <w:rPr>
          <w:rFonts w:ascii="Times New Roman" w:hAnsi="Times New Roman"/>
          <w:sz w:val="24"/>
          <w:szCs w:val="24"/>
        </w:rPr>
        <w:t>spėjamieji diktantai</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sz w:val="24"/>
          <w:szCs w:val="24"/>
        </w:rPr>
        <w:t>a</w:t>
      </w:r>
      <w:r w:rsidRPr="00891C6A">
        <w:rPr>
          <w:rFonts w:ascii="Times New Roman" w:hAnsi="Times New Roman"/>
          <w:sz w:val="24"/>
          <w:szCs w:val="24"/>
        </w:rPr>
        <w:t>trenkamasis diktantas</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sz w:val="24"/>
          <w:szCs w:val="24"/>
        </w:rPr>
        <w:t>n</w:t>
      </w:r>
      <w:r w:rsidRPr="00891C6A">
        <w:rPr>
          <w:rFonts w:ascii="Times New Roman" w:hAnsi="Times New Roman"/>
          <w:sz w:val="24"/>
          <w:szCs w:val="24"/>
        </w:rPr>
        <w:t>agrinėjimas žodžio dalimis (žodžiu ir raštu)</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sz w:val="24"/>
          <w:szCs w:val="24"/>
        </w:rPr>
        <w:t>k</w:t>
      </w:r>
      <w:r w:rsidRPr="00891C6A">
        <w:rPr>
          <w:rFonts w:ascii="Times New Roman" w:hAnsi="Times New Roman"/>
          <w:sz w:val="24"/>
          <w:szCs w:val="24"/>
        </w:rPr>
        <w:t>albos dalių darybinis nagrinėjimas (žodžiu ir raštu)</w:t>
      </w:r>
      <w:r>
        <w:rPr>
          <w:rFonts w:ascii="Times New Roman" w:hAnsi="Times New Roman"/>
          <w:sz w:val="24"/>
          <w:szCs w:val="24"/>
        </w:rPr>
        <w:t>; r</w:t>
      </w:r>
      <w:r w:rsidRPr="00891C6A">
        <w:rPr>
          <w:rFonts w:ascii="Times New Roman" w:hAnsi="Times New Roman"/>
          <w:sz w:val="24"/>
          <w:szCs w:val="24"/>
        </w:rPr>
        <w:t xml:space="preserve">ašybinių ir darybinių uždavinių sprendimas. </w:t>
      </w:r>
    </w:p>
    <w:p w14:paraId="355875B5" w14:textId="77777777" w:rsidR="007A4AEB" w:rsidRPr="00891C6A" w:rsidRDefault="007A4AEB" w:rsidP="000A542C">
      <w:pPr>
        <w:pStyle w:val="NormalWeb"/>
        <w:spacing w:before="0" w:after="0"/>
        <w:ind w:right="-704" w:firstLine="567"/>
        <w:jc w:val="both"/>
        <w:rPr>
          <w:rFonts w:ascii="Times New Roman" w:eastAsia="SimSun" w:hAnsi="Times New Roman"/>
          <w:kern w:val="1"/>
          <w:sz w:val="24"/>
          <w:szCs w:val="24"/>
        </w:rPr>
      </w:pPr>
      <w:r w:rsidRPr="00891C6A">
        <w:rPr>
          <w:rStyle w:val="Strong"/>
          <w:rFonts w:ascii="Times New Roman" w:hAnsi="Times New Roman"/>
          <w:b w:val="0"/>
          <w:sz w:val="24"/>
          <w:szCs w:val="24"/>
        </w:rPr>
        <w:t>Sintetinės veiklos etapas (</w:t>
      </w:r>
      <w:r w:rsidRPr="00891C6A">
        <w:rPr>
          <w:rStyle w:val="Strong"/>
          <w:rFonts w:ascii="Times New Roman" w:hAnsi="Times New Roman"/>
          <w:b w:val="0"/>
          <w:iCs/>
          <w:sz w:val="24"/>
          <w:szCs w:val="24"/>
        </w:rPr>
        <w:t>savikontrolė ir korekcija</w:t>
      </w:r>
      <w:r w:rsidRPr="00891C6A">
        <w:rPr>
          <w:rStyle w:val="Strong"/>
          <w:rFonts w:ascii="Times New Roman" w:hAnsi="Times New Roman"/>
          <w:b w:val="0"/>
          <w:sz w:val="24"/>
          <w:szCs w:val="24"/>
        </w:rPr>
        <w:t>)</w:t>
      </w:r>
      <w:r>
        <w:rPr>
          <w:rStyle w:val="Strong"/>
          <w:rFonts w:ascii="Times New Roman" w:hAnsi="Times New Roman"/>
          <w:b w:val="0"/>
          <w:sz w:val="24"/>
          <w:szCs w:val="24"/>
        </w:rPr>
        <w:t>: m</w:t>
      </w:r>
      <w:r w:rsidRPr="00891C6A">
        <w:rPr>
          <w:rFonts w:ascii="Times New Roman" w:hAnsi="Times New Roman"/>
          <w:sz w:val="24"/>
          <w:szCs w:val="24"/>
        </w:rPr>
        <w:t>orfologinis nagrinėjimas (žodžiu ir raštu)</w:t>
      </w:r>
      <w:r>
        <w:rPr>
          <w:rFonts w:ascii="Times New Roman" w:hAnsi="Times New Roman"/>
          <w:sz w:val="24"/>
          <w:szCs w:val="24"/>
        </w:rPr>
        <w:t>; a</w:t>
      </w:r>
      <w:r w:rsidRPr="00891C6A">
        <w:rPr>
          <w:rFonts w:ascii="Times New Roman" w:hAnsi="Times New Roman"/>
          <w:sz w:val="24"/>
          <w:szCs w:val="24"/>
        </w:rPr>
        <w:t>nalogijų taikymas (linksniuojant ir asmenuojant)</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bCs/>
          <w:sz w:val="24"/>
          <w:szCs w:val="24"/>
        </w:rPr>
        <w:t>ž</w:t>
      </w:r>
      <w:r w:rsidRPr="00891C6A">
        <w:rPr>
          <w:rFonts w:ascii="Times New Roman" w:hAnsi="Times New Roman"/>
          <w:bCs/>
          <w:sz w:val="24"/>
          <w:szCs w:val="24"/>
        </w:rPr>
        <w:t>odžių junginių (būdvardis + daiktavardis, veiksmažodis + daiktavardis ir pan.) radimas tekste</w:t>
      </w:r>
      <w:r>
        <w:rPr>
          <w:rFonts w:ascii="Times New Roman" w:hAnsi="Times New Roman"/>
          <w:bCs/>
          <w:sz w:val="24"/>
          <w:szCs w:val="24"/>
        </w:rPr>
        <w:t>;</w:t>
      </w:r>
      <w:r w:rsidRPr="00891C6A">
        <w:rPr>
          <w:rFonts w:ascii="Times New Roman" w:hAnsi="Times New Roman"/>
          <w:bCs/>
          <w:sz w:val="24"/>
          <w:szCs w:val="24"/>
        </w:rPr>
        <w:t xml:space="preserve"> </w:t>
      </w:r>
      <w:r>
        <w:rPr>
          <w:rFonts w:ascii="Times New Roman" w:hAnsi="Times New Roman"/>
          <w:sz w:val="24"/>
          <w:szCs w:val="24"/>
        </w:rPr>
        <w:t>s</w:t>
      </w:r>
      <w:r w:rsidRPr="00891C6A">
        <w:rPr>
          <w:rFonts w:ascii="Times New Roman" w:hAnsi="Times New Roman"/>
          <w:sz w:val="24"/>
          <w:szCs w:val="24"/>
        </w:rPr>
        <w:t>akinių nurašymas suskliaustą žodį keičiant tinkama forma</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sz w:val="24"/>
          <w:szCs w:val="24"/>
        </w:rPr>
        <w:t>d</w:t>
      </w:r>
      <w:r w:rsidRPr="00891C6A">
        <w:rPr>
          <w:rFonts w:ascii="Times New Roman" w:hAnsi="Times New Roman"/>
          <w:sz w:val="24"/>
          <w:szCs w:val="24"/>
        </w:rPr>
        <w:t>eformuoto teksto atstatymas (iš duotų žodžių pradinių formų)</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sz w:val="24"/>
          <w:szCs w:val="24"/>
        </w:rPr>
        <w:t>a</w:t>
      </w:r>
      <w:r w:rsidRPr="00891C6A">
        <w:rPr>
          <w:rFonts w:ascii="Times New Roman" w:hAnsi="Times New Roman"/>
          <w:sz w:val="24"/>
          <w:szCs w:val="24"/>
        </w:rPr>
        <w:t>trenkamasis nurašinėjimas (tam tikrų žodžių ar žodžių junginių – iš rišlaus teksto)</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sz w:val="24"/>
          <w:szCs w:val="24"/>
        </w:rPr>
        <w:t>ž</w:t>
      </w:r>
      <w:r w:rsidRPr="00891C6A">
        <w:rPr>
          <w:rFonts w:ascii="Times New Roman" w:hAnsi="Times New Roman"/>
          <w:sz w:val="24"/>
          <w:szCs w:val="24"/>
        </w:rPr>
        <w:t>odyno naudojimas (</w:t>
      </w:r>
      <w:r w:rsidRPr="00891C6A">
        <w:rPr>
          <w:rFonts w:ascii="Times New Roman" w:eastAsia="SimSun" w:hAnsi="Times New Roman"/>
          <w:kern w:val="1"/>
          <w:sz w:val="24"/>
          <w:szCs w:val="24"/>
        </w:rPr>
        <w:t>daiktavardžio ir būdvardžio linksniavimo ir kirčiavimo paradigmos).</w:t>
      </w:r>
    </w:p>
    <w:p w14:paraId="355875B6" w14:textId="77777777" w:rsidR="007A4AEB" w:rsidRPr="00891C6A" w:rsidRDefault="007A4AEB" w:rsidP="000A542C">
      <w:pPr>
        <w:pStyle w:val="NormalWeb"/>
        <w:spacing w:before="0" w:after="0"/>
        <w:ind w:right="-704" w:firstLine="567"/>
        <w:jc w:val="both"/>
        <w:rPr>
          <w:rFonts w:ascii="Times New Roman" w:hAnsi="Times New Roman"/>
          <w:sz w:val="24"/>
          <w:szCs w:val="24"/>
        </w:rPr>
      </w:pPr>
      <w:r w:rsidRPr="00891C6A">
        <w:rPr>
          <w:rStyle w:val="Strong"/>
          <w:rFonts w:ascii="Times New Roman" w:hAnsi="Times New Roman"/>
          <w:b w:val="0"/>
          <w:sz w:val="24"/>
          <w:szCs w:val="24"/>
        </w:rPr>
        <w:t>Situacinis etapas (įgūdžio taikymas naujomis sąlygomis)</w:t>
      </w:r>
      <w:r>
        <w:rPr>
          <w:rStyle w:val="Strong"/>
          <w:rFonts w:ascii="Times New Roman" w:hAnsi="Times New Roman"/>
          <w:b w:val="0"/>
          <w:sz w:val="24"/>
          <w:szCs w:val="24"/>
        </w:rPr>
        <w:t>: k</w:t>
      </w:r>
      <w:r w:rsidRPr="00891C6A">
        <w:rPr>
          <w:rFonts w:ascii="Times New Roman" w:hAnsi="Times New Roman"/>
          <w:iCs/>
          <w:sz w:val="24"/>
          <w:szCs w:val="24"/>
        </w:rPr>
        <w:t>onstravimo pratimai (sakinių, teksto – pagal duotus parametrus)</w:t>
      </w:r>
      <w:r>
        <w:rPr>
          <w:rFonts w:ascii="Times New Roman" w:hAnsi="Times New Roman"/>
          <w:iCs/>
          <w:sz w:val="24"/>
          <w:szCs w:val="24"/>
        </w:rPr>
        <w:t>;</w:t>
      </w:r>
      <w:r w:rsidRPr="00891C6A">
        <w:rPr>
          <w:rFonts w:ascii="Times New Roman" w:hAnsi="Times New Roman"/>
          <w:iCs/>
          <w:sz w:val="24"/>
          <w:szCs w:val="24"/>
        </w:rPr>
        <w:t xml:space="preserve"> </w:t>
      </w:r>
      <w:r>
        <w:rPr>
          <w:rFonts w:ascii="Times New Roman" w:hAnsi="Times New Roman"/>
          <w:iCs/>
          <w:sz w:val="24"/>
          <w:szCs w:val="24"/>
        </w:rPr>
        <w:t>r</w:t>
      </w:r>
      <w:r w:rsidRPr="00891C6A">
        <w:rPr>
          <w:rFonts w:ascii="Times New Roman" w:hAnsi="Times New Roman"/>
          <w:iCs/>
          <w:sz w:val="24"/>
          <w:szCs w:val="24"/>
        </w:rPr>
        <w:t>ašybinis nagrinėjimas ir rašybos klaidų analizė (žodžiu ir raštu)</w:t>
      </w:r>
      <w:r>
        <w:rPr>
          <w:rFonts w:ascii="Times New Roman" w:hAnsi="Times New Roman"/>
          <w:iCs/>
          <w:sz w:val="24"/>
          <w:szCs w:val="24"/>
        </w:rPr>
        <w:t>;</w:t>
      </w:r>
      <w:r w:rsidRPr="00891C6A">
        <w:rPr>
          <w:rFonts w:ascii="Times New Roman" w:hAnsi="Times New Roman"/>
          <w:iCs/>
          <w:sz w:val="24"/>
          <w:szCs w:val="24"/>
        </w:rPr>
        <w:t xml:space="preserve"> </w:t>
      </w:r>
      <w:r>
        <w:rPr>
          <w:rFonts w:ascii="Times New Roman" w:hAnsi="Times New Roman"/>
          <w:sz w:val="24"/>
          <w:szCs w:val="24"/>
        </w:rPr>
        <w:t>d</w:t>
      </w:r>
      <w:r w:rsidRPr="00891C6A">
        <w:rPr>
          <w:rFonts w:ascii="Times New Roman" w:hAnsi="Times New Roman"/>
          <w:sz w:val="24"/>
          <w:szCs w:val="24"/>
        </w:rPr>
        <w:t>iktantai (k</w:t>
      </w:r>
      <w:r w:rsidRPr="00891C6A">
        <w:rPr>
          <w:rFonts w:ascii="Times New Roman" w:hAnsi="Times New Roman"/>
          <w:iCs/>
          <w:sz w:val="24"/>
          <w:szCs w:val="24"/>
        </w:rPr>
        <w:t>lausiamasis, aiškinamasis, kūrybinis)</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iCs/>
          <w:sz w:val="24"/>
          <w:szCs w:val="24"/>
        </w:rPr>
        <w:t>a</w:t>
      </w:r>
      <w:r w:rsidRPr="00891C6A">
        <w:rPr>
          <w:rFonts w:ascii="Times New Roman" w:hAnsi="Times New Roman"/>
          <w:iCs/>
          <w:sz w:val="24"/>
          <w:szCs w:val="24"/>
        </w:rPr>
        <w:t>tpasakojimas</w:t>
      </w:r>
      <w:r w:rsidRPr="00891C6A">
        <w:rPr>
          <w:rFonts w:ascii="Times New Roman" w:hAnsi="Times New Roman"/>
          <w:sz w:val="24"/>
          <w:szCs w:val="24"/>
        </w:rPr>
        <w:t xml:space="preserve">. </w:t>
      </w:r>
    </w:p>
    <w:p w14:paraId="355875B7" w14:textId="77777777" w:rsidR="007A4AEB" w:rsidRPr="00891C6A" w:rsidRDefault="007A4AEB" w:rsidP="009C4B56">
      <w:pPr>
        <w:pStyle w:val="NormalWeb"/>
        <w:spacing w:before="0" w:after="0"/>
        <w:ind w:right="-704" w:firstLine="567"/>
        <w:jc w:val="both"/>
        <w:rPr>
          <w:rFonts w:ascii="Times New Roman" w:hAnsi="Times New Roman"/>
          <w:iCs/>
          <w:sz w:val="24"/>
          <w:szCs w:val="24"/>
        </w:rPr>
      </w:pPr>
      <w:r w:rsidRPr="00891C6A">
        <w:rPr>
          <w:rStyle w:val="Strong"/>
          <w:rFonts w:ascii="Times New Roman" w:hAnsi="Times New Roman"/>
          <w:b w:val="0"/>
          <w:sz w:val="24"/>
          <w:szCs w:val="24"/>
        </w:rPr>
        <w:t>Įgūdžių tobulinimo etapas</w:t>
      </w:r>
      <w:r>
        <w:rPr>
          <w:rStyle w:val="Strong"/>
          <w:rFonts w:ascii="Times New Roman" w:hAnsi="Times New Roman"/>
          <w:b w:val="0"/>
          <w:sz w:val="24"/>
          <w:szCs w:val="24"/>
        </w:rPr>
        <w:t>: a</w:t>
      </w:r>
      <w:r w:rsidRPr="00891C6A">
        <w:rPr>
          <w:rFonts w:ascii="Times New Roman" w:hAnsi="Times New Roman"/>
          <w:iCs/>
          <w:sz w:val="24"/>
          <w:szCs w:val="24"/>
        </w:rPr>
        <w:t>lgoritmų sudarymas (kalbos daliai, formai, rašybai ar skyrybai nustatyti)</w:t>
      </w:r>
      <w:r>
        <w:rPr>
          <w:rFonts w:ascii="Times New Roman" w:hAnsi="Times New Roman"/>
          <w:iCs/>
          <w:sz w:val="24"/>
          <w:szCs w:val="24"/>
        </w:rPr>
        <w:t>;</w:t>
      </w:r>
      <w:r w:rsidRPr="00891C6A">
        <w:rPr>
          <w:rFonts w:ascii="Times New Roman" w:hAnsi="Times New Roman"/>
          <w:iCs/>
          <w:sz w:val="24"/>
          <w:szCs w:val="24"/>
        </w:rPr>
        <w:t xml:space="preserve"> </w:t>
      </w:r>
      <w:r>
        <w:rPr>
          <w:rFonts w:ascii="Times New Roman" w:hAnsi="Times New Roman"/>
          <w:sz w:val="24"/>
          <w:szCs w:val="24"/>
        </w:rPr>
        <w:t>t</w:t>
      </w:r>
      <w:r w:rsidRPr="00891C6A">
        <w:rPr>
          <w:rFonts w:ascii="Times New Roman" w:hAnsi="Times New Roman"/>
          <w:sz w:val="24"/>
          <w:szCs w:val="24"/>
        </w:rPr>
        <w:t>ekstų analizė nurodytu aspektu (pvz., atitinkamo linksnio, prielinksninių konstrukcijų, veiksmažodžio nuosakų vartosena ir pan.)</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sz w:val="24"/>
          <w:szCs w:val="24"/>
        </w:rPr>
        <w:t>k</w:t>
      </w:r>
      <w:r w:rsidRPr="00891C6A">
        <w:rPr>
          <w:rFonts w:ascii="Times New Roman" w:hAnsi="Times New Roman"/>
          <w:sz w:val="24"/>
          <w:szCs w:val="24"/>
        </w:rPr>
        <w:t>ūrybinės užduotys</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iCs/>
          <w:sz w:val="24"/>
          <w:szCs w:val="24"/>
        </w:rPr>
        <w:t>p</w:t>
      </w:r>
      <w:r w:rsidRPr="00891C6A">
        <w:rPr>
          <w:rFonts w:ascii="Times New Roman" w:hAnsi="Times New Roman"/>
          <w:iCs/>
          <w:sz w:val="24"/>
          <w:szCs w:val="24"/>
        </w:rPr>
        <w:t>ratimų</w:t>
      </w:r>
      <w:r w:rsidRPr="00891C6A">
        <w:rPr>
          <w:rFonts w:ascii="Times New Roman" w:hAnsi="Times New Roman"/>
          <w:sz w:val="24"/>
          <w:szCs w:val="24"/>
        </w:rPr>
        <w:t xml:space="preserve"> konkrečiam rašybos įgūdžiui ugdyti sudarymas; kryžiažodžių, </w:t>
      </w:r>
      <w:r w:rsidRPr="00891C6A">
        <w:rPr>
          <w:rFonts w:ascii="Times New Roman" w:hAnsi="Times New Roman"/>
          <w:iCs/>
          <w:sz w:val="24"/>
          <w:szCs w:val="24"/>
        </w:rPr>
        <w:t xml:space="preserve">testų rengimas ir pan. </w:t>
      </w:r>
    </w:p>
    <w:p w14:paraId="355875B8" w14:textId="77777777" w:rsidR="007A4AEB" w:rsidRPr="00891C6A" w:rsidRDefault="007A4AEB" w:rsidP="001C393E">
      <w:pPr>
        <w:pStyle w:val="NormalWeb"/>
        <w:spacing w:before="0" w:after="0"/>
        <w:ind w:firstLine="567"/>
        <w:jc w:val="both"/>
        <w:rPr>
          <w:rFonts w:ascii="Times New Roman" w:eastAsia="SimSun" w:hAnsi="Times New Roman"/>
          <w:kern w:val="1"/>
          <w:szCs w:val="24"/>
        </w:rPr>
      </w:pPr>
      <w:r w:rsidRPr="00891C6A">
        <w:rPr>
          <w:rFonts w:ascii="Times New Roman" w:hAnsi="Times New Roman"/>
          <w:sz w:val="24"/>
          <w:szCs w:val="24"/>
        </w:rPr>
        <w:t>8</w:t>
      </w:r>
      <w:r w:rsidRPr="00891C6A">
        <w:rPr>
          <w:rFonts w:ascii="Times New Roman" w:hAnsi="Times New Roman"/>
          <w:sz w:val="24"/>
          <w:szCs w:val="24"/>
          <w:vertAlign w:val="superscript"/>
        </w:rPr>
        <w:t>1</w:t>
      </w:r>
      <w:r w:rsidRPr="00891C6A">
        <w:rPr>
          <w:rFonts w:ascii="Times New Roman" w:hAnsi="Times New Roman"/>
          <w:sz w:val="24"/>
          <w:szCs w:val="24"/>
        </w:rPr>
        <w:t>.</w:t>
      </w:r>
      <w:r>
        <w:rPr>
          <w:rFonts w:ascii="Times New Roman" w:hAnsi="Times New Roman"/>
          <w:sz w:val="24"/>
          <w:szCs w:val="24"/>
        </w:rPr>
        <w:t>8</w:t>
      </w:r>
      <w:r w:rsidRPr="00891C6A">
        <w:rPr>
          <w:rFonts w:ascii="Times New Roman" w:hAnsi="Times New Roman"/>
          <w:sz w:val="24"/>
          <w:szCs w:val="24"/>
        </w:rPr>
        <w:t>.</w:t>
      </w:r>
      <w:r>
        <w:rPr>
          <w:rFonts w:ascii="Times New Roman" w:hAnsi="Times New Roman"/>
          <w:sz w:val="24"/>
          <w:szCs w:val="24"/>
        </w:rPr>
        <w:t>4.5</w:t>
      </w:r>
      <w:r w:rsidRPr="003C0533">
        <w:rPr>
          <w:rFonts w:ascii="Times New Roman" w:hAnsi="Times New Roman"/>
          <w:sz w:val="28"/>
          <w:szCs w:val="24"/>
        </w:rPr>
        <w:t xml:space="preserve">. </w:t>
      </w:r>
      <w:r w:rsidRPr="009B7EDA">
        <w:rPr>
          <w:rFonts w:ascii="Times New Roman" w:eastAsia="SimSun" w:hAnsi="Times New Roman"/>
          <w:kern w:val="1"/>
          <w:sz w:val="24"/>
          <w:szCs w:val="24"/>
        </w:rPr>
        <w:t>Sintaksė ir skyryb</w:t>
      </w:r>
      <w:r>
        <w:rPr>
          <w:rFonts w:ascii="Times New Roman" w:eastAsia="SimSun" w:hAnsi="Times New Roman"/>
          <w:kern w:val="1"/>
          <w:sz w:val="24"/>
          <w:szCs w:val="24"/>
        </w:rPr>
        <w:t>a.</w:t>
      </w:r>
      <w:r w:rsidRPr="009B7EDA">
        <w:rPr>
          <w:rFonts w:ascii="Times New Roman" w:eastAsia="SimSun" w:hAnsi="Times New Roman"/>
          <w:kern w:val="1"/>
          <w:sz w:val="24"/>
          <w:szCs w:val="24"/>
        </w:rPr>
        <w:t xml:space="preserve"> </w:t>
      </w:r>
    </w:p>
    <w:p w14:paraId="355875B9" w14:textId="77777777" w:rsidR="007A4AEB" w:rsidRPr="00891C6A" w:rsidRDefault="007A4AEB" w:rsidP="009C4B56">
      <w:pPr>
        <w:pStyle w:val="NormalWeb"/>
        <w:spacing w:before="0" w:after="0"/>
        <w:ind w:right="-704" w:firstLine="567"/>
        <w:jc w:val="both"/>
        <w:rPr>
          <w:rFonts w:ascii="Times New Roman" w:eastAsia="SimSun" w:hAnsi="Times New Roman"/>
          <w:kern w:val="1"/>
          <w:sz w:val="24"/>
          <w:szCs w:val="24"/>
        </w:rPr>
      </w:pPr>
      <w:r w:rsidRPr="00891C6A">
        <w:rPr>
          <w:rStyle w:val="Strong"/>
          <w:rFonts w:ascii="Times New Roman" w:hAnsi="Times New Roman"/>
          <w:b w:val="0"/>
          <w:sz w:val="24"/>
          <w:szCs w:val="24"/>
        </w:rPr>
        <w:t>Orientacinis etapas</w:t>
      </w:r>
      <w:r>
        <w:rPr>
          <w:rStyle w:val="Strong"/>
          <w:rFonts w:ascii="Times New Roman" w:hAnsi="Times New Roman"/>
          <w:b w:val="0"/>
          <w:sz w:val="24"/>
          <w:szCs w:val="24"/>
        </w:rPr>
        <w:t>: s</w:t>
      </w:r>
      <w:r w:rsidRPr="00891C6A">
        <w:rPr>
          <w:rFonts w:ascii="Times New Roman" w:eastAsia="SimSun" w:hAnsi="Times New Roman"/>
          <w:kern w:val="1"/>
          <w:sz w:val="24"/>
          <w:szCs w:val="24"/>
        </w:rPr>
        <w:t>akinio skirstymas žodžių junginiais</w:t>
      </w:r>
      <w:r>
        <w:rPr>
          <w:rFonts w:ascii="Times New Roman" w:eastAsia="SimSun" w:hAnsi="Times New Roman"/>
          <w:kern w:val="1"/>
          <w:sz w:val="24"/>
          <w:szCs w:val="24"/>
        </w:rPr>
        <w:t>;</w:t>
      </w:r>
      <w:r w:rsidRPr="00891C6A">
        <w:rPr>
          <w:rFonts w:ascii="Times New Roman" w:eastAsia="SimSun" w:hAnsi="Times New Roman"/>
          <w:kern w:val="1"/>
          <w:sz w:val="24"/>
          <w:szCs w:val="24"/>
        </w:rPr>
        <w:t xml:space="preserve"> </w:t>
      </w:r>
      <w:r>
        <w:rPr>
          <w:rFonts w:ascii="Times New Roman" w:eastAsia="SimSun" w:hAnsi="Times New Roman"/>
          <w:kern w:val="1"/>
          <w:sz w:val="24"/>
          <w:szCs w:val="24"/>
        </w:rPr>
        <w:t>s</w:t>
      </w:r>
      <w:r w:rsidRPr="00891C6A">
        <w:rPr>
          <w:rFonts w:ascii="Times New Roman" w:eastAsia="SimSun" w:hAnsi="Times New Roman"/>
          <w:kern w:val="1"/>
          <w:sz w:val="24"/>
          <w:szCs w:val="24"/>
        </w:rPr>
        <w:t>akinių sudarymas iš žodžių junginių</w:t>
      </w:r>
      <w:r>
        <w:rPr>
          <w:rFonts w:ascii="Times New Roman" w:eastAsia="SimSun" w:hAnsi="Times New Roman"/>
          <w:kern w:val="1"/>
          <w:sz w:val="24"/>
          <w:szCs w:val="24"/>
        </w:rPr>
        <w:t>; l</w:t>
      </w:r>
      <w:r w:rsidRPr="00891C6A">
        <w:rPr>
          <w:rFonts w:ascii="Times New Roman" w:eastAsia="SimSun" w:hAnsi="Times New Roman"/>
          <w:kern w:val="1"/>
          <w:sz w:val="24"/>
          <w:szCs w:val="24"/>
        </w:rPr>
        <w:t>yginimas ir gretinimas (sakinio dalių raiškos, vientisinio ir sudėtinio sakinio ir pan.)</w:t>
      </w:r>
      <w:r>
        <w:rPr>
          <w:rFonts w:ascii="Times New Roman" w:eastAsia="SimSun" w:hAnsi="Times New Roman"/>
          <w:kern w:val="1"/>
          <w:sz w:val="24"/>
          <w:szCs w:val="24"/>
        </w:rPr>
        <w:t>.</w:t>
      </w:r>
    </w:p>
    <w:p w14:paraId="355875BA" w14:textId="77777777" w:rsidR="007A4AEB" w:rsidRPr="00891C6A" w:rsidRDefault="007A4AEB" w:rsidP="009C4B56">
      <w:pPr>
        <w:pStyle w:val="NormalWeb"/>
        <w:spacing w:before="0" w:after="0"/>
        <w:ind w:right="-704" w:firstLine="567"/>
        <w:jc w:val="both"/>
        <w:rPr>
          <w:rFonts w:ascii="Times New Roman" w:eastAsia="SimSun" w:hAnsi="Times New Roman"/>
          <w:kern w:val="1"/>
          <w:sz w:val="24"/>
          <w:szCs w:val="24"/>
        </w:rPr>
      </w:pPr>
      <w:r w:rsidRPr="00891C6A">
        <w:rPr>
          <w:rStyle w:val="Strong"/>
          <w:rFonts w:ascii="Times New Roman" w:hAnsi="Times New Roman"/>
          <w:b w:val="0"/>
          <w:sz w:val="24"/>
          <w:szCs w:val="24"/>
        </w:rPr>
        <w:t>Analitinės veiklos etapas (</w:t>
      </w:r>
      <w:r>
        <w:rPr>
          <w:rStyle w:val="Strong"/>
          <w:rFonts w:ascii="Times New Roman" w:hAnsi="Times New Roman"/>
          <w:b w:val="0"/>
          <w:sz w:val="24"/>
          <w:szCs w:val="24"/>
        </w:rPr>
        <w:t xml:space="preserve">būtinas </w:t>
      </w:r>
      <w:r w:rsidRPr="00891C6A">
        <w:rPr>
          <w:rStyle w:val="Strong"/>
          <w:rFonts w:ascii="Times New Roman" w:hAnsi="Times New Roman"/>
          <w:b w:val="0"/>
          <w:iCs/>
          <w:sz w:val="24"/>
          <w:szCs w:val="24"/>
        </w:rPr>
        <w:t>nuolatinis grįžtamasis ryšys</w:t>
      </w:r>
      <w:r w:rsidRPr="00891C6A">
        <w:rPr>
          <w:rStyle w:val="Strong"/>
          <w:rFonts w:ascii="Times New Roman" w:hAnsi="Times New Roman"/>
          <w:b w:val="0"/>
          <w:sz w:val="24"/>
          <w:szCs w:val="24"/>
        </w:rPr>
        <w:t>)</w:t>
      </w:r>
      <w:r>
        <w:rPr>
          <w:rStyle w:val="Strong"/>
          <w:rFonts w:ascii="Times New Roman" w:hAnsi="Times New Roman"/>
          <w:b w:val="0"/>
          <w:sz w:val="24"/>
          <w:szCs w:val="24"/>
        </w:rPr>
        <w:t>: g</w:t>
      </w:r>
      <w:r w:rsidRPr="00891C6A">
        <w:rPr>
          <w:rFonts w:ascii="Times New Roman" w:eastAsia="SimSun" w:hAnsi="Times New Roman"/>
          <w:kern w:val="1"/>
          <w:sz w:val="24"/>
          <w:szCs w:val="24"/>
        </w:rPr>
        <w:t>rafinis vaizdavimas (pabraukti sutartiniais ženklais sakinio dalis, nubraižyti loginę sudėtinio sakinio schemą)</w:t>
      </w:r>
      <w:r>
        <w:rPr>
          <w:rFonts w:ascii="Times New Roman" w:eastAsia="SimSun" w:hAnsi="Times New Roman"/>
          <w:kern w:val="1"/>
          <w:sz w:val="24"/>
          <w:szCs w:val="24"/>
        </w:rPr>
        <w:t>;</w:t>
      </w:r>
      <w:r w:rsidRPr="00891C6A">
        <w:rPr>
          <w:rFonts w:ascii="Times New Roman" w:eastAsia="SimSun" w:hAnsi="Times New Roman"/>
          <w:kern w:val="1"/>
          <w:sz w:val="24"/>
          <w:szCs w:val="24"/>
        </w:rPr>
        <w:t xml:space="preserve"> </w:t>
      </w:r>
      <w:r>
        <w:rPr>
          <w:rFonts w:ascii="Times New Roman" w:hAnsi="Times New Roman"/>
          <w:sz w:val="24"/>
          <w:szCs w:val="24"/>
        </w:rPr>
        <w:t>g</w:t>
      </w:r>
      <w:r w:rsidRPr="00891C6A">
        <w:rPr>
          <w:rFonts w:ascii="Times New Roman" w:hAnsi="Times New Roman"/>
          <w:sz w:val="24"/>
          <w:szCs w:val="24"/>
        </w:rPr>
        <w:t>rafiniai diktantai (sutartiniais ženklais žymimos tik sakinio dalys ir / arba skyrybos ženklai)</w:t>
      </w:r>
      <w:r>
        <w:rPr>
          <w:rFonts w:ascii="Times New Roman" w:hAnsi="Times New Roman"/>
          <w:sz w:val="24"/>
          <w:szCs w:val="24"/>
        </w:rPr>
        <w:t>;</w:t>
      </w:r>
      <w:r w:rsidRPr="00891C6A">
        <w:rPr>
          <w:rFonts w:ascii="Times New Roman" w:hAnsi="Times New Roman"/>
          <w:sz w:val="24"/>
          <w:szCs w:val="24"/>
        </w:rPr>
        <w:t xml:space="preserve"> </w:t>
      </w:r>
      <w:r>
        <w:rPr>
          <w:rFonts w:ascii="Times New Roman" w:eastAsia="SimSun" w:hAnsi="Times New Roman"/>
          <w:kern w:val="1"/>
          <w:sz w:val="24"/>
          <w:szCs w:val="24"/>
        </w:rPr>
        <w:t>s</w:t>
      </w:r>
      <w:r w:rsidRPr="00891C6A">
        <w:rPr>
          <w:rFonts w:ascii="Times New Roman" w:eastAsia="SimSun" w:hAnsi="Times New Roman"/>
          <w:kern w:val="1"/>
          <w:sz w:val="24"/>
          <w:szCs w:val="24"/>
        </w:rPr>
        <w:t>intaksinis žodžių junginių (ir sakinių) nagrinėjimas</w:t>
      </w:r>
      <w:r>
        <w:rPr>
          <w:rFonts w:ascii="Times New Roman" w:eastAsia="SimSun" w:hAnsi="Times New Roman"/>
          <w:kern w:val="1"/>
          <w:sz w:val="24"/>
          <w:szCs w:val="24"/>
        </w:rPr>
        <w:t>;</w:t>
      </w:r>
      <w:r w:rsidRPr="00891C6A">
        <w:rPr>
          <w:rFonts w:ascii="Times New Roman" w:eastAsia="SimSun" w:hAnsi="Times New Roman"/>
          <w:kern w:val="1"/>
          <w:sz w:val="24"/>
          <w:szCs w:val="24"/>
        </w:rPr>
        <w:t xml:space="preserve"> </w:t>
      </w:r>
      <w:r>
        <w:rPr>
          <w:rFonts w:ascii="Times New Roman" w:hAnsi="Times New Roman"/>
          <w:bCs/>
          <w:sz w:val="24"/>
          <w:szCs w:val="24"/>
        </w:rPr>
        <w:t>t</w:t>
      </w:r>
      <w:r w:rsidRPr="00891C6A">
        <w:rPr>
          <w:rFonts w:ascii="Times New Roman" w:hAnsi="Times New Roman"/>
          <w:bCs/>
          <w:sz w:val="24"/>
          <w:szCs w:val="24"/>
        </w:rPr>
        <w:t>aisyklę iliustruojančių pavyzdžių išrinkimas iš teksto</w:t>
      </w:r>
      <w:r>
        <w:rPr>
          <w:rFonts w:ascii="Times New Roman" w:hAnsi="Times New Roman"/>
          <w:bCs/>
          <w:sz w:val="24"/>
          <w:szCs w:val="24"/>
        </w:rPr>
        <w:t>;</w:t>
      </w:r>
      <w:r w:rsidRPr="00891C6A">
        <w:rPr>
          <w:rFonts w:ascii="Times New Roman" w:hAnsi="Times New Roman"/>
          <w:bCs/>
          <w:sz w:val="24"/>
          <w:szCs w:val="24"/>
        </w:rPr>
        <w:t xml:space="preserve"> </w:t>
      </w:r>
      <w:r>
        <w:rPr>
          <w:rFonts w:ascii="Times New Roman" w:eastAsia="SimSun" w:hAnsi="Times New Roman"/>
          <w:kern w:val="1"/>
          <w:sz w:val="24"/>
          <w:szCs w:val="24"/>
        </w:rPr>
        <w:t>s</w:t>
      </w:r>
      <w:r w:rsidRPr="00891C6A">
        <w:rPr>
          <w:rFonts w:ascii="Times New Roman" w:eastAsia="SimSun" w:hAnsi="Times New Roman"/>
          <w:kern w:val="1"/>
          <w:sz w:val="24"/>
          <w:szCs w:val="24"/>
        </w:rPr>
        <w:t>kyrybinis nagrinėjimas.</w:t>
      </w:r>
    </w:p>
    <w:p w14:paraId="355875BB" w14:textId="77777777" w:rsidR="007A4AEB" w:rsidRPr="00891C6A" w:rsidRDefault="007A4AEB" w:rsidP="009C4B56">
      <w:pPr>
        <w:pStyle w:val="NormalWeb"/>
        <w:spacing w:before="0" w:after="0"/>
        <w:ind w:right="-704" w:firstLine="567"/>
        <w:jc w:val="both"/>
        <w:rPr>
          <w:rFonts w:ascii="Times New Roman" w:eastAsia="SimSun" w:hAnsi="Times New Roman"/>
          <w:kern w:val="1"/>
          <w:sz w:val="24"/>
          <w:szCs w:val="24"/>
        </w:rPr>
      </w:pPr>
      <w:r w:rsidRPr="00891C6A">
        <w:rPr>
          <w:rStyle w:val="Strong"/>
          <w:rFonts w:ascii="Times New Roman" w:hAnsi="Times New Roman"/>
          <w:b w:val="0"/>
          <w:sz w:val="24"/>
          <w:szCs w:val="24"/>
        </w:rPr>
        <w:t>Sintetinės veiklos etapas (</w:t>
      </w:r>
      <w:r w:rsidRPr="00891C6A">
        <w:rPr>
          <w:rStyle w:val="Strong"/>
          <w:rFonts w:ascii="Times New Roman" w:hAnsi="Times New Roman"/>
          <w:b w:val="0"/>
          <w:iCs/>
          <w:sz w:val="24"/>
          <w:szCs w:val="24"/>
        </w:rPr>
        <w:t>savikontrolė ir korekcija</w:t>
      </w:r>
      <w:r w:rsidRPr="00891C6A">
        <w:rPr>
          <w:rStyle w:val="Strong"/>
          <w:rFonts w:ascii="Times New Roman" w:hAnsi="Times New Roman"/>
          <w:b w:val="0"/>
          <w:sz w:val="24"/>
          <w:szCs w:val="24"/>
        </w:rPr>
        <w:t>)</w:t>
      </w:r>
      <w:r>
        <w:rPr>
          <w:rStyle w:val="Strong"/>
          <w:rFonts w:ascii="Times New Roman" w:hAnsi="Times New Roman"/>
          <w:b w:val="0"/>
          <w:sz w:val="24"/>
          <w:szCs w:val="24"/>
        </w:rPr>
        <w:t>: s</w:t>
      </w:r>
      <w:r w:rsidRPr="00891C6A">
        <w:rPr>
          <w:rFonts w:ascii="Times New Roman" w:eastAsia="SimSun" w:hAnsi="Times New Roman"/>
          <w:kern w:val="1"/>
          <w:sz w:val="24"/>
          <w:szCs w:val="24"/>
        </w:rPr>
        <w:t>akinio intonacijos ir skyrybos ženklų rašymo / nerašymo lyginimas</w:t>
      </w:r>
      <w:r>
        <w:rPr>
          <w:rFonts w:ascii="Times New Roman" w:eastAsia="SimSun" w:hAnsi="Times New Roman"/>
          <w:kern w:val="1"/>
          <w:sz w:val="24"/>
          <w:szCs w:val="24"/>
        </w:rPr>
        <w:t>;</w:t>
      </w:r>
      <w:r w:rsidRPr="00891C6A">
        <w:rPr>
          <w:rFonts w:ascii="Times New Roman" w:eastAsia="SimSun" w:hAnsi="Times New Roman"/>
          <w:kern w:val="1"/>
          <w:sz w:val="24"/>
          <w:szCs w:val="24"/>
        </w:rPr>
        <w:t xml:space="preserve"> </w:t>
      </w:r>
      <w:r>
        <w:rPr>
          <w:rFonts w:ascii="Times New Roman" w:eastAsia="SimSun" w:hAnsi="Times New Roman"/>
          <w:kern w:val="1"/>
          <w:sz w:val="24"/>
          <w:szCs w:val="24"/>
        </w:rPr>
        <w:t>r</w:t>
      </w:r>
      <w:r w:rsidRPr="00891C6A">
        <w:rPr>
          <w:rFonts w:ascii="Times New Roman" w:eastAsia="SimSun" w:hAnsi="Times New Roman"/>
          <w:kern w:val="1"/>
          <w:sz w:val="24"/>
          <w:szCs w:val="24"/>
        </w:rPr>
        <w:t>aiškus skyrybos ženklų skaitymas</w:t>
      </w:r>
      <w:r>
        <w:rPr>
          <w:rFonts w:ascii="Times New Roman" w:eastAsia="SimSun" w:hAnsi="Times New Roman"/>
          <w:kern w:val="1"/>
          <w:sz w:val="24"/>
          <w:szCs w:val="24"/>
        </w:rPr>
        <w:t>;</w:t>
      </w:r>
      <w:r w:rsidRPr="00891C6A">
        <w:rPr>
          <w:rFonts w:ascii="Times New Roman" w:eastAsia="SimSun" w:hAnsi="Times New Roman"/>
          <w:kern w:val="1"/>
          <w:sz w:val="24"/>
          <w:szCs w:val="24"/>
        </w:rPr>
        <w:t xml:space="preserve"> </w:t>
      </w:r>
      <w:r>
        <w:rPr>
          <w:rFonts w:ascii="Times New Roman" w:eastAsia="SimSun" w:hAnsi="Times New Roman"/>
          <w:kern w:val="1"/>
          <w:sz w:val="24"/>
          <w:szCs w:val="24"/>
        </w:rPr>
        <w:t>s</w:t>
      </w:r>
      <w:r w:rsidRPr="00891C6A">
        <w:rPr>
          <w:rFonts w:ascii="Times New Roman" w:eastAsia="SimSun" w:hAnsi="Times New Roman"/>
          <w:kern w:val="1"/>
          <w:sz w:val="24"/>
          <w:szCs w:val="24"/>
        </w:rPr>
        <w:t>kaitymas vaidmenimis</w:t>
      </w:r>
      <w:r>
        <w:rPr>
          <w:rFonts w:ascii="Times New Roman" w:eastAsia="SimSun" w:hAnsi="Times New Roman"/>
          <w:kern w:val="1"/>
          <w:sz w:val="24"/>
          <w:szCs w:val="24"/>
        </w:rPr>
        <w:t>;</w:t>
      </w:r>
      <w:r w:rsidRPr="00891C6A">
        <w:rPr>
          <w:rFonts w:ascii="Times New Roman" w:eastAsia="SimSun" w:hAnsi="Times New Roman"/>
          <w:kern w:val="1"/>
          <w:sz w:val="24"/>
          <w:szCs w:val="24"/>
        </w:rPr>
        <w:t xml:space="preserve"> </w:t>
      </w:r>
      <w:r>
        <w:rPr>
          <w:rFonts w:ascii="Times New Roman" w:eastAsia="SimSun" w:hAnsi="Times New Roman"/>
          <w:kern w:val="1"/>
          <w:sz w:val="24"/>
          <w:szCs w:val="24"/>
        </w:rPr>
        <w:t>r</w:t>
      </w:r>
      <w:r w:rsidRPr="00891C6A">
        <w:rPr>
          <w:rFonts w:ascii="Times New Roman" w:eastAsia="SimSun" w:hAnsi="Times New Roman"/>
          <w:kern w:val="1"/>
          <w:sz w:val="24"/>
          <w:szCs w:val="24"/>
        </w:rPr>
        <w:t>aiškusis prozos skaitymas</w:t>
      </w:r>
      <w:r>
        <w:rPr>
          <w:rFonts w:ascii="Times New Roman" w:eastAsia="SimSun" w:hAnsi="Times New Roman"/>
          <w:kern w:val="1"/>
          <w:sz w:val="24"/>
          <w:szCs w:val="24"/>
        </w:rPr>
        <w:t>;</w:t>
      </w:r>
      <w:r w:rsidRPr="00891C6A">
        <w:rPr>
          <w:rFonts w:ascii="Times New Roman" w:eastAsia="SimSun" w:hAnsi="Times New Roman"/>
          <w:kern w:val="1"/>
          <w:sz w:val="24"/>
          <w:szCs w:val="24"/>
        </w:rPr>
        <w:t xml:space="preserve"> </w:t>
      </w:r>
      <w:r>
        <w:rPr>
          <w:rFonts w:ascii="Times New Roman" w:eastAsia="SimSun" w:hAnsi="Times New Roman"/>
          <w:kern w:val="1"/>
          <w:sz w:val="24"/>
          <w:szCs w:val="24"/>
        </w:rPr>
        <w:t>k</w:t>
      </w:r>
      <w:r w:rsidRPr="00891C6A">
        <w:rPr>
          <w:rFonts w:ascii="Times New Roman" w:eastAsia="SimSun" w:hAnsi="Times New Roman"/>
          <w:kern w:val="1"/>
          <w:sz w:val="24"/>
          <w:szCs w:val="24"/>
        </w:rPr>
        <w:t>onstravimo pratimai (pavartoti nurodytas sintaksines konstrukcijas).</w:t>
      </w:r>
    </w:p>
    <w:p w14:paraId="355875BC" w14:textId="77777777" w:rsidR="007A4AEB" w:rsidRPr="00891C6A" w:rsidRDefault="007A4AEB" w:rsidP="009C4B56">
      <w:pPr>
        <w:pStyle w:val="NormalWeb"/>
        <w:spacing w:before="0" w:after="0"/>
        <w:ind w:right="-704" w:firstLine="567"/>
        <w:jc w:val="both"/>
        <w:rPr>
          <w:rFonts w:ascii="Times New Roman" w:hAnsi="Times New Roman"/>
          <w:sz w:val="24"/>
          <w:szCs w:val="24"/>
        </w:rPr>
      </w:pPr>
      <w:r w:rsidRPr="00891C6A">
        <w:rPr>
          <w:rStyle w:val="Strong"/>
          <w:rFonts w:ascii="Times New Roman" w:hAnsi="Times New Roman"/>
          <w:b w:val="0"/>
          <w:sz w:val="24"/>
          <w:szCs w:val="24"/>
        </w:rPr>
        <w:t>Situacinis etapas (įgūdžio taikymas naujomis sąlygomis)</w:t>
      </w:r>
      <w:r>
        <w:rPr>
          <w:rStyle w:val="Strong"/>
          <w:rFonts w:ascii="Times New Roman" w:hAnsi="Times New Roman"/>
          <w:b w:val="0"/>
          <w:sz w:val="24"/>
          <w:szCs w:val="24"/>
        </w:rPr>
        <w:t>: d</w:t>
      </w:r>
      <w:r w:rsidRPr="00891C6A">
        <w:rPr>
          <w:rFonts w:ascii="Times New Roman" w:hAnsi="Times New Roman"/>
          <w:sz w:val="24"/>
          <w:szCs w:val="24"/>
        </w:rPr>
        <w:t>iktantai (k</w:t>
      </w:r>
      <w:r w:rsidRPr="00891C6A">
        <w:rPr>
          <w:rFonts w:ascii="Times New Roman" w:hAnsi="Times New Roman"/>
          <w:iCs/>
          <w:sz w:val="24"/>
          <w:szCs w:val="24"/>
        </w:rPr>
        <w:t>lausiamasis, aiškinamasis, kūrybinis, laisvasis)</w:t>
      </w:r>
      <w:r>
        <w:rPr>
          <w:rFonts w:ascii="Times New Roman" w:hAnsi="Times New Roman"/>
          <w:sz w:val="24"/>
          <w:szCs w:val="24"/>
        </w:rPr>
        <w:t>;</w:t>
      </w:r>
      <w:r w:rsidRPr="00891C6A">
        <w:rPr>
          <w:rFonts w:ascii="Times New Roman" w:hAnsi="Times New Roman"/>
          <w:sz w:val="24"/>
          <w:szCs w:val="24"/>
        </w:rPr>
        <w:t xml:space="preserve"> </w:t>
      </w:r>
      <w:r>
        <w:rPr>
          <w:rFonts w:ascii="Times New Roman" w:eastAsia="SimSun" w:hAnsi="Times New Roman"/>
          <w:kern w:val="1"/>
          <w:sz w:val="24"/>
          <w:szCs w:val="24"/>
        </w:rPr>
        <w:t>k</w:t>
      </w:r>
      <w:r w:rsidRPr="00891C6A">
        <w:rPr>
          <w:rFonts w:ascii="Times New Roman" w:eastAsia="SimSun" w:hAnsi="Times New Roman"/>
          <w:kern w:val="1"/>
          <w:sz w:val="24"/>
          <w:szCs w:val="24"/>
        </w:rPr>
        <w:t>ūrybi</w:t>
      </w:r>
      <w:r>
        <w:rPr>
          <w:rFonts w:ascii="Times New Roman" w:eastAsia="SimSun" w:hAnsi="Times New Roman"/>
          <w:kern w:val="1"/>
          <w:sz w:val="24"/>
          <w:szCs w:val="24"/>
        </w:rPr>
        <w:t>škas</w:t>
      </w:r>
      <w:r w:rsidRPr="00891C6A">
        <w:rPr>
          <w:rFonts w:ascii="Times New Roman" w:eastAsia="SimSun" w:hAnsi="Times New Roman"/>
          <w:kern w:val="1"/>
          <w:sz w:val="24"/>
          <w:szCs w:val="24"/>
        </w:rPr>
        <w:t xml:space="preserve"> skyrybos taisyklės pristatymas (pvz., norma, galiojimo sąlygos, pavyzdžiai iš skaitomos literatūros)</w:t>
      </w:r>
      <w:r>
        <w:rPr>
          <w:rFonts w:ascii="Times New Roman" w:eastAsia="SimSun" w:hAnsi="Times New Roman"/>
          <w:kern w:val="1"/>
          <w:sz w:val="24"/>
          <w:szCs w:val="24"/>
        </w:rPr>
        <w:t xml:space="preserve">; </w:t>
      </w:r>
      <w:r>
        <w:rPr>
          <w:rFonts w:ascii="Times New Roman" w:hAnsi="Times New Roman"/>
          <w:iCs/>
          <w:sz w:val="24"/>
          <w:szCs w:val="24"/>
        </w:rPr>
        <w:t>a</w:t>
      </w:r>
      <w:r w:rsidRPr="00891C6A">
        <w:rPr>
          <w:rFonts w:ascii="Times New Roman" w:hAnsi="Times New Roman"/>
          <w:iCs/>
          <w:sz w:val="24"/>
          <w:szCs w:val="24"/>
        </w:rPr>
        <w:t>tpasakojimas</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sz w:val="24"/>
          <w:szCs w:val="24"/>
        </w:rPr>
        <w:t>s</w:t>
      </w:r>
      <w:r w:rsidRPr="00891C6A">
        <w:rPr>
          <w:rFonts w:ascii="Times New Roman" w:hAnsi="Times New Roman"/>
          <w:sz w:val="24"/>
          <w:szCs w:val="24"/>
        </w:rPr>
        <w:t xml:space="preserve">kyrybos klaidų analizė. </w:t>
      </w:r>
    </w:p>
    <w:p w14:paraId="355875BD" w14:textId="77777777" w:rsidR="007A4AEB" w:rsidRPr="00891C6A" w:rsidRDefault="007A4AEB" w:rsidP="009C4B56">
      <w:pPr>
        <w:pStyle w:val="NormalWeb"/>
        <w:spacing w:before="0" w:after="0"/>
        <w:ind w:right="-671" w:firstLine="567"/>
        <w:jc w:val="both"/>
        <w:rPr>
          <w:rFonts w:ascii="Times New Roman" w:eastAsia="SimSun" w:hAnsi="Times New Roman"/>
          <w:kern w:val="1"/>
          <w:sz w:val="24"/>
          <w:szCs w:val="24"/>
        </w:rPr>
      </w:pPr>
      <w:r w:rsidRPr="00891C6A">
        <w:rPr>
          <w:rStyle w:val="Strong"/>
          <w:rFonts w:ascii="Times New Roman" w:hAnsi="Times New Roman"/>
          <w:b w:val="0"/>
          <w:sz w:val="24"/>
          <w:szCs w:val="24"/>
        </w:rPr>
        <w:t>Įgūdžių tobulinimo etapas</w:t>
      </w:r>
      <w:r>
        <w:rPr>
          <w:rStyle w:val="Strong"/>
          <w:rFonts w:ascii="Times New Roman" w:hAnsi="Times New Roman"/>
          <w:b w:val="0"/>
          <w:sz w:val="24"/>
          <w:szCs w:val="24"/>
        </w:rPr>
        <w:t>: k</w:t>
      </w:r>
      <w:r w:rsidRPr="00891C6A">
        <w:rPr>
          <w:rFonts w:ascii="Times New Roman" w:eastAsia="SimSun" w:hAnsi="Times New Roman"/>
          <w:kern w:val="1"/>
          <w:sz w:val="24"/>
          <w:szCs w:val="24"/>
        </w:rPr>
        <w:t>ūrybiniai darbai (stilistinė žodžių ar frazių atranka, sakinių siejimas, miniatiūros kūrimas pagal įvestį ir pan.)</w:t>
      </w:r>
      <w:r>
        <w:rPr>
          <w:rFonts w:ascii="Times New Roman" w:eastAsia="SimSun" w:hAnsi="Times New Roman"/>
          <w:kern w:val="1"/>
          <w:sz w:val="24"/>
          <w:szCs w:val="24"/>
        </w:rPr>
        <w:t>; l</w:t>
      </w:r>
      <w:r w:rsidRPr="00891C6A">
        <w:rPr>
          <w:rFonts w:ascii="Times New Roman" w:eastAsia="SimSun" w:hAnsi="Times New Roman"/>
          <w:kern w:val="1"/>
          <w:sz w:val="24"/>
          <w:szCs w:val="24"/>
        </w:rPr>
        <w:t>ingvistinis tyrimas (skyrybos ženklų prasmė, jų vartojimo grožiniame kūrinyje ir vadovėlio dalykinės kalbos tekstuose skirtingumai ir pan.).</w:t>
      </w:r>
    </w:p>
    <w:p w14:paraId="355875BE" w14:textId="77777777" w:rsidR="007A4AEB" w:rsidRPr="00891C6A" w:rsidRDefault="007A4AEB" w:rsidP="001C393E">
      <w:pPr>
        <w:pStyle w:val="NormalWeb"/>
        <w:spacing w:before="0" w:after="0"/>
        <w:ind w:firstLine="567"/>
        <w:jc w:val="both"/>
        <w:rPr>
          <w:rFonts w:ascii="Times New Roman" w:hAnsi="Times New Roman"/>
          <w:sz w:val="24"/>
          <w:szCs w:val="24"/>
        </w:rPr>
      </w:pPr>
      <w:bookmarkStart w:id="25" w:name="_Toc413168052"/>
      <w:r w:rsidRPr="00891C6A">
        <w:rPr>
          <w:rFonts w:ascii="Times New Roman" w:hAnsi="Times New Roman"/>
          <w:sz w:val="24"/>
          <w:szCs w:val="24"/>
        </w:rPr>
        <w:t>8</w:t>
      </w:r>
      <w:r w:rsidRPr="00891C6A">
        <w:rPr>
          <w:rFonts w:ascii="Times New Roman" w:hAnsi="Times New Roman"/>
          <w:sz w:val="24"/>
          <w:szCs w:val="24"/>
          <w:vertAlign w:val="superscript"/>
        </w:rPr>
        <w:t>1</w:t>
      </w:r>
      <w:r w:rsidRPr="00891C6A">
        <w:rPr>
          <w:rFonts w:ascii="Times New Roman" w:hAnsi="Times New Roman"/>
          <w:sz w:val="24"/>
          <w:szCs w:val="24"/>
        </w:rPr>
        <w:t>.</w:t>
      </w:r>
      <w:r>
        <w:rPr>
          <w:rFonts w:ascii="Times New Roman" w:hAnsi="Times New Roman"/>
          <w:sz w:val="24"/>
          <w:szCs w:val="24"/>
        </w:rPr>
        <w:t>8</w:t>
      </w:r>
      <w:r w:rsidRPr="00891C6A">
        <w:rPr>
          <w:rFonts w:ascii="Times New Roman" w:hAnsi="Times New Roman"/>
          <w:sz w:val="24"/>
          <w:szCs w:val="24"/>
        </w:rPr>
        <w:t>.</w:t>
      </w:r>
      <w:r>
        <w:rPr>
          <w:rFonts w:ascii="Times New Roman" w:hAnsi="Times New Roman"/>
          <w:sz w:val="24"/>
          <w:szCs w:val="24"/>
        </w:rPr>
        <w:t>5</w:t>
      </w:r>
      <w:r w:rsidRPr="00891C6A">
        <w:rPr>
          <w:rFonts w:ascii="Times New Roman" w:hAnsi="Times New Roman"/>
          <w:sz w:val="24"/>
          <w:szCs w:val="24"/>
        </w:rPr>
        <w:t>. Literatūrinio ugdymo turinio apimtis 5–6 klas</w:t>
      </w:r>
      <w:bookmarkEnd w:id="25"/>
      <w:r>
        <w:rPr>
          <w:rFonts w:ascii="Times New Roman" w:hAnsi="Times New Roman"/>
          <w:sz w:val="24"/>
          <w:szCs w:val="24"/>
        </w:rPr>
        <w:t>ių koncentre.</w:t>
      </w:r>
      <w:r w:rsidRPr="00891C6A">
        <w:rPr>
          <w:rFonts w:ascii="Times New Roman" w:hAnsi="Times New Roman"/>
          <w:sz w:val="24"/>
          <w:szCs w:val="24"/>
        </w:rPr>
        <w:t xml:space="preserve"> </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4502"/>
        <w:gridCol w:w="3735"/>
        <w:gridCol w:w="5337"/>
      </w:tblGrid>
      <w:tr w:rsidR="007A4AEB" w:rsidRPr="00891C6A" w14:paraId="355875C3" w14:textId="77777777" w:rsidTr="009C4B56">
        <w:tc>
          <w:tcPr>
            <w:tcW w:w="1447" w:type="dxa"/>
            <w:shd w:val="clear" w:color="auto" w:fill="auto"/>
          </w:tcPr>
          <w:p w14:paraId="355875BF" w14:textId="77777777" w:rsidR="007A4AEB" w:rsidRPr="00891C6A" w:rsidRDefault="007A4AEB" w:rsidP="001C393E">
            <w:pPr>
              <w:jc w:val="both"/>
              <w:rPr>
                <w:rFonts w:ascii="Times New Roman" w:eastAsia="Calibri" w:hAnsi="Times New Roman"/>
                <w:sz w:val="24"/>
                <w:szCs w:val="24"/>
              </w:rPr>
            </w:pPr>
            <w:r w:rsidRPr="00891C6A">
              <w:rPr>
                <w:rFonts w:ascii="Times New Roman" w:eastAsia="Calibri" w:hAnsi="Times New Roman"/>
                <w:sz w:val="24"/>
                <w:szCs w:val="24"/>
              </w:rPr>
              <w:t>Tema</w:t>
            </w:r>
          </w:p>
        </w:tc>
        <w:tc>
          <w:tcPr>
            <w:tcW w:w="4502" w:type="dxa"/>
            <w:shd w:val="clear" w:color="auto" w:fill="auto"/>
          </w:tcPr>
          <w:p w14:paraId="355875C0" w14:textId="77777777" w:rsidR="007A4AEB" w:rsidRPr="00891C6A" w:rsidRDefault="007A4AEB" w:rsidP="001C393E">
            <w:pPr>
              <w:jc w:val="both"/>
              <w:rPr>
                <w:rFonts w:ascii="Times New Roman" w:eastAsia="Calibri" w:hAnsi="Times New Roman"/>
                <w:sz w:val="24"/>
                <w:szCs w:val="24"/>
              </w:rPr>
            </w:pPr>
            <w:r w:rsidRPr="00891C6A">
              <w:rPr>
                <w:rFonts w:ascii="Times New Roman" w:eastAsia="Calibri" w:hAnsi="Times New Roman"/>
                <w:sz w:val="24"/>
                <w:szCs w:val="24"/>
              </w:rPr>
              <w:t>Nagrinėjimo aspektai</w:t>
            </w:r>
          </w:p>
        </w:tc>
        <w:tc>
          <w:tcPr>
            <w:tcW w:w="3735" w:type="dxa"/>
            <w:shd w:val="clear" w:color="auto" w:fill="auto"/>
          </w:tcPr>
          <w:p w14:paraId="355875C1" w14:textId="77777777" w:rsidR="007A4AEB" w:rsidRPr="00891C6A" w:rsidRDefault="007A4AEB" w:rsidP="001C393E">
            <w:pPr>
              <w:jc w:val="both"/>
              <w:rPr>
                <w:rFonts w:ascii="Times New Roman" w:eastAsia="Calibri" w:hAnsi="Times New Roman"/>
                <w:sz w:val="24"/>
                <w:szCs w:val="24"/>
              </w:rPr>
            </w:pPr>
            <w:r w:rsidRPr="00891C6A">
              <w:rPr>
                <w:rFonts w:ascii="Times New Roman" w:eastAsia="Calibri" w:hAnsi="Times New Roman"/>
                <w:sz w:val="24"/>
                <w:szCs w:val="24"/>
              </w:rPr>
              <w:t>Kūriniai, nagrinėjami per pamokas</w:t>
            </w:r>
          </w:p>
        </w:tc>
        <w:tc>
          <w:tcPr>
            <w:tcW w:w="5337" w:type="dxa"/>
            <w:shd w:val="clear" w:color="auto" w:fill="auto"/>
          </w:tcPr>
          <w:p w14:paraId="355875C2" w14:textId="77777777" w:rsidR="007A4AEB" w:rsidRPr="00891C6A" w:rsidRDefault="007A4AEB" w:rsidP="001C393E">
            <w:pPr>
              <w:jc w:val="both"/>
              <w:rPr>
                <w:rFonts w:ascii="Times New Roman" w:eastAsia="Calibri" w:hAnsi="Times New Roman"/>
                <w:sz w:val="24"/>
                <w:szCs w:val="24"/>
              </w:rPr>
            </w:pPr>
            <w:r w:rsidRPr="00891C6A">
              <w:rPr>
                <w:rFonts w:ascii="Times New Roman" w:eastAsia="Calibri" w:hAnsi="Times New Roman"/>
                <w:sz w:val="24"/>
                <w:szCs w:val="24"/>
              </w:rPr>
              <w:t>Rekomenduojami kūriniai</w:t>
            </w:r>
          </w:p>
        </w:tc>
      </w:tr>
      <w:tr w:rsidR="007A4AEB" w:rsidRPr="00891C6A" w14:paraId="355875CB" w14:textId="77777777" w:rsidTr="009C4B56">
        <w:tc>
          <w:tcPr>
            <w:tcW w:w="1447" w:type="dxa"/>
            <w:shd w:val="clear" w:color="auto" w:fill="auto"/>
          </w:tcPr>
          <w:p w14:paraId="355875C4" w14:textId="77777777" w:rsidR="007A4AEB" w:rsidRPr="00891C6A" w:rsidRDefault="007A4AEB" w:rsidP="001C393E">
            <w:pPr>
              <w:jc w:val="both"/>
              <w:rPr>
                <w:rFonts w:ascii="Times New Roman" w:eastAsia="Calibri" w:hAnsi="Times New Roman"/>
                <w:sz w:val="24"/>
                <w:szCs w:val="24"/>
              </w:rPr>
            </w:pPr>
            <w:r w:rsidRPr="00891C6A">
              <w:rPr>
                <w:rFonts w:ascii="Times New Roman" w:eastAsia="Calibri" w:hAnsi="Times New Roman"/>
                <w:bCs/>
                <w:sz w:val="24"/>
                <w:szCs w:val="24"/>
              </w:rPr>
              <w:t>I tema. Vaikystės patirtys</w:t>
            </w:r>
          </w:p>
        </w:tc>
        <w:tc>
          <w:tcPr>
            <w:tcW w:w="4502" w:type="dxa"/>
            <w:shd w:val="clear" w:color="auto" w:fill="auto"/>
          </w:tcPr>
          <w:p w14:paraId="355875C5" w14:textId="77777777" w:rsidR="007A4AEB" w:rsidRPr="00891C6A" w:rsidRDefault="007A4AEB" w:rsidP="001C393E">
            <w:pPr>
              <w:rPr>
                <w:rFonts w:ascii="Times New Roman" w:eastAsia="Calibri" w:hAnsi="Times New Roman"/>
                <w:sz w:val="24"/>
                <w:szCs w:val="24"/>
              </w:rPr>
            </w:pPr>
            <w:r w:rsidRPr="00891C6A">
              <w:rPr>
                <w:rFonts w:ascii="Times New Roman" w:eastAsia="Calibri" w:hAnsi="Times New Roman"/>
                <w:sz w:val="24"/>
                <w:szCs w:val="24"/>
              </w:rPr>
              <w:t>Šeima ir namai. Namų teikiamas saugumas. Vaiko santykis su artimaisiais. Stiprinantys ir skaudūs išgyvenimai. Pirmosios doros pamokos ir atsakomybė. Žmogaus ryšio su žmogumi vertė. Apsakymas, pasakotojas ir jo santykis su vaizduojamuoju pasauliu, veikėjais. Veikėjų vidinis pasaulis ir jų tarpusavio santykiai. Eilėraštis, eilėraščio nuotaika, juo perteikiami jausmai. J. Biliūno asmenybė.</w:t>
            </w:r>
          </w:p>
        </w:tc>
        <w:tc>
          <w:tcPr>
            <w:tcW w:w="3735" w:type="dxa"/>
            <w:shd w:val="clear" w:color="auto" w:fill="auto"/>
          </w:tcPr>
          <w:p w14:paraId="355875C6" w14:textId="77777777" w:rsidR="007A4AEB" w:rsidRPr="00891C6A" w:rsidRDefault="007A4AEB" w:rsidP="001C393E">
            <w:pPr>
              <w:rPr>
                <w:rFonts w:ascii="Times New Roman" w:eastAsia="Calibri" w:hAnsi="Times New Roman"/>
                <w:sz w:val="24"/>
                <w:szCs w:val="24"/>
              </w:rPr>
            </w:pPr>
            <w:r w:rsidRPr="00891C6A">
              <w:rPr>
                <w:rFonts w:ascii="Times New Roman" w:hAnsi="Times New Roman"/>
                <w:sz w:val="24"/>
                <w:szCs w:val="24"/>
              </w:rPr>
              <w:t xml:space="preserve">J. Biliūnas </w:t>
            </w:r>
            <w:r>
              <w:rPr>
                <w:rFonts w:ascii="Times New Roman" w:hAnsi="Times New Roman"/>
                <w:sz w:val="24"/>
                <w:szCs w:val="24"/>
              </w:rPr>
              <w:t>„</w:t>
            </w:r>
            <w:r w:rsidRPr="00891C6A">
              <w:rPr>
                <w:rFonts w:ascii="Times New Roman" w:hAnsi="Times New Roman"/>
                <w:sz w:val="24"/>
                <w:szCs w:val="24"/>
              </w:rPr>
              <w:t>Kliudžiau</w:t>
            </w:r>
            <w:r>
              <w:rPr>
                <w:rFonts w:ascii="Times New Roman" w:hAnsi="Times New Roman"/>
                <w:sz w:val="24"/>
                <w:szCs w:val="24"/>
              </w:rPr>
              <w:t>“</w:t>
            </w:r>
            <w:r w:rsidRPr="00891C6A">
              <w:rPr>
                <w:rFonts w:ascii="Times New Roman" w:hAnsi="Times New Roman"/>
                <w:sz w:val="24"/>
                <w:szCs w:val="24"/>
              </w:rPr>
              <w:t xml:space="preserve">. </w:t>
            </w:r>
            <w:r w:rsidRPr="00891C6A">
              <w:rPr>
                <w:rFonts w:ascii="Times New Roman" w:eastAsia="Calibri" w:hAnsi="Times New Roman"/>
                <w:sz w:val="24"/>
                <w:szCs w:val="24"/>
              </w:rPr>
              <w:t xml:space="preserve">J. Kaupas </w:t>
            </w:r>
            <w:r>
              <w:rPr>
                <w:rFonts w:ascii="Times New Roman" w:eastAsia="Calibri" w:hAnsi="Times New Roman"/>
                <w:sz w:val="24"/>
                <w:szCs w:val="24"/>
              </w:rPr>
              <w:t>„</w:t>
            </w:r>
            <w:r w:rsidRPr="00891C6A">
              <w:rPr>
                <w:rFonts w:ascii="Times New Roman" w:eastAsia="Calibri" w:hAnsi="Times New Roman"/>
                <w:iCs/>
                <w:sz w:val="24"/>
                <w:szCs w:val="24"/>
              </w:rPr>
              <w:t>Stirniukas</w:t>
            </w:r>
            <w:r>
              <w:rPr>
                <w:rFonts w:ascii="Times New Roman" w:eastAsia="Calibri" w:hAnsi="Times New Roman"/>
                <w:iCs/>
                <w:sz w:val="24"/>
                <w:szCs w:val="24"/>
              </w:rPr>
              <w:t>“</w:t>
            </w:r>
            <w:r w:rsidRPr="00891C6A">
              <w:rPr>
                <w:rFonts w:ascii="Times New Roman" w:eastAsia="Calibri" w:hAnsi="Times New Roman"/>
                <w:iCs/>
                <w:sz w:val="24"/>
                <w:szCs w:val="24"/>
              </w:rPr>
              <w:t xml:space="preserve">arba kitas pasirinktas lietuvių autoriaus apsakymas.  </w:t>
            </w:r>
            <w:r w:rsidRPr="00891C6A">
              <w:rPr>
                <w:rFonts w:ascii="Times New Roman" w:eastAsia="Calibri" w:hAnsi="Times New Roman"/>
                <w:sz w:val="24"/>
                <w:szCs w:val="24"/>
              </w:rPr>
              <w:t xml:space="preserve">Pasirinkti lietuvių poetų eilėraščiai (J. Degutytės, R. Skučaitės, V. Palčinskaitės, J. Erlicko, S. Gedos ar kitų). A. Lindgren pasirinktas kūrinys. </w:t>
            </w:r>
          </w:p>
          <w:p w14:paraId="355875C7" w14:textId="77777777" w:rsidR="007A4AEB" w:rsidRPr="00891C6A" w:rsidRDefault="007A4AEB" w:rsidP="001C393E">
            <w:pPr>
              <w:ind w:firstLine="397"/>
              <w:rPr>
                <w:rFonts w:ascii="Times New Roman" w:eastAsia="Calibri" w:hAnsi="Times New Roman"/>
                <w:sz w:val="24"/>
                <w:szCs w:val="24"/>
              </w:rPr>
            </w:pPr>
          </w:p>
          <w:p w14:paraId="355875C8" w14:textId="77777777" w:rsidR="007A4AEB" w:rsidRPr="00891C6A" w:rsidRDefault="007A4AEB" w:rsidP="001C393E">
            <w:pPr>
              <w:pStyle w:val="ListContinue"/>
              <w:snapToGrid w:val="0"/>
              <w:spacing w:after="0"/>
              <w:ind w:left="0" w:firstLine="720"/>
              <w:rPr>
                <w:rFonts w:ascii="Times New Roman" w:eastAsia="Calibri" w:hAnsi="Times New Roman"/>
                <w:sz w:val="24"/>
                <w:szCs w:val="24"/>
              </w:rPr>
            </w:pPr>
          </w:p>
        </w:tc>
        <w:tc>
          <w:tcPr>
            <w:tcW w:w="5337" w:type="dxa"/>
            <w:shd w:val="clear" w:color="auto" w:fill="auto"/>
          </w:tcPr>
          <w:p w14:paraId="355875C9" w14:textId="77777777" w:rsidR="007A4AEB" w:rsidRPr="00891C6A" w:rsidRDefault="007A4AEB" w:rsidP="001C393E">
            <w:pPr>
              <w:rPr>
                <w:rFonts w:ascii="Times New Roman" w:eastAsia="Calibri" w:hAnsi="Times New Roman"/>
                <w:iCs/>
                <w:sz w:val="24"/>
                <w:szCs w:val="24"/>
              </w:rPr>
            </w:pPr>
            <w:r w:rsidRPr="00891C6A">
              <w:rPr>
                <w:rFonts w:ascii="Times New Roman" w:eastAsia="Calibri" w:hAnsi="Times New Roman"/>
                <w:sz w:val="24"/>
                <w:szCs w:val="24"/>
              </w:rPr>
              <w:t xml:space="preserve">V. Krėvė </w:t>
            </w:r>
            <w:r>
              <w:rPr>
                <w:rFonts w:ascii="Times New Roman" w:eastAsia="Calibri" w:hAnsi="Times New Roman"/>
                <w:sz w:val="24"/>
                <w:szCs w:val="24"/>
              </w:rPr>
              <w:t>„</w:t>
            </w:r>
            <w:r w:rsidRPr="00891C6A">
              <w:rPr>
                <w:rFonts w:ascii="Times New Roman" w:eastAsia="Calibri" w:hAnsi="Times New Roman"/>
                <w:iCs/>
                <w:sz w:val="24"/>
                <w:szCs w:val="24"/>
              </w:rPr>
              <w:t>Antanuko rytas</w:t>
            </w:r>
            <w:r>
              <w:rPr>
                <w:rFonts w:ascii="Times New Roman" w:eastAsia="Calibri" w:hAnsi="Times New Roman"/>
                <w:iCs/>
                <w:sz w:val="24"/>
                <w:szCs w:val="24"/>
              </w:rPr>
              <w:t>“</w:t>
            </w:r>
            <w:r w:rsidRPr="00891C6A">
              <w:rPr>
                <w:rFonts w:ascii="Times New Roman" w:eastAsia="Calibri" w:hAnsi="Times New Roman"/>
                <w:iCs/>
                <w:sz w:val="24"/>
                <w:szCs w:val="24"/>
              </w:rPr>
              <w:t xml:space="preserve">. </w:t>
            </w:r>
            <w:r w:rsidRPr="00891C6A">
              <w:rPr>
                <w:rFonts w:ascii="Times New Roman" w:eastAsia="Calibri" w:hAnsi="Times New Roman"/>
                <w:sz w:val="24"/>
                <w:szCs w:val="24"/>
              </w:rPr>
              <w:t xml:space="preserve">J. Biliūnas </w:t>
            </w:r>
            <w:r>
              <w:rPr>
                <w:rFonts w:ascii="Times New Roman" w:eastAsia="Calibri" w:hAnsi="Times New Roman"/>
                <w:sz w:val="24"/>
                <w:szCs w:val="24"/>
              </w:rPr>
              <w:t>„</w:t>
            </w:r>
            <w:r w:rsidRPr="00891C6A">
              <w:rPr>
                <w:rFonts w:ascii="Times New Roman" w:eastAsia="Calibri" w:hAnsi="Times New Roman"/>
                <w:iCs/>
                <w:sz w:val="24"/>
                <w:szCs w:val="24"/>
              </w:rPr>
              <w:t>Kūdikystės sapnai</w:t>
            </w:r>
            <w:r>
              <w:rPr>
                <w:rFonts w:ascii="Times New Roman" w:eastAsia="Calibri" w:hAnsi="Times New Roman"/>
                <w:iCs/>
                <w:sz w:val="24"/>
                <w:szCs w:val="24"/>
              </w:rPr>
              <w:t>“</w:t>
            </w:r>
            <w:r w:rsidRPr="00891C6A">
              <w:rPr>
                <w:rFonts w:ascii="Times New Roman" w:eastAsia="Calibri" w:hAnsi="Times New Roman"/>
                <w:iCs/>
                <w:sz w:val="24"/>
                <w:szCs w:val="24"/>
              </w:rPr>
              <w:t xml:space="preserve">, </w:t>
            </w:r>
            <w:r>
              <w:rPr>
                <w:rFonts w:ascii="Times New Roman" w:eastAsia="Calibri" w:hAnsi="Times New Roman"/>
                <w:iCs/>
                <w:sz w:val="24"/>
                <w:szCs w:val="24"/>
              </w:rPr>
              <w:t>„</w:t>
            </w:r>
            <w:r w:rsidRPr="00891C6A">
              <w:rPr>
                <w:rFonts w:ascii="Times New Roman" w:eastAsia="Calibri" w:hAnsi="Times New Roman"/>
                <w:iCs/>
                <w:sz w:val="24"/>
                <w:szCs w:val="24"/>
              </w:rPr>
              <w:t>Joniukas</w:t>
            </w:r>
            <w:r>
              <w:rPr>
                <w:rFonts w:ascii="Times New Roman" w:eastAsia="Calibri" w:hAnsi="Times New Roman"/>
                <w:iCs/>
                <w:sz w:val="24"/>
                <w:szCs w:val="24"/>
              </w:rPr>
              <w:t>“</w:t>
            </w:r>
            <w:r w:rsidRPr="00891C6A">
              <w:rPr>
                <w:rFonts w:ascii="Times New Roman" w:eastAsia="Calibri" w:hAnsi="Times New Roman"/>
                <w:iCs/>
                <w:sz w:val="24"/>
                <w:szCs w:val="24"/>
              </w:rPr>
              <w:t xml:space="preserve">, </w:t>
            </w:r>
            <w:r>
              <w:rPr>
                <w:rFonts w:ascii="Times New Roman" w:eastAsia="Calibri" w:hAnsi="Times New Roman"/>
                <w:iCs/>
                <w:sz w:val="24"/>
                <w:szCs w:val="24"/>
              </w:rPr>
              <w:t>„</w:t>
            </w:r>
            <w:r w:rsidRPr="00891C6A">
              <w:rPr>
                <w:rFonts w:ascii="Times New Roman" w:eastAsia="Calibri" w:hAnsi="Times New Roman"/>
                <w:iCs/>
                <w:sz w:val="24"/>
                <w:szCs w:val="24"/>
              </w:rPr>
              <w:t>Brisiaus galas</w:t>
            </w:r>
            <w:r>
              <w:rPr>
                <w:rFonts w:ascii="Times New Roman" w:eastAsia="Calibri" w:hAnsi="Times New Roman"/>
                <w:iCs/>
                <w:sz w:val="24"/>
                <w:szCs w:val="24"/>
              </w:rPr>
              <w:t>“</w:t>
            </w:r>
            <w:r>
              <w:rPr>
                <w:rFonts w:ascii="Times New Roman" w:eastAsia="Calibri" w:hAnsi="Times New Roman"/>
                <w:sz w:val="24"/>
                <w:szCs w:val="24"/>
              </w:rPr>
              <w:t>.</w:t>
            </w:r>
            <w:r w:rsidRPr="00891C6A">
              <w:rPr>
                <w:rFonts w:ascii="Times New Roman" w:eastAsia="Calibri" w:hAnsi="Times New Roman"/>
                <w:sz w:val="24"/>
                <w:szCs w:val="24"/>
              </w:rPr>
              <w:t xml:space="preserve"> Šatrijos Ragana </w:t>
            </w:r>
            <w:r>
              <w:rPr>
                <w:rFonts w:ascii="Times New Roman" w:eastAsia="Calibri" w:hAnsi="Times New Roman"/>
                <w:sz w:val="24"/>
                <w:szCs w:val="24"/>
              </w:rPr>
              <w:t>„</w:t>
            </w:r>
            <w:r w:rsidRPr="00891C6A">
              <w:rPr>
                <w:rFonts w:ascii="Times New Roman" w:eastAsia="Calibri" w:hAnsi="Times New Roman"/>
                <w:iCs/>
                <w:sz w:val="24"/>
                <w:szCs w:val="24"/>
              </w:rPr>
              <w:t>Vyšnios</w:t>
            </w:r>
            <w:r>
              <w:rPr>
                <w:rFonts w:ascii="Times New Roman" w:eastAsia="Calibri" w:hAnsi="Times New Roman"/>
                <w:iCs/>
                <w:sz w:val="24"/>
                <w:szCs w:val="24"/>
              </w:rPr>
              <w:t>“</w:t>
            </w:r>
            <w:r w:rsidRPr="00891C6A">
              <w:rPr>
                <w:rFonts w:ascii="Times New Roman" w:eastAsia="Calibri" w:hAnsi="Times New Roman"/>
                <w:sz w:val="24"/>
                <w:szCs w:val="24"/>
              </w:rPr>
              <w:t xml:space="preserve">. A. Vaičiulaitis </w:t>
            </w:r>
            <w:r>
              <w:rPr>
                <w:rFonts w:ascii="Times New Roman" w:eastAsia="Calibri" w:hAnsi="Times New Roman"/>
                <w:sz w:val="24"/>
                <w:szCs w:val="24"/>
              </w:rPr>
              <w:t>„</w:t>
            </w:r>
            <w:r w:rsidRPr="00891C6A">
              <w:rPr>
                <w:rFonts w:ascii="Times New Roman" w:eastAsia="Calibri" w:hAnsi="Times New Roman"/>
                <w:iCs/>
                <w:sz w:val="24"/>
                <w:szCs w:val="24"/>
              </w:rPr>
              <w:t>Tešlinis žmogutis</w:t>
            </w:r>
            <w:r>
              <w:rPr>
                <w:rFonts w:ascii="Times New Roman" w:eastAsia="Calibri" w:hAnsi="Times New Roman"/>
                <w:iCs/>
                <w:sz w:val="24"/>
                <w:szCs w:val="24"/>
              </w:rPr>
              <w:t>“</w:t>
            </w:r>
            <w:r w:rsidRPr="00891C6A">
              <w:rPr>
                <w:rFonts w:ascii="Times New Roman" w:eastAsia="Calibri" w:hAnsi="Times New Roman"/>
                <w:sz w:val="24"/>
                <w:szCs w:val="24"/>
              </w:rPr>
              <w:t xml:space="preserve">. P. Cvirka </w:t>
            </w:r>
            <w:r>
              <w:rPr>
                <w:rFonts w:ascii="Times New Roman" w:eastAsia="Calibri" w:hAnsi="Times New Roman"/>
                <w:sz w:val="24"/>
                <w:szCs w:val="24"/>
              </w:rPr>
              <w:t>„</w:t>
            </w:r>
            <w:r w:rsidRPr="00891C6A">
              <w:rPr>
                <w:rFonts w:ascii="Times New Roman" w:eastAsia="Calibri" w:hAnsi="Times New Roman"/>
                <w:iCs/>
                <w:sz w:val="24"/>
                <w:szCs w:val="24"/>
              </w:rPr>
              <w:t>Vaikų karas</w:t>
            </w:r>
            <w:r>
              <w:rPr>
                <w:rFonts w:ascii="Times New Roman" w:eastAsia="Calibri" w:hAnsi="Times New Roman"/>
                <w:iCs/>
                <w:sz w:val="24"/>
                <w:szCs w:val="24"/>
              </w:rPr>
              <w:t>“</w:t>
            </w:r>
            <w:r w:rsidRPr="00891C6A">
              <w:rPr>
                <w:rFonts w:ascii="Times New Roman" w:eastAsia="Calibri" w:hAnsi="Times New Roman"/>
                <w:iCs/>
                <w:sz w:val="24"/>
                <w:szCs w:val="24"/>
              </w:rPr>
              <w:t xml:space="preserve">. </w:t>
            </w:r>
          </w:p>
          <w:p w14:paraId="355875CA" w14:textId="77777777" w:rsidR="007A4AEB" w:rsidRPr="00891C6A" w:rsidRDefault="007A4AEB" w:rsidP="001C393E">
            <w:pPr>
              <w:rPr>
                <w:rFonts w:ascii="Times New Roman" w:eastAsia="Calibri" w:hAnsi="Times New Roman"/>
                <w:sz w:val="24"/>
                <w:szCs w:val="24"/>
              </w:rPr>
            </w:pPr>
            <w:r w:rsidRPr="00891C6A">
              <w:rPr>
                <w:rFonts w:ascii="Times New Roman" w:eastAsia="Calibri" w:hAnsi="Times New Roman"/>
                <w:iCs/>
                <w:sz w:val="24"/>
                <w:szCs w:val="24"/>
              </w:rPr>
              <w:t xml:space="preserve">S. Zobarskas </w:t>
            </w:r>
            <w:r>
              <w:rPr>
                <w:rFonts w:ascii="Times New Roman" w:eastAsia="Calibri" w:hAnsi="Times New Roman"/>
                <w:iCs/>
                <w:sz w:val="24"/>
                <w:szCs w:val="24"/>
              </w:rPr>
              <w:t>„</w:t>
            </w:r>
            <w:r w:rsidRPr="00891C6A">
              <w:rPr>
                <w:rFonts w:ascii="Times New Roman" w:eastAsia="Calibri" w:hAnsi="Times New Roman"/>
                <w:iCs/>
                <w:sz w:val="24"/>
                <w:szCs w:val="24"/>
              </w:rPr>
              <w:t>Ganyklų vaikai</w:t>
            </w:r>
            <w:r>
              <w:rPr>
                <w:rFonts w:ascii="Times New Roman" w:eastAsia="Calibri" w:hAnsi="Times New Roman"/>
                <w:iCs/>
                <w:sz w:val="24"/>
                <w:szCs w:val="24"/>
              </w:rPr>
              <w:t>“.</w:t>
            </w:r>
            <w:r w:rsidRPr="00891C6A">
              <w:rPr>
                <w:rFonts w:ascii="Times New Roman" w:eastAsia="Calibri" w:hAnsi="Times New Roman"/>
                <w:iCs/>
                <w:sz w:val="24"/>
                <w:szCs w:val="24"/>
              </w:rPr>
              <w:t xml:space="preserve"> </w:t>
            </w:r>
            <w:r w:rsidRPr="00891C6A">
              <w:rPr>
                <w:rFonts w:ascii="Times New Roman" w:eastAsia="Calibri" w:hAnsi="Times New Roman"/>
                <w:sz w:val="24"/>
                <w:szCs w:val="24"/>
              </w:rPr>
              <w:t xml:space="preserve">B. Vilimaitė </w:t>
            </w:r>
            <w:r>
              <w:rPr>
                <w:rFonts w:ascii="Times New Roman" w:eastAsia="Calibri" w:hAnsi="Times New Roman"/>
                <w:sz w:val="24"/>
                <w:szCs w:val="24"/>
              </w:rPr>
              <w:t>„</w:t>
            </w:r>
            <w:r w:rsidRPr="00891C6A">
              <w:rPr>
                <w:rFonts w:ascii="Times New Roman" w:eastAsia="Calibri" w:hAnsi="Times New Roman"/>
                <w:iCs/>
                <w:sz w:val="24"/>
                <w:szCs w:val="24"/>
              </w:rPr>
              <w:t>Čiuožyklos muzika</w:t>
            </w:r>
            <w:r>
              <w:rPr>
                <w:rFonts w:ascii="Times New Roman" w:eastAsia="Calibri" w:hAnsi="Times New Roman"/>
                <w:iCs/>
                <w:sz w:val="24"/>
                <w:szCs w:val="24"/>
              </w:rPr>
              <w:t>“</w:t>
            </w:r>
            <w:r w:rsidRPr="00891C6A">
              <w:rPr>
                <w:rFonts w:ascii="Times New Roman" w:eastAsia="Calibri" w:hAnsi="Times New Roman"/>
                <w:iCs/>
                <w:sz w:val="24"/>
                <w:szCs w:val="24"/>
              </w:rPr>
              <w:t xml:space="preserve">, </w:t>
            </w:r>
            <w:r>
              <w:rPr>
                <w:rFonts w:ascii="Times New Roman" w:eastAsia="Calibri" w:hAnsi="Times New Roman"/>
                <w:iCs/>
                <w:sz w:val="24"/>
                <w:szCs w:val="24"/>
              </w:rPr>
              <w:t>„</w:t>
            </w:r>
            <w:r w:rsidRPr="00891C6A">
              <w:rPr>
                <w:rFonts w:ascii="Times New Roman" w:eastAsia="Calibri" w:hAnsi="Times New Roman"/>
                <w:iCs/>
                <w:sz w:val="24"/>
                <w:szCs w:val="24"/>
              </w:rPr>
              <w:t>Kada piešime perlinę vištelę</w:t>
            </w:r>
            <w:r>
              <w:rPr>
                <w:rFonts w:ascii="Times New Roman" w:eastAsia="Calibri" w:hAnsi="Times New Roman"/>
                <w:iCs/>
                <w:sz w:val="24"/>
                <w:szCs w:val="24"/>
              </w:rPr>
              <w:t>“.</w:t>
            </w:r>
            <w:r w:rsidRPr="00891C6A">
              <w:rPr>
                <w:rFonts w:ascii="Times New Roman" w:eastAsia="Calibri" w:hAnsi="Times New Roman"/>
                <w:iCs/>
                <w:sz w:val="24"/>
                <w:szCs w:val="24"/>
              </w:rPr>
              <w:t xml:space="preserve"> </w:t>
            </w:r>
            <w:r w:rsidRPr="00891C6A">
              <w:rPr>
                <w:rFonts w:ascii="Times New Roman" w:eastAsia="Calibri" w:hAnsi="Times New Roman"/>
                <w:sz w:val="24"/>
                <w:szCs w:val="24"/>
              </w:rPr>
              <w:t>G.</w:t>
            </w:r>
            <w:r>
              <w:rPr>
                <w:rFonts w:ascii="Times New Roman" w:eastAsia="Calibri" w:hAnsi="Times New Roman"/>
                <w:sz w:val="24"/>
                <w:szCs w:val="24"/>
              </w:rPr>
              <w:t> </w:t>
            </w:r>
            <w:r w:rsidRPr="00891C6A">
              <w:rPr>
                <w:rFonts w:ascii="Times New Roman" w:eastAsia="Calibri" w:hAnsi="Times New Roman"/>
                <w:sz w:val="24"/>
                <w:szCs w:val="24"/>
              </w:rPr>
              <w:t xml:space="preserve">Morkūnas </w:t>
            </w:r>
            <w:r>
              <w:rPr>
                <w:rFonts w:ascii="Times New Roman" w:eastAsia="Calibri" w:hAnsi="Times New Roman"/>
                <w:sz w:val="24"/>
                <w:szCs w:val="24"/>
              </w:rPr>
              <w:t>„</w:t>
            </w:r>
            <w:r w:rsidRPr="00891C6A">
              <w:rPr>
                <w:rFonts w:ascii="Times New Roman" w:eastAsia="Calibri" w:hAnsi="Times New Roman"/>
                <w:sz w:val="24"/>
                <w:szCs w:val="24"/>
              </w:rPr>
              <w:t>Vasara su katšuniu</w:t>
            </w:r>
            <w:r>
              <w:rPr>
                <w:rFonts w:ascii="Times New Roman" w:eastAsia="Calibri" w:hAnsi="Times New Roman"/>
                <w:sz w:val="24"/>
                <w:szCs w:val="24"/>
              </w:rPr>
              <w:t xml:space="preserve">“. </w:t>
            </w:r>
            <w:r w:rsidRPr="00891C6A">
              <w:rPr>
                <w:rFonts w:ascii="Times New Roman" w:eastAsia="Calibri" w:hAnsi="Times New Roman"/>
                <w:sz w:val="24"/>
                <w:szCs w:val="24"/>
              </w:rPr>
              <w:t xml:space="preserve">V. Palčinskaitė </w:t>
            </w:r>
            <w:r>
              <w:rPr>
                <w:rFonts w:ascii="Times New Roman" w:eastAsia="Calibri" w:hAnsi="Times New Roman"/>
                <w:sz w:val="24"/>
                <w:szCs w:val="24"/>
              </w:rPr>
              <w:t>„</w:t>
            </w:r>
            <w:r w:rsidRPr="00891C6A">
              <w:rPr>
                <w:rFonts w:ascii="Times New Roman" w:eastAsia="Calibri" w:hAnsi="Times New Roman"/>
                <w:iCs/>
                <w:sz w:val="24"/>
                <w:szCs w:val="24"/>
              </w:rPr>
              <w:t>Andrius</w:t>
            </w:r>
            <w:r>
              <w:rPr>
                <w:rFonts w:ascii="Times New Roman" w:eastAsia="Calibri" w:hAnsi="Times New Roman"/>
                <w:iCs/>
                <w:sz w:val="24"/>
                <w:szCs w:val="24"/>
              </w:rPr>
              <w:t>“</w:t>
            </w:r>
            <w:r w:rsidRPr="00891C6A">
              <w:rPr>
                <w:rFonts w:ascii="Times New Roman" w:eastAsia="Calibri" w:hAnsi="Times New Roman"/>
                <w:sz w:val="24"/>
                <w:szCs w:val="24"/>
              </w:rPr>
              <w:t xml:space="preserve">. K. Saja </w:t>
            </w:r>
            <w:r>
              <w:rPr>
                <w:rFonts w:ascii="Times New Roman" w:eastAsia="Calibri" w:hAnsi="Times New Roman"/>
                <w:sz w:val="24"/>
                <w:szCs w:val="24"/>
              </w:rPr>
              <w:t>„</w:t>
            </w:r>
            <w:r w:rsidRPr="00891C6A">
              <w:rPr>
                <w:rFonts w:ascii="Times New Roman" w:eastAsia="Calibri" w:hAnsi="Times New Roman"/>
                <w:iCs/>
                <w:sz w:val="24"/>
                <w:szCs w:val="24"/>
              </w:rPr>
              <w:t>Vėjo pamušalas</w:t>
            </w:r>
            <w:r>
              <w:rPr>
                <w:rFonts w:ascii="Times New Roman" w:eastAsia="Calibri" w:hAnsi="Times New Roman"/>
                <w:iCs/>
                <w:sz w:val="24"/>
                <w:szCs w:val="24"/>
              </w:rPr>
              <w:t>“</w:t>
            </w:r>
            <w:r w:rsidRPr="00891C6A">
              <w:rPr>
                <w:rFonts w:ascii="Times New Roman" w:eastAsia="Calibri" w:hAnsi="Times New Roman"/>
                <w:sz w:val="24"/>
                <w:szCs w:val="24"/>
              </w:rPr>
              <w:t xml:space="preserve">, </w:t>
            </w:r>
            <w:r>
              <w:rPr>
                <w:rFonts w:ascii="Times New Roman" w:eastAsia="Calibri" w:hAnsi="Times New Roman"/>
                <w:sz w:val="24"/>
                <w:szCs w:val="24"/>
              </w:rPr>
              <w:t>„</w:t>
            </w:r>
            <w:r w:rsidRPr="00891C6A">
              <w:rPr>
                <w:rFonts w:ascii="Times New Roman" w:eastAsia="Calibri" w:hAnsi="Times New Roman"/>
                <w:iCs/>
                <w:sz w:val="24"/>
                <w:szCs w:val="24"/>
              </w:rPr>
              <w:t>Būrimas obuolio sėklom</w:t>
            </w:r>
            <w:r>
              <w:rPr>
                <w:rFonts w:ascii="Times New Roman" w:eastAsia="Calibri" w:hAnsi="Times New Roman"/>
                <w:iCs/>
                <w:sz w:val="24"/>
                <w:szCs w:val="24"/>
              </w:rPr>
              <w:t>“</w:t>
            </w:r>
            <w:r w:rsidRPr="00891C6A">
              <w:rPr>
                <w:rFonts w:ascii="Times New Roman" w:eastAsia="Calibri" w:hAnsi="Times New Roman"/>
                <w:iCs/>
                <w:sz w:val="24"/>
                <w:szCs w:val="24"/>
              </w:rPr>
              <w:t>.</w:t>
            </w:r>
          </w:p>
        </w:tc>
      </w:tr>
      <w:tr w:rsidR="007A4AEB" w:rsidRPr="00891C6A" w14:paraId="355875D0" w14:textId="77777777" w:rsidTr="009C4B56">
        <w:tc>
          <w:tcPr>
            <w:tcW w:w="1447" w:type="dxa"/>
            <w:shd w:val="clear" w:color="auto" w:fill="auto"/>
          </w:tcPr>
          <w:p w14:paraId="355875CC" w14:textId="77777777" w:rsidR="007A4AEB" w:rsidRPr="00891C6A" w:rsidRDefault="007A4AEB" w:rsidP="001C393E">
            <w:pPr>
              <w:pStyle w:val="ListContinue"/>
              <w:snapToGrid w:val="0"/>
              <w:spacing w:after="0"/>
              <w:ind w:left="0"/>
              <w:rPr>
                <w:rFonts w:ascii="Times New Roman" w:eastAsia="Calibri" w:hAnsi="Times New Roman"/>
                <w:sz w:val="24"/>
                <w:szCs w:val="24"/>
              </w:rPr>
            </w:pPr>
            <w:r w:rsidRPr="00891C6A">
              <w:rPr>
                <w:rFonts w:ascii="Times New Roman" w:hAnsi="Times New Roman"/>
                <w:sz w:val="24"/>
                <w:szCs w:val="24"/>
              </w:rPr>
              <w:t>II tema. Kasdienė išmintis.</w:t>
            </w:r>
          </w:p>
        </w:tc>
        <w:tc>
          <w:tcPr>
            <w:tcW w:w="4502" w:type="dxa"/>
            <w:shd w:val="clear" w:color="auto" w:fill="auto"/>
          </w:tcPr>
          <w:p w14:paraId="355875CD" w14:textId="77777777" w:rsidR="007A4AEB" w:rsidRPr="00891C6A" w:rsidRDefault="007A4AEB" w:rsidP="001C393E">
            <w:pPr>
              <w:pStyle w:val="ListContinue"/>
              <w:snapToGrid w:val="0"/>
              <w:spacing w:after="0"/>
              <w:ind w:left="0"/>
              <w:rPr>
                <w:rFonts w:ascii="Times New Roman" w:eastAsia="Calibri" w:hAnsi="Times New Roman"/>
                <w:b/>
                <w:sz w:val="24"/>
                <w:szCs w:val="24"/>
              </w:rPr>
            </w:pPr>
            <w:r w:rsidRPr="00891C6A">
              <w:rPr>
                <w:rFonts w:ascii="Times New Roman" w:hAnsi="Times New Roman"/>
                <w:sz w:val="24"/>
                <w:szCs w:val="24"/>
              </w:rPr>
              <w:t xml:space="preserve">Lietuvių tautos sąmojis ir išmintis. Pasakėčios – išplėtota patarlių išmintis. Pasikartojantys pasakėčių siužetai. Pamokančio žodžio vaizdingumas ir žaismė. Palyginimas, alegorija, įasmeninimas. Žaidimas žodžiu vaikų literatūroje. </w:t>
            </w:r>
          </w:p>
        </w:tc>
        <w:tc>
          <w:tcPr>
            <w:tcW w:w="3735" w:type="dxa"/>
            <w:shd w:val="clear" w:color="auto" w:fill="auto"/>
          </w:tcPr>
          <w:p w14:paraId="355875CE" w14:textId="77777777" w:rsidR="007A4AEB" w:rsidRPr="00891C6A" w:rsidRDefault="007A4AEB" w:rsidP="001C393E">
            <w:pPr>
              <w:rPr>
                <w:rFonts w:ascii="Times New Roman" w:eastAsia="Calibri" w:hAnsi="Times New Roman"/>
                <w:b/>
                <w:sz w:val="24"/>
                <w:szCs w:val="24"/>
              </w:rPr>
            </w:pPr>
            <w:r w:rsidRPr="00891C6A">
              <w:rPr>
                <w:rFonts w:ascii="Times New Roman" w:hAnsi="Times New Roman"/>
                <w:sz w:val="24"/>
                <w:szCs w:val="24"/>
              </w:rPr>
              <w:t>Smulkiosios tautosakos pavyzdžiai</w:t>
            </w:r>
            <w:r w:rsidRPr="00891C6A">
              <w:rPr>
                <w:rFonts w:ascii="Times New Roman" w:hAnsi="Times New Roman"/>
                <w:bCs/>
                <w:iCs/>
                <w:sz w:val="24"/>
                <w:szCs w:val="24"/>
              </w:rPr>
              <w:t>: patarlės</w:t>
            </w:r>
            <w:r w:rsidRPr="00891C6A">
              <w:rPr>
                <w:rFonts w:ascii="Times New Roman" w:hAnsi="Times New Roman"/>
                <w:sz w:val="24"/>
                <w:szCs w:val="24"/>
              </w:rPr>
              <w:t xml:space="preserve">, priežodžiai, mįslės, minklės, anekdotai ir kiti smulkiosios tautosakos žanrai. Pasakėčios: S. Stanevičius </w:t>
            </w:r>
            <w:r>
              <w:rPr>
                <w:rFonts w:ascii="Times New Roman" w:hAnsi="Times New Roman"/>
                <w:sz w:val="24"/>
                <w:szCs w:val="24"/>
              </w:rPr>
              <w:t>„</w:t>
            </w:r>
            <w:r w:rsidRPr="00891C6A">
              <w:rPr>
                <w:rFonts w:ascii="Times New Roman" w:hAnsi="Times New Roman"/>
                <w:sz w:val="24"/>
                <w:szCs w:val="24"/>
              </w:rPr>
              <w:t>Žmogus ir levas</w:t>
            </w:r>
            <w:r>
              <w:rPr>
                <w:rFonts w:ascii="Times New Roman" w:hAnsi="Times New Roman"/>
                <w:sz w:val="24"/>
                <w:szCs w:val="24"/>
              </w:rPr>
              <w:t>“</w:t>
            </w:r>
            <w:r w:rsidRPr="00891C6A">
              <w:rPr>
                <w:rFonts w:ascii="Times New Roman" w:hAnsi="Times New Roman"/>
                <w:sz w:val="24"/>
                <w:szCs w:val="24"/>
              </w:rPr>
              <w:t xml:space="preserve">. Ezopas (pasirinktos pasakėčios). R. Černiauskas </w:t>
            </w:r>
            <w:r>
              <w:rPr>
                <w:rFonts w:ascii="Times New Roman" w:hAnsi="Times New Roman"/>
                <w:sz w:val="24"/>
                <w:szCs w:val="24"/>
              </w:rPr>
              <w:t>„</w:t>
            </w:r>
            <w:r w:rsidRPr="00891C6A">
              <w:rPr>
                <w:rFonts w:ascii="Times New Roman" w:hAnsi="Times New Roman"/>
                <w:sz w:val="24"/>
                <w:szCs w:val="24"/>
              </w:rPr>
              <w:t>Slieko pasaka</w:t>
            </w:r>
            <w:r>
              <w:rPr>
                <w:rFonts w:ascii="Times New Roman" w:hAnsi="Times New Roman"/>
                <w:sz w:val="24"/>
                <w:szCs w:val="24"/>
              </w:rPr>
              <w:t>“</w:t>
            </w:r>
            <w:r w:rsidRPr="00891C6A">
              <w:rPr>
                <w:rFonts w:ascii="Times New Roman" w:hAnsi="Times New Roman"/>
                <w:sz w:val="24"/>
                <w:szCs w:val="24"/>
              </w:rPr>
              <w:t xml:space="preserve"> (pasirinkti pramanai) arba kitas lietuvių autoriaus prozos ar poezijos kūrinys.</w:t>
            </w:r>
          </w:p>
        </w:tc>
        <w:tc>
          <w:tcPr>
            <w:tcW w:w="5337" w:type="dxa"/>
            <w:shd w:val="clear" w:color="auto" w:fill="auto"/>
          </w:tcPr>
          <w:p w14:paraId="355875CF" w14:textId="77777777" w:rsidR="007A4AEB" w:rsidRPr="007032EC" w:rsidRDefault="007A4AEB" w:rsidP="001C393E">
            <w:pPr>
              <w:pStyle w:val="ListContinue"/>
              <w:snapToGrid w:val="0"/>
              <w:spacing w:after="0"/>
              <w:ind w:left="0"/>
              <w:rPr>
                <w:rFonts w:ascii="Times New Roman" w:eastAsia="Calibri" w:hAnsi="Times New Roman"/>
                <w:b/>
                <w:sz w:val="24"/>
                <w:szCs w:val="24"/>
              </w:rPr>
            </w:pPr>
            <w:r w:rsidRPr="007032EC">
              <w:rPr>
                <w:rFonts w:ascii="Times New Roman" w:hAnsi="Times New Roman"/>
                <w:sz w:val="24"/>
                <w:szCs w:val="24"/>
              </w:rPr>
              <w:t>M. Valančius „Mikė Melagėlis“, „Palangos Juzė“ (ištrauka iš „</w:t>
            </w:r>
            <w:r w:rsidRPr="007032EC">
              <w:rPr>
                <w:rFonts w:ascii="Times New Roman" w:hAnsi="Times New Roman"/>
                <w:bCs/>
                <w:iCs/>
                <w:sz w:val="24"/>
                <w:szCs w:val="24"/>
              </w:rPr>
              <w:t>Ketvirtojo vakaro“</w:t>
            </w:r>
            <w:r w:rsidRPr="007032EC">
              <w:rPr>
                <w:rFonts w:ascii="Times New Roman" w:hAnsi="Times New Roman"/>
                <w:sz w:val="24"/>
                <w:szCs w:val="24"/>
              </w:rPr>
              <w:t>). Ezopas „</w:t>
            </w:r>
            <w:r w:rsidRPr="007032EC">
              <w:rPr>
                <w:rFonts w:ascii="Times New Roman" w:hAnsi="Times New Roman"/>
                <w:bCs/>
                <w:iCs/>
                <w:sz w:val="24"/>
                <w:szCs w:val="24"/>
              </w:rPr>
              <w:t>Žmogus ir liūtas“, „Nesutarią žemdirbio vaikai“, „</w:t>
            </w:r>
            <w:r w:rsidRPr="007032EC">
              <w:rPr>
                <w:rFonts w:ascii="Times New Roman" w:hAnsi="Times New Roman"/>
                <w:iCs/>
                <w:sz w:val="24"/>
                <w:szCs w:val="24"/>
              </w:rPr>
              <w:t>Piemens juokai“, „</w:t>
            </w:r>
            <w:r w:rsidRPr="007032EC">
              <w:rPr>
                <w:rFonts w:ascii="Times New Roman" w:hAnsi="Times New Roman"/>
                <w:bCs/>
                <w:iCs/>
                <w:sz w:val="24"/>
                <w:szCs w:val="24"/>
              </w:rPr>
              <w:t xml:space="preserve">Varna ir lapė“, „Vilkas ir ėriukas“, „Keleiviai ir lokys“. </w:t>
            </w:r>
            <w:r w:rsidRPr="007032EC">
              <w:rPr>
                <w:rFonts w:ascii="Times New Roman" w:hAnsi="Times New Roman"/>
                <w:sz w:val="24"/>
                <w:szCs w:val="24"/>
              </w:rPr>
              <w:t xml:space="preserve">K. Boruta „Jurgio Paketurio klajonės“. J. </w:t>
            </w:r>
            <w:r w:rsidRPr="007032EC">
              <w:rPr>
                <w:rFonts w:ascii="Times New Roman" w:hAnsi="Times New Roman"/>
                <w:iCs/>
                <w:sz w:val="24"/>
                <w:szCs w:val="24"/>
              </w:rPr>
              <w:t>Erlickas „Bilietas iš dangaus“ arba „Bobutė iš Paryžiaus“ (pasirinkti eilėraščiai). R. Skučaitė „</w:t>
            </w:r>
            <w:r w:rsidRPr="007032EC">
              <w:rPr>
                <w:rFonts w:ascii="Times New Roman" w:hAnsi="Times New Roman"/>
                <w:sz w:val="24"/>
                <w:szCs w:val="24"/>
              </w:rPr>
              <w:t>Žaidžiu lietuvišku žodžiu“</w:t>
            </w:r>
            <w:r w:rsidRPr="007032EC">
              <w:rPr>
                <w:rFonts w:ascii="Times New Roman" w:hAnsi="Times New Roman"/>
                <w:iCs/>
                <w:sz w:val="24"/>
                <w:szCs w:val="24"/>
              </w:rPr>
              <w:t>.</w:t>
            </w:r>
            <w:r w:rsidRPr="007032EC">
              <w:rPr>
                <w:rFonts w:ascii="Times New Roman" w:hAnsi="Times New Roman"/>
                <w:sz w:val="24"/>
                <w:szCs w:val="24"/>
              </w:rPr>
              <w:t xml:space="preserve"> </w:t>
            </w:r>
          </w:p>
        </w:tc>
      </w:tr>
      <w:tr w:rsidR="007A4AEB" w:rsidRPr="00891C6A" w14:paraId="355875D5" w14:textId="77777777" w:rsidTr="009C4B56">
        <w:tc>
          <w:tcPr>
            <w:tcW w:w="1447" w:type="dxa"/>
            <w:shd w:val="clear" w:color="auto" w:fill="auto"/>
          </w:tcPr>
          <w:p w14:paraId="355875D1" w14:textId="77777777" w:rsidR="007A4AEB" w:rsidRPr="00891C6A" w:rsidRDefault="007A4AEB" w:rsidP="001C393E">
            <w:pPr>
              <w:pStyle w:val="ListContinue"/>
              <w:snapToGrid w:val="0"/>
              <w:spacing w:after="0"/>
              <w:ind w:left="0"/>
              <w:rPr>
                <w:rFonts w:ascii="Times New Roman" w:eastAsia="Calibri" w:hAnsi="Times New Roman"/>
                <w:sz w:val="24"/>
                <w:szCs w:val="24"/>
              </w:rPr>
            </w:pPr>
            <w:r w:rsidRPr="00891C6A">
              <w:rPr>
                <w:rFonts w:ascii="Times New Roman" w:hAnsi="Times New Roman"/>
                <w:sz w:val="24"/>
                <w:szCs w:val="24"/>
              </w:rPr>
              <w:t>III tema. Nesenstanti p</w:t>
            </w:r>
            <w:r w:rsidRPr="00891C6A">
              <w:rPr>
                <w:rFonts w:ascii="Times New Roman" w:hAnsi="Times New Roman"/>
                <w:bCs/>
                <w:sz w:val="24"/>
                <w:szCs w:val="24"/>
              </w:rPr>
              <w:t xml:space="preserve">asakų išmonė. </w:t>
            </w:r>
          </w:p>
        </w:tc>
        <w:tc>
          <w:tcPr>
            <w:tcW w:w="4502" w:type="dxa"/>
            <w:shd w:val="clear" w:color="auto" w:fill="auto"/>
          </w:tcPr>
          <w:p w14:paraId="355875D2" w14:textId="77777777" w:rsidR="007A4AEB" w:rsidRPr="00891C6A" w:rsidRDefault="007A4AEB" w:rsidP="001C393E">
            <w:pPr>
              <w:pStyle w:val="ListContinue"/>
              <w:snapToGrid w:val="0"/>
              <w:spacing w:after="0"/>
              <w:ind w:left="0"/>
              <w:rPr>
                <w:rFonts w:ascii="Times New Roman" w:eastAsia="Calibri" w:hAnsi="Times New Roman"/>
                <w:b/>
                <w:sz w:val="24"/>
                <w:szCs w:val="24"/>
              </w:rPr>
            </w:pPr>
            <w:r w:rsidRPr="00891C6A">
              <w:rPr>
                <w:rFonts w:ascii="Times New Roman" w:hAnsi="Times New Roman"/>
                <w:sz w:val="24"/>
                <w:szCs w:val="24"/>
              </w:rPr>
              <w:t xml:space="preserve">Pasakų paskirtis, jų universali išmintis. Pasakų veikėjai, jų siekiai ir vertybės. Pasakojimo įtaigumas. </w:t>
            </w:r>
            <w:r w:rsidRPr="00891C6A">
              <w:rPr>
                <w:rFonts w:ascii="Times New Roman" w:hAnsi="Times New Roman"/>
                <w:bCs/>
                <w:sz w:val="24"/>
                <w:szCs w:val="24"/>
              </w:rPr>
              <w:t>Literatūrinė pasaka – tradicinių vertybių</w:t>
            </w:r>
            <w:r w:rsidRPr="00891C6A">
              <w:rPr>
                <w:rFonts w:ascii="Times New Roman" w:hAnsi="Times New Roman"/>
                <w:sz w:val="24"/>
                <w:szCs w:val="24"/>
              </w:rPr>
              <w:t xml:space="preserve"> </w:t>
            </w:r>
            <w:r w:rsidRPr="00891C6A">
              <w:rPr>
                <w:rFonts w:ascii="Times New Roman" w:hAnsi="Times New Roman"/>
                <w:bCs/>
                <w:iCs/>
                <w:sz w:val="24"/>
                <w:szCs w:val="24"/>
              </w:rPr>
              <w:t>perteikėja. Drama, veikėjų dialogai.</w:t>
            </w:r>
          </w:p>
        </w:tc>
        <w:tc>
          <w:tcPr>
            <w:tcW w:w="3735" w:type="dxa"/>
            <w:shd w:val="clear" w:color="auto" w:fill="auto"/>
          </w:tcPr>
          <w:p w14:paraId="355875D3" w14:textId="77777777" w:rsidR="007A4AEB" w:rsidRPr="00891C6A" w:rsidRDefault="007A4AEB" w:rsidP="001C393E">
            <w:pPr>
              <w:pStyle w:val="ListContinue"/>
              <w:snapToGrid w:val="0"/>
              <w:spacing w:after="0"/>
              <w:ind w:left="0"/>
              <w:rPr>
                <w:rFonts w:ascii="Times New Roman" w:eastAsia="Calibri" w:hAnsi="Times New Roman"/>
                <w:b/>
                <w:sz w:val="24"/>
                <w:szCs w:val="24"/>
              </w:rPr>
            </w:pPr>
            <w:r w:rsidRPr="00891C6A">
              <w:rPr>
                <w:rFonts w:ascii="Times New Roman" w:hAnsi="Times New Roman"/>
                <w:sz w:val="24"/>
                <w:szCs w:val="24"/>
              </w:rPr>
              <w:t xml:space="preserve">Buitinės pasakos: </w:t>
            </w:r>
            <w:r>
              <w:rPr>
                <w:rFonts w:ascii="Times New Roman" w:hAnsi="Times New Roman"/>
                <w:sz w:val="24"/>
                <w:szCs w:val="24"/>
              </w:rPr>
              <w:t>„</w:t>
            </w:r>
            <w:r w:rsidRPr="00891C6A">
              <w:rPr>
                <w:rFonts w:ascii="Times New Roman" w:hAnsi="Times New Roman"/>
                <w:iCs/>
                <w:sz w:val="24"/>
                <w:szCs w:val="24"/>
              </w:rPr>
              <w:t>Gudri merga</w:t>
            </w:r>
            <w:r>
              <w:rPr>
                <w:rFonts w:ascii="Times New Roman" w:hAnsi="Times New Roman"/>
                <w:iCs/>
                <w:sz w:val="24"/>
                <w:szCs w:val="24"/>
              </w:rPr>
              <w:t>“</w:t>
            </w:r>
            <w:r w:rsidRPr="00891C6A">
              <w:rPr>
                <w:rFonts w:ascii="Times New Roman" w:hAnsi="Times New Roman"/>
                <w:sz w:val="24"/>
                <w:szCs w:val="24"/>
              </w:rPr>
              <w:t xml:space="preserve">, </w:t>
            </w:r>
            <w:r>
              <w:rPr>
                <w:rFonts w:ascii="Times New Roman" w:hAnsi="Times New Roman"/>
                <w:sz w:val="24"/>
                <w:szCs w:val="24"/>
              </w:rPr>
              <w:t>„</w:t>
            </w:r>
            <w:r w:rsidRPr="00891C6A">
              <w:rPr>
                <w:rFonts w:ascii="Times New Roman" w:hAnsi="Times New Roman"/>
                <w:iCs/>
                <w:sz w:val="24"/>
                <w:szCs w:val="24"/>
              </w:rPr>
              <w:t>Gailestingas sūnus</w:t>
            </w:r>
            <w:r>
              <w:rPr>
                <w:rFonts w:ascii="Times New Roman" w:hAnsi="Times New Roman"/>
                <w:iCs/>
                <w:sz w:val="24"/>
                <w:szCs w:val="24"/>
              </w:rPr>
              <w:t>“</w:t>
            </w:r>
            <w:r w:rsidRPr="00891C6A">
              <w:rPr>
                <w:rFonts w:ascii="Times New Roman" w:hAnsi="Times New Roman"/>
                <w:sz w:val="24"/>
                <w:szCs w:val="24"/>
              </w:rPr>
              <w:t xml:space="preserve">, </w:t>
            </w:r>
            <w:r>
              <w:rPr>
                <w:rFonts w:ascii="Times New Roman" w:hAnsi="Times New Roman"/>
                <w:sz w:val="24"/>
                <w:szCs w:val="24"/>
              </w:rPr>
              <w:t>„</w:t>
            </w:r>
            <w:r w:rsidRPr="00891C6A">
              <w:rPr>
                <w:rFonts w:ascii="Times New Roman" w:hAnsi="Times New Roman"/>
                <w:iCs/>
                <w:sz w:val="24"/>
                <w:szCs w:val="24"/>
              </w:rPr>
              <w:t>Kaip žmogus savo dalią atrado</w:t>
            </w:r>
            <w:r>
              <w:rPr>
                <w:rFonts w:ascii="Times New Roman" w:hAnsi="Times New Roman"/>
                <w:iCs/>
                <w:sz w:val="24"/>
                <w:szCs w:val="24"/>
              </w:rPr>
              <w:t>“</w:t>
            </w:r>
            <w:r w:rsidRPr="00891C6A">
              <w:rPr>
                <w:rFonts w:ascii="Times New Roman" w:hAnsi="Times New Roman"/>
                <w:sz w:val="24"/>
                <w:szCs w:val="24"/>
              </w:rPr>
              <w:t xml:space="preserve"> (privaloma 1). Stebuklinės pasakos: </w:t>
            </w:r>
            <w:r>
              <w:rPr>
                <w:rFonts w:ascii="Times New Roman" w:hAnsi="Times New Roman"/>
                <w:sz w:val="24"/>
                <w:szCs w:val="24"/>
              </w:rPr>
              <w:t>„</w:t>
            </w:r>
            <w:r w:rsidRPr="00891C6A">
              <w:rPr>
                <w:rFonts w:ascii="Times New Roman" w:hAnsi="Times New Roman"/>
                <w:iCs/>
                <w:sz w:val="24"/>
                <w:szCs w:val="24"/>
              </w:rPr>
              <w:t>Dvylika brolių, juodvarniais lakstančių</w:t>
            </w:r>
            <w:r>
              <w:rPr>
                <w:rFonts w:ascii="Times New Roman" w:hAnsi="Times New Roman"/>
                <w:iCs/>
                <w:sz w:val="24"/>
                <w:szCs w:val="24"/>
              </w:rPr>
              <w:t>“</w:t>
            </w:r>
            <w:r w:rsidRPr="00891C6A">
              <w:rPr>
                <w:rFonts w:ascii="Times New Roman" w:hAnsi="Times New Roman"/>
                <w:sz w:val="24"/>
                <w:szCs w:val="24"/>
              </w:rPr>
              <w:t xml:space="preserve">, </w:t>
            </w:r>
            <w:r>
              <w:rPr>
                <w:rFonts w:ascii="Times New Roman" w:hAnsi="Times New Roman"/>
                <w:sz w:val="24"/>
                <w:szCs w:val="24"/>
              </w:rPr>
              <w:t>„</w:t>
            </w:r>
            <w:r w:rsidRPr="00891C6A">
              <w:rPr>
                <w:rFonts w:ascii="Times New Roman" w:hAnsi="Times New Roman"/>
                <w:iCs/>
                <w:sz w:val="24"/>
                <w:szCs w:val="24"/>
              </w:rPr>
              <w:t>Joniukas aviniukas ir sesytė Elenytė</w:t>
            </w:r>
            <w:r>
              <w:rPr>
                <w:rFonts w:ascii="Times New Roman" w:hAnsi="Times New Roman"/>
                <w:iCs/>
                <w:sz w:val="24"/>
                <w:szCs w:val="24"/>
              </w:rPr>
              <w:t>“</w:t>
            </w:r>
            <w:r w:rsidRPr="00891C6A">
              <w:rPr>
                <w:rFonts w:ascii="Times New Roman" w:hAnsi="Times New Roman"/>
                <w:sz w:val="24"/>
                <w:szCs w:val="24"/>
              </w:rPr>
              <w:t xml:space="preserve">, </w:t>
            </w:r>
            <w:r>
              <w:rPr>
                <w:rFonts w:ascii="Times New Roman" w:hAnsi="Times New Roman"/>
                <w:sz w:val="24"/>
                <w:szCs w:val="24"/>
              </w:rPr>
              <w:t>„</w:t>
            </w:r>
            <w:r w:rsidRPr="00891C6A">
              <w:rPr>
                <w:rFonts w:ascii="Times New Roman" w:hAnsi="Times New Roman"/>
                <w:iCs/>
                <w:sz w:val="24"/>
                <w:szCs w:val="24"/>
              </w:rPr>
              <w:t>Devyniabrolė ir devyniagalvis</w:t>
            </w:r>
            <w:r>
              <w:rPr>
                <w:rFonts w:ascii="Times New Roman" w:hAnsi="Times New Roman"/>
                <w:sz w:val="24"/>
                <w:szCs w:val="24"/>
              </w:rPr>
              <w:t xml:space="preserve">“ </w:t>
            </w:r>
            <w:r w:rsidRPr="00891C6A">
              <w:rPr>
                <w:rFonts w:ascii="Times New Roman" w:hAnsi="Times New Roman"/>
                <w:sz w:val="24"/>
                <w:szCs w:val="24"/>
              </w:rPr>
              <w:t xml:space="preserve">(privalomos 2). S. Nėris </w:t>
            </w:r>
            <w:r>
              <w:rPr>
                <w:rFonts w:ascii="Times New Roman" w:hAnsi="Times New Roman"/>
                <w:sz w:val="24"/>
                <w:szCs w:val="24"/>
              </w:rPr>
              <w:t>„</w:t>
            </w:r>
            <w:r w:rsidRPr="00891C6A">
              <w:rPr>
                <w:rFonts w:ascii="Times New Roman" w:hAnsi="Times New Roman"/>
                <w:sz w:val="24"/>
                <w:szCs w:val="24"/>
              </w:rPr>
              <w:t>Eglė žalčių karalienė</w:t>
            </w:r>
            <w:r>
              <w:rPr>
                <w:rFonts w:ascii="Times New Roman" w:hAnsi="Times New Roman"/>
                <w:sz w:val="24"/>
                <w:szCs w:val="24"/>
              </w:rPr>
              <w:t>“</w:t>
            </w:r>
            <w:r w:rsidRPr="00891C6A">
              <w:rPr>
                <w:rFonts w:ascii="Times New Roman" w:hAnsi="Times New Roman"/>
                <w:sz w:val="24"/>
                <w:szCs w:val="24"/>
              </w:rPr>
              <w:t xml:space="preserve">. A. Liobytė </w:t>
            </w:r>
            <w:r>
              <w:rPr>
                <w:rFonts w:ascii="Times New Roman" w:hAnsi="Times New Roman"/>
                <w:sz w:val="24"/>
                <w:szCs w:val="24"/>
              </w:rPr>
              <w:t>„</w:t>
            </w:r>
            <w:r w:rsidRPr="00891C6A">
              <w:rPr>
                <w:rFonts w:ascii="Times New Roman" w:hAnsi="Times New Roman"/>
                <w:sz w:val="24"/>
                <w:szCs w:val="24"/>
              </w:rPr>
              <w:t>Devyniabrolė</w:t>
            </w:r>
            <w:r>
              <w:rPr>
                <w:rFonts w:ascii="Times New Roman" w:hAnsi="Times New Roman"/>
                <w:sz w:val="24"/>
                <w:szCs w:val="24"/>
              </w:rPr>
              <w:t>“</w:t>
            </w:r>
            <w:r w:rsidRPr="00891C6A">
              <w:rPr>
                <w:rFonts w:ascii="Times New Roman" w:hAnsi="Times New Roman"/>
                <w:sz w:val="24"/>
                <w:szCs w:val="24"/>
              </w:rPr>
              <w:t xml:space="preserve"> arba kito lietuvių autoriaus drama-pasaka, H. K. Anderseno pasirinkta pasaka. </w:t>
            </w:r>
          </w:p>
        </w:tc>
        <w:tc>
          <w:tcPr>
            <w:tcW w:w="5337" w:type="dxa"/>
            <w:shd w:val="clear" w:color="auto" w:fill="auto"/>
          </w:tcPr>
          <w:p w14:paraId="355875D4" w14:textId="77777777" w:rsidR="007A4AEB" w:rsidRPr="007032EC" w:rsidRDefault="007A4AEB" w:rsidP="001C393E">
            <w:pPr>
              <w:pStyle w:val="ListContinue"/>
              <w:snapToGrid w:val="0"/>
              <w:spacing w:after="0"/>
              <w:ind w:left="0"/>
              <w:rPr>
                <w:rFonts w:ascii="Times New Roman" w:eastAsia="Calibri" w:hAnsi="Times New Roman"/>
                <w:b/>
                <w:sz w:val="24"/>
                <w:szCs w:val="24"/>
              </w:rPr>
            </w:pPr>
            <w:r w:rsidRPr="007032EC">
              <w:rPr>
                <w:rFonts w:ascii="Times New Roman" w:hAnsi="Times New Roman"/>
                <w:sz w:val="24"/>
                <w:szCs w:val="24"/>
              </w:rPr>
              <w:t>„Lietuviškos pasakos“, „Gyvasis vanduo“, „Negirdėtos neregėtos pasakos“, „Gulbė karaliaus pati“, „Stebuklingas žodis“, J. Basanavičiaus tautosakos biblioteka (pasirinkti tautosakos kūrinių pavyzdžiai). S. Čiurlionienė-Kymantaitė „Dvylika brolių, juodvarniais laksčiusių“. O. Milašiaus, A. Vaičiulaičio,  A. Giedriaus pasakos. J. Degutytė „Šaltinėlis“. V. V. Landsbergis „Obuolių pasakos“.  „Arklio Dominyko meilė“. O. Vaildas „Laimingasis princas“.</w:t>
            </w:r>
          </w:p>
        </w:tc>
      </w:tr>
      <w:tr w:rsidR="007A4AEB" w:rsidRPr="00891C6A" w14:paraId="355875DB" w14:textId="77777777" w:rsidTr="009C4B56">
        <w:tc>
          <w:tcPr>
            <w:tcW w:w="1447" w:type="dxa"/>
            <w:shd w:val="clear" w:color="auto" w:fill="auto"/>
          </w:tcPr>
          <w:p w14:paraId="355875D6" w14:textId="77777777" w:rsidR="007A4AEB" w:rsidRPr="00891C6A" w:rsidRDefault="007A4AEB" w:rsidP="001C393E">
            <w:pPr>
              <w:pStyle w:val="ListContinue"/>
              <w:snapToGrid w:val="0"/>
              <w:spacing w:after="0"/>
              <w:ind w:left="0"/>
              <w:rPr>
                <w:rFonts w:ascii="Times New Roman" w:eastAsia="Calibri" w:hAnsi="Times New Roman"/>
                <w:sz w:val="24"/>
                <w:szCs w:val="24"/>
              </w:rPr>
            </w:pPr>
            <w:r w:rsidRPr="00891C6A">
              <w:rPr>
                <w:rFonts w:ascii="Times New Roman" w:hAnsi="Times New Roman"/>
                <w:sz w:val="24"/>
                <w:szCs w:val="24"/>
              </w:rPr>
              <w:t xml:space="preserve">IV tema. </w:t>
            </w:r>
            <w:r w:rsidRPr="00891C6A">
              <w:rPr>
                <w:rFonts w:ascii="Times New Roman" w:hAnsi="Times New Roman"/>
                <w:bCs/>
                <w:sz w:val="24"/>
                <w:szCs w:val="24"/>
              </w:rPr>
              <w:t xml:space="preserve">Nuotykiai brandina ir suburia draugus. </w:t>
            </w:r>
          </w:p>
        </w:tc>
        <w:tc>
          <w:tcPr>
            <w:tcW w:w="4502" w:type="dxa"/>
            <w:shd w:val="clear" w:color="auto" w:fill="auto"/>
          </w:tcPr>
          <w:p w14:paraId="355875D7" w14:textId="77777777" w:rsidR="007A4AEB" w:rsidRPr="00891C6A" w:rsidRDefault="007A4AEB" w:rsidP="001C393E">
            <w:pPr>
              <w:pStyle w:val="ListContinue"/>
              <w:snapToGrid w:val="0"/>
              <w:spacing w:after="0"/>
              <w:ind w:left="0"/>
              <w:rPr>
                <w:rFonts w:ascii="Times New Roman" w:eastAsia="Calibri" w:hAnsi="Times New Roman"/>
                <w:b/>
                <w:sz w:val="24"/>
                <w:szCs w:val="24"/>
              </w:rPr>
            </w:pPr>
            <w:r w:rsidRPr="00891C6A">
              <w:rPr>
                <w:rFonts w:ascii="Times New Roman" w:hAnsi="Times New Roman"/>
                <w:sz w:val="24"/>
                <w:szCs w:val="24"/>
              </w:rPr>
              <w:t>Kaip atrandami, pažįstami, išbandomi draugai, puoselėjama draugystė. Patiriamos ir savarankiškai patikrinamos tiesos.</w:t>
            </w:r>
            <w:r w:rsidRPr="00891C6A">
              <w:rPr>
                <w:rFonts w:ascii="Times New Roman" w:hAnsi="Times New Roman"/>
                <w:b/>
                <w:sz w:val="24"/>
                <w:szCs w:val="24"/>
              </w:rPr>
              <w:t xml:space="preserve"> </w:t>
            </w:r>
            <w:r w:rsidRPr="00891C6A">
              <w:rPr>
                <w:rFonts w:ascii="Times New Roman" w:hAnsi="Times New Roman"/>
                <w:sz w:val="24"/>
                <w:szCs w:val="24"/>
              </w:rPr>
              <w:t>Siužeto</w:t>
            </w:r>
            <w:r w:rsidRPr="00891C6A">
              <w:rPr>
                <w:rFonts w:ascii="Times New Roman" w:hAnsi="Times New Roman"/>
                <w:b/>
                <w:sz w:val="24"/>
                <w:szCs w:val="24"/>
              </w:rPr>
              <w:t xml:space="preserve"> </w:t>
            </w:r>
            <w:r w:rsidRPr="00891C6A">
              <w:rPr>
                <w:rFonts w:ascii="Times New Roman" w:hAnsi="Times New Roman"/>
                <w:sz w:val="24"/>
                <w:szCs w:val="24"/>
              </w:rPr>
              <w:t>intriga,</w:t>
            </w:r>
            <w:r w:rsidRPr="00891C6A">
              <w:rPr>
                <w:rFonts w:ascii="Times New Roman" w:hAnsi="Times New Roman"/>
                <w:b/>
                <w:sz w:val="24"/>
                <w:szCs w:val="24"/>
              </w:rPr>
              <w:t xml:space="preserve"> </w:t>
            </w:r>
            <w:r w:rsidRPr="00891C6A">
              <w:rPr>
                <w:rFonts w:ascii="Times New Roman" w:hAnsi="Times New Roman"/>
                <w:sz w:val="24"/>
                <w:szCs w:val="24"/>
              </w:rPr>
              <w:t>veikėjų charakteriai, jų kaita ir vertybinė branda.</w:t>
            </w:r>
          </w:p>
        </w:tc>
        <w:tc>
          <w:tcPr>
            <w:tcW w:w="3735" w:type="dxa"/>
            <w:shd w:val="clear" w:color="auto" w:fill="auto"/>
          </w:tcPr>
          <w:p w14:paraId="355875D8" w14:textId="77777777" w:rsidR="007A4AEB" w:rsidRPr="00891C6A" w:rsidRDefault="007A4AEB" w:rsidP="001C393E">
            <w:pPr>
              <w:pStyle w:val="ListContinue"/>
              <w:snapToGrid w:val="0"/>
              <w:spacing w:after="0"/>
              <w:ind w:left="0"/>
              <w:rPr>
                <w:rFonts w:ascii="Times New Roman" w:hAnsi="Times New Roman"/>
                <w:sz w:val="24"/>
                <w:szCs w:val="24"/>
              </w:rPr>
            </w:pPr>
            <w:r w:rsidRPr="00891C6A">
              <w:rPr>
                <w:rFonts w:ascii="Times New Roman" w:hAnsi="Times New Roman"/>
                <w:sz w:val="24"/>
                <w:szCs w:val="24"/>
              </w:rPr>
              <w:t xml:space="preserve">Vilė Vėl </w:t>
            </w:r>
            <w:r>
              <w:rPr>
                <w:rFonts w:ascii="Times New Roman" w:hAnsi="Times New Roman"/>
                <w:sz w:val="24"/>
                <w:szCs w:val="24"/>
              </w:rPr>
              <w:t>„</w:t>
            </w:r>
            <w:r w:rsidRPr="00891C6A">
              <w:rPr>
                <w:rFonts w:ascii="Times New Roman" w:hAnsi="Times New Roman"/>
                <w:sz w:val="24"/>
                <w:szCs w:val="24"/>
              </w:rPr>
              <w:t>Kaip mes išgarsėjome</w:t>
            </w:r>
            <w:r>
              <w:rPr>
                <w:rFonts w:ascii="Times New Roman" w:hAnsi="Times New Roman"/>
                <w:sz w:val="24"/>
                <w:szCs w:val="24"/>
              </w:rPr>
              <w:t>“</w:t>
            </w:r>
            <w:r w:rsidRPr="00891C6A">
              <w:rPr>
                <w:rFonts w:ascii="Times New Roman" w:hAnsi="Times New Roman"/>
                <w:sz w:val="24"/>
                <w:szCs w:val="24"/>
              </w:rPr>
              <w:t xml:space="preserve"> arba kitas lietuvių autoriaus kūrinys. M. Tvenas (M. Twain) </w:t>
            </w:r>
            <w:r>
              <w:rPr>
                <w:rFonts w:ascii="Times New Roman" w:hAnsi="Times New Roman"/>
                <w:sz w:val="24"/>
                <w:szCs w:val="24"/>
              </w:rPr>
              <w:t>„</w:t>
            </w:r>
            <w:r w:rsidRPr="00891C6A">
              <w:rPr>
                <w:rFonts w:ascii="Times New Roman" w:hAnsi="Times New Roman"/>
                <w:sz w:val="24"/>
                <w:szCs w:val="24"/>
              </w:rPr>
              <w:t>Tomo Sojerio nuotykiai</w:t>
            </w:r>
            <w:r>
              <w:rPr>
                <w:rFonts w:ascii="Times New Roman" w:hAnsi="Times New Roman"/>
                <w:sz w:val="24"/>
                <w:szCs w:val="24"/>
              </w:rPr>
              <w:t>“</w:t>
            </w:r>
            <w:r w:rsidRPr="00891C6A">
              <w:rPr>
                <w:rFonts w:ascii="Times New Roman" w:hAnsi="Times New Roman"/>
                <w:sz w:val="24"/>
                <w:szCs w:val="24"/>
              </w:rPr>
              <w:t xml:space="preserve"> arba kitas užsienio autoriaus kūrinys. </w:t>
            </w:r>
          </w:p>
          <w:p w14:paraId="355875D9" w14:textId="77777777" w:rsidR="007A4AEB" w:rsidRPr="00891C6A" w:rsidRDefault="007A4AEB" w:rsidP="001C393E">
            <w:pPr>
              <w:pStyle w:val="ListContinue"/>
              <w:snapToGrid w:val="0"/>
              <w:spacing w:after="0"/>
              <w:ind w:left="0" w:firstLine="397"/>
              <w:rPr>
                <w:rFonts w:ascii="Times New Roman" w:eastAsia="Calibri" w:hAnsi="Times New Roman"/>
                <w:b/>
                <w:sz w:val="24"/>
                <w:szCs w:val="24"/>
              </w:rPr>
            </w:pPr>
          </w:p>
        </w:tc>
        <w:tc>
          <w:tcPr>
            <w:tcW w:w="5337" w:type="dxa"/>
            <w:shd w:val="clear" w:color="auto" w:fill="auto"/>
          </w:tcPr>
          <w:p w14:paraId="355875DA" w14:textId="77777777" w:rsidR="007A4AEB" w:rsidRPr="00891C6A" w:rsidRDefault="007A4AEB" w:rsidP="001C393E">
            <w:pPr>
              <w:pStyle w:val="ListContinue"/>
              <w:spacing w:after="0"/>
              <w:ind w:left="0"/>
              <w:rPr>
                <w:rFonts w:ascii="Times New Roman" w:eastAsia="Calibri" w:hAnsi="Times New Roman"/>
                <w:b/>
                <w:sz w:val="24"/>
                <w:szCs w:val="24"/>
              </w:rPr>
            </w:pPr>
            <w:r w:rsidRPr="00891C6A">
              <w:rPr>
                <w:rFonts w:ascii="Times New Roman" w:hAnsi="Times New Roman"/>
                <w:sz w:val="24"/>
                <w:szCs w:val="24"/>
              </w:rPr>
              <w:t xml:space="preserve">G. Morkūnas </w:t>
            </w:r>
            <w:r>
              <w:rPr>
                <w:rFonts w:ascii="Times New Roman" w:hAnsi="Times New Roman"/>
                <w:sz w:val="24"/>
                <w:szCs w:val="24"/>
              </w:rPr>
              <w:t>„</w:t>
            </w:r>
            <w:r w:rsidRPr="00891C6A">
              <w:rPr>
                <w:rFonts w:ascii="Times New Roman" w:hAnsi="Times New Roman"/>
                <w:sz w:val="24"/>
                <w:szCs w:val="24"/>
              </w:rPr>
              <w:t>Grįžimo istorija</w:t>
            </w:r>
            <w:r>
              <w:rPr>
                <w:rFonts w:ascii="Times New Roman" w:hAnsi="Times New Roman"/>
                <w:sz w:val="24"/>
                <w:szCs w:val="24"/>
              </w:rPr>
              <w:t>“</w:t>
            </w:r>
            <w:r w:rsidRPr="00891C6A">
              <w:rPr>
                <w:rFonts w:ascii="Times New Roman" w:hAnsi="Times New Roman"/>
                <w:sz w:val="24"/>
                <w:szCs w:val="24"/>
              </w:rPr>
              <w:t xml:space="preserve">. K. Gudonytė </w:t>
            </w:r>
            <w:r>
              <w:rPr>
                <w:rFonts w:ascii="Times New Roman" w:hAnsi="Times New Roman"/>
                <w:sz w:val="24"/>
                <w:szCs w:val="24"/>
              </w:rPr>
              <w:t>„</w:t>
            </w:r>
            <w:r w:rsidRPr="00891C6A">
              <w:rPr>
                <w:rFonts w:ascii="Times New Roman" w:hAnsi="Times New Roman"/>
                <w:sz w:val="24"/>
                <w:szCs w:val="24"/>
              </w:rPr>
              <w:t>Ida iš šešėlių sodo</w:t>
            </w:r>
            <w:r>
              <w:rPr>
                <w:rFonts w:ascii="Times New Roman" w:hAnsi="Times New Roman"/>
                <w:sz w:val="24"/>
                <w:szCs w:val="24"/>
              </w:rPr>
              <w:t>“</w:t>
            </w:r>
            <w:r w:rsidRPr="00891C6A">
              <w:rPr>
                <w:rFonts w:ascii="Times New Roman" w:hAnsi="Times New Roman"/>
                <w:sz w:val="24"/>
                <w:szCs w:val="24"/>
              </w:rPr>
              <w:t xml:space="preserve">. V. V. Landsbergis </w:t>
            </w:r>
            <w:r>
              <w:rPr>
                <w:rFonts w:ascii="Times New Roman" w:hAnsi="Times New Roman"/>
                <w:sz w:val="24"/>
                <w:szCs w:val="24"/>
              </w:rPr>
              <w:t>„</w:t>
            </w:r>
            <w:r w:rsidRPr="00891C6A">
              <w:rPr>
                <w:rFonts w:ascii="Times New Roman" w:hAnsi="Times New Roman"/>
                <w:sz w:val="24"/>
                <w:szCs w:val="24"/>
              </w:rPr>
              <w:t>Rudnosiuko istorijos</w:t>
            </w:r>
            <w:r>
              <w:rPr>
                <w:rFonts w:ascii="Times New Roman" w:hAnsi="Times New Roman"/>
                <w:sz w:val="24"/>
                <w:szCs w:val="24"/>
              </w:rPr>
              <w:t>“</w:t>
            </w:r>
            <w:r w:rsidRPr="00891C6A">
              <w:rPr>
                <w:rFonts w:ascii="Times New Roman" w:hAnsi="Times New Roman"/>
                <w:sz w:val="24"/>
                <w:szCs w:val="24"/>
              </w:rPr>
              <w:t xml:space="preserve">. V. Dautartas </w:t>
            </w:r>
            <w:r>
              <w:rPr>
                <w:rFonts w:ascii="Times New Roman" w:hAnsi="Times New Roman"/>
                <w:sz w:val="24"/>
                <w:szCs w:val="24"/>
              </w:rPr>
              <w:t>„</w:t>
            </w:r>
            <w:r w:rsidRPr="00891C6A">
              <w:rPr>
                <w:rFonts w:ascii="Times New Roman" w:hAnsi="Times New Roman"/>
                <w:sz w:val="24"/>
                <w:szCs w:val="24"/>
              </w:rPr>
              <w:t>Žydrieji jungos</w:t>
            </w:r>
            <w:r>
              <w:rPr>
                <w:rFonts w:ascii="Times New Roman" w:hAnsi="Times New Roman"/>
                <w:sz w:val="24"/>
                <w:szCs w:val="24"/>
              </w:rPr>
              <w:t>“</w:t>
            </w:r>
            <w:r w:rsidRPr="00891C6A">
              <w:rPr>
                <w:rFonts w:ascii="Times New Roman" w:hAnsi="Times New Roman"/>
                <w:sz w:val="24"/>
                <w:szCs w:val="24"/>
              </w:rPr>
              <w:t xml:space="preserve">. </w:t>
            </w:r>
            <w:r w:rsidRPr="00891C6A">
              <w:rPr>
                <w:rFonts w:ascii="Times New Roman" w:hAnsi="Times New Roman"/>
                <w:bCs/>
                <w:sz w:val="24"/>
                <w:szCs w:val="24"/>
              </w:rPr>
              <w:t xml:space="preserve">R. Rimšas </w:t>
            </w:r>
            <w:r>
              <w:rPr>
                <w:rFonts w:ascii="Times New Roman" w:hAnsi="Times New Roman"/>
                <w:bCs/>
                <w:sz w:val="24"/>
                <w:szCs w:val="24"/>
              </w:rPr>
              <w:t>„</w:t>
            </w:r>
            <w:r w:rsidRPr="00891C6A">
              <w:rPr>
                <w:rFonts w:ascii="Times New Roman" w:hAnsi="Times New Roman"/>
                <w:bCs/>
                <w:sz w:val="24"/>
                <w:szCs w:val="24"/>
              </w:rPr>
              <w:t>Ne Karibų kruizas</w:t>
            </w:r>
            <w:r>
              <w:rPr>
                <w:rFonts w:ascii="Times New Roman" w:hAnsi="Times New Roman"/>
                <w:bCs/>
                <w:sz w:val="24"/>
                <w:szCs w:val="24"/>
              </w:rPr>
              <w:t>“</w:t>
            </w:r>
            <w:r w:rsidRPr="00891C6A">
              <w:rPr>
                <w:rFonts w:ascii="Times New Roman" w:hAnsi="Times New Roman"/>
                <w:bCs/>
                <w:sz w:val="24"/>
                <w:szCs w:val="24"/>
              </w:rPr>
              <w:t xml:space="preserve">. R. Spalis </w:t>
            </w:r>
            <w:r>
              <w:rPr>
                <w:rFonts w:ascii="Times New Roman" w:hAnsi="Times New Roman"/>
                <w:bCs/>
                <w:sz w:val="24"/>
                <w:szCs w:val="24"/>
              </w:rPr>
              <w:t>„</w:t>
            </w:r>
            <w:r w:rsidRPr="00891C6A">
              <w:rPr>
                <w:rFonts w:ascii="Times New Roman" w:hAnsi="Times New Roman"/>
                <w:bCs/>
                <w:sz w:val="24"/>
                <w:szCs w:val="24"/>
              </w:rPr>
              <w:t>Gatvės berniuko nuotykiai</w:t>
            </w:r>
            <w:r>
              <w:rPr>
                <w:rFonts w:ascii="Times New Roman" w:hAnsi="Times New Roman"/>
                <w:bCs/>
                <w:sz w:val="24"/>
                <w:szCs w:val="24"/>
              </w:rPr>
              <w:t>“</w:t>
            </w:r>
            <w:r w:rsidRPr="00891C6A">
              <w:rPr>
                <w:rFonts w:ascii="Times New Roman" w:hAnsi="Times New Roman"/>
                <w:bCs/>
                <w:sz w:val="24"/>
                <w:szCs w:val="24"/>
              </w:rPr>
              <w:t xml:space="preserve">. </w:t>
            </w:r>
            <w:r w:rsidRPr="00891C6A">
              <w:rPr>
                <w:rFonts w:ascii="Times New Roman" w:hAnsi="Times New Roman"/>
                <w:sz w:val="24"/>
                <w:szCs w:val="24"/>
              </w:rPr>
              <w:t xml:space="preserve">Č. Dikensas (Ch. Dickens) </w:t>
            </w:r>
            <w:r>
              <w:rPr>
                <w:rFonts w:ascii="Times New Roman" w:hAnsi="Times New Roman"/>
                <w:sz w:val="24"/>
                <w:szCs w:val="24"/>
              </w:rPr>
              <w:t>„</w:t>
            </w:r>
            <w:r w:rsidRPr="00891C6A">
              <w:rPr>
                <w:rFonts w:ascii="Times New Roman" w:hAnsi="Times New Roman"/>
                <w:sz w:val="24"/>
                <w:szCs w:val="24"/>
              </w:rPr>
              <w:t>Oliverio Tvisto nuotykiai</w:t>
            </w:r>
            <w:r>
              <w:rPr>
                <w:rFonts w:ascii="Times New Roman" w:hAnsi="Times New Roman"/>
                <w:sz w:val="24"/>
                <w:szCs w:val="24"/>
              </w:rPr>
              <w:t>“</w:t>
            </w:r>
            <w:r w:rsidRPr="00891C6A">
              <w:rPr>
                <w:rFonts w:ascii="Times New Roman" w:hAnsi="Times New Roman"/>
                <w:sz w:val="24"/>
                <w:szCs w:val="24"/>
              </w:rPr>
              <w:t xml:space="preserve">.  </w:t>
            </w:r>
            <w:r w:rsidRPr="00891C6A">
              <w:rPr>
                <w:rFonts w:ascii="Times New Roman" w:hAnsi="Times New Roman"/>
                <w:sz w:val="24"/>
                <w:szCs w:val="24"/>
                <w:shd w:val="clear" w:color="auto" w:fill="FFFFFF"/>
              </w:rPr>
              <w:t xml:space="preserve">R. L. Stivensonas (R. L. Stevenson) </w:t>
            </w:r>
            <w:r>
              <w:rPr>
                <w:rFonts w:ascii="Times New Roman" w:hAnsi="Times New Roman"/>
                <w:sz w:val="24"/>
                <w:szCs w:val="24"/>
                <w:shd w:val="clear" w:color="auto" w:fill="FFFFFF"/>
              </w:rPr>
              <w:t>„</w:t>
            </w:r>
            <w:r w:rsidRPr="00891C6A">
              <w:rPr>
                <w:rFonts w:ascii="Times New Roman" w:hAnsi="Times New Roman"/>
                <w:sz w:val="24"/>
                <w:szCs w:val="24"/>
                <w:shd w:val="clear" w:color="auto" w:fill="FFFFFF"/>
              </w:rPr>
              <w:t>Lobių sala</w:t>
            </w:r>
            <w:r>
              <w:rPr>
                <w:rFonts w:ascii="Times New Roman" w:hAnsi="Times New Roman"/>
                <w:sz w:val="24"/>
                <w:szCs w:val="24"/>
                <w:shd w:val="clear" w:color="auto" w:fill="FFFFFF"/>
              </w:rPr>
              <w:t>“</w:t>
            </w:r>
            <w:r w:rsidRPr="00891C6A">
              <w:rPr>
                <w:rFonts w:ascii="Times New Roman" w:hAnsi="Times New Roman"/>
                <w:sz w:val="24"/>
                <w:szCs w:val="24"/>
                <w:shd w:val="clear" w:color="auto" w:fill="FFFFFF"/>
              </w:rPr>
              <w:t>.</w:t>
            </w:r>
            <w:r w:rsidRPr="00891C6A">
              <w:rPr>
                <w:rFonts w:ascii="Times New Roman" w:hAnsi="Times New Roman"/>
                <w:sz w:val="24"/>
                <w:szCs w:val="24"/>
              </w:rPr>
              <w:t xml:space="preserve"> M. De Jongas </w:t>
            </w:r>
            <w:r>
              <w:rPr>
                <w:rFonts w:ascii="Times New Roman" w:hAnsi="Times New Roman"/>
                <w:sz w:val="24"/>
                <w:szCs w:val="24"/>
              </w:rPr>
              <w:t>„</w:t>
            </w:r>
            <w:r w:rsidRPr="00891C6A">
              <w:rPr>
                <w:rFonts w:ascii="Times New Roman" w:hAnsi="Times New Roman"/>
                <w:sz w:val="24"/>
                <w:szCs w:val="24"/>
              </w:rPr>
              <w:t>Gandralizdis ant stogo</w:t>
            </w:r>
            <w:r>
              <w:rPr>
                <w:rFonts w:ascii="Times New Roman" w:hAnsi="Times New Roman"/>
                <w:sz w:val="24"/>
                <w:szCs w:val="24"/>
              </w:rPr>
              <w:t>“</w:t>
            </w:r>
            <w:r w:rsidRPr="00891C6A">
              <w:rPr>
                <w:rFonts w:ascii="Times New Roman" w:hAnsi="Times New Roman"/>
                <w:sz w:val="24"/>
                <w:szCs w:val="24"/>
                <w:shd w:val="clear" w:color="auto" w:fill="FFFFFF"/>
              </w:rPr>
              <w:t xml:space="preserve">. A. Lindgren </w:t>
            </w:r>
            <w:r>
              <w:rPr>
                <w:rFonts w:ascii="Times New Roman" w:hAnsi="Times New Roman"/>
                <w:sz w:val="24"/>
                <w:szCs w:val="24"/>
                <w:shd w:val="clear" w:color="auto" w:fill="FFFFFF"/>
              </w:rPr>
              <w:t>„</w:t>
            </w:r>
            <w:r w:rsidRPr="00891C6A">
              <w:rPr>
                <w:rFonts w:ascii="Times New Roman" w:hAnsi="Times New Roman"/>
                <w:sz w:val="24"/>
                <w:szCs w:val="24"/>
                <w:shd w:val="clear" w:color="auto" w:fill="FFFFFF"/>
              </w:rPr>
              <w:t>Ronja plėšiko duktė</w:t>
            </w:r>
            <w:r>
              <w:rPr>
                <w:rFonts w:ascii="Times New Roman" w:hAnsi="Times New Roman"/>
                <w:sz w:val="24"/>
                <w:szCs w:val="24"/>
                <w:shd w:val="clear" w:color="auto" w:fill="FFFFFF"/>
              </w:rPr>
              <w:t>“</w:t>
            </w:r>
            <w:r w:rsidRPr="00891C6A">
              <w:rPr>
                <w:rFonts w:ascii="Times New Roman" w:hAnsi="Times New Roman"/>
                <w:sz w:val="24"/>
                <w:szCs w:val="24"/>
                <w:shd w:val="clear" w:color="auto" w:fill="FFFFFF"/>
              </w:rPr>
              <w:t>.</w:t>
            </w:r>
          </w:p>
        </w:tc>
      </w:tr>
      <w:tr w:rsidR="007A4AEB" w:rsidRPr="00891C6A" w14:paraId="355875E0" w14:textId="77777777" w:rsidTr="009C4B56">
        <w:tc>
          <w:tcPr>
            <w:tcW w:w="1447" w:type="dxa"/>
            <w:shd w:val="clear" w:color="auto" w:fill="auto"/>
          </w:tcPr>
          <w:p w14:paraId="355875DC" w14:textId="77777777" w:rsidR="007A4AEB" w:rsidRPr="00891C6A" w:rsidRDefault="007A4AEB" w:rsidP="001C393E">
            <w:pPr>
              <w:pStyle w:val="ListContinue"/>
              <w:snapToGrid w:val="0"/>
              <w:spacing w:after="0"/>
              <w:ind w:left="0"/>
              <w:rPr>
                <w:rFonts w:ascii="Times New Roman" w:hAnsi="Times New Roman"/>
                <w:sz w:val="24"/>
                <w:szCs w:val="24"/>
              </w:rPr>
            </w:pPr>
            <w:r w:rsidRPr="00891C6A">
              <w:rPr>
                <w:rFonts w:ascii="Times New Roman" w:hAnsi="Times New Roman"/>
                <w:sz w:val="24"/>
                <w:szCs w:val="24"/>
              </w:rPr>
              <w:t>V tema. Vaizduotės galia</w:t>
            </w:r>
            <w:r w:rsidRPr="00891C6A">
              <w:rPr>
                <w:rFonts w:ascii="Times New Roman" w:hAnsi="Times New Roman"/>
                <w:bCs/>
                <w:sz w:val="24"/>
                <w:szCs w:val="24"/>
              </w:rPr>
              <w:t xml:space="preserve">. </w:t>
            </w:r>
          </w:p>
        </w:tc>
        <w:tc>
          <w:tcPr>
            <w:tcW w:w="4502" w:type="dxa"/>
            <w:shd w:val="clear" w:color="auto" w:fill="auto"/>
          </w:tcPr>
          <w:p w14:paraId="355875DD" w14:textId="77777777" w:rsidR="007A4AEB" w:rsidRPr="00891C6A" w:rsidRDefault="007A4AEB" w:rsidP="001C393E">
            <w:pPr>
              <w:pStyle w:val="ListContinue"/>
              <w:snapToGrid w:val="0"/>
              <w:spacing w:after="0"/>
              <w:ind w:left="0"/>
              <w:rPr>
                <w:rFonts w:ascii="Times New Roman" w:hAnsi="Times New Roman"/>
                <w:sz w:val="24"/>
                <w:szCs w:val="24"/>
              </w:rPr>
            </w:pPr>
            <w:r w:rsidRPr="00891C6A">
              <w:rPr>
                <w:rFonts w:ascii="Times New Roman" w:hAnsi="Times New Roman"/>
                <w:sz w:val="24"/>
                <w:szCs w:val="24"/>
              </w:rPr>
              <w:t xml:space="preserve">Tikrovę kurianti ir perkurianti, drąsą ir pasitikėjimą įkvepianti vaizduotė. Praeities ir ateities jungtys. Veikėjų, laiko ir erdvės savitumas. </w:t>
            </w:r>
          </w:p>
        </w:tc>
        <w:tc>
          <w:tcPr>
            <w:tcW w:w="3735" w:type="dxa"/>
            <w:shd w:val="clear" w:color="auto" w:fill="auto"/>
          </w:tcPr>
          <w:p w14:paraId="355875DE" w14:textId="77777777" w:rsidR="007A4AEB" w:rsidRPr="00891C6A" w:rsidRDefault="007A4AEB" w:rsidP="001C393E">
            <w:pPr>
              <w:pStyle w:val="ListContinue"/>
              <w:snapToGrid w:val="0"/>
              <w:spacing w:after="0"/>
              <w:ind w:left="0"/>
              <w:rPr>
                <w:rFonts w:ascii="Times New Roman" w:hAnsi="Times New Roman"/>
                <w:sz w:val="24"/>
                <w:szCs w:val="24"/>
              </w:rPr>
            </w:pPr>
            <w:r w:rsidRPr="00891C6A">
              <w:rPr>
                <w:rFonts w:ascii="Times New Roman" w:hAnsi="Times New Roman"/>
                <w:sz w:val="24"/>
                <w:szCs w:val="24"/>
              </w:rPr>
              <w:t xml:space="preserve">V. Žilinskaitė </w:t>
            </w:r>
            <w:r>
              <w:rPr>
                <w:rFonts w:ascii="Times New Roman" w:hAnsi="Times New Roman"/>
                <w:sz w:val="24"/>
                <w:szCs w:val="24"/>
              </w:rPr>
              <w:t>„</w:t>
            </w:r>
            <w:r w:rsidRPr="00891C6A">
              <w:rPr>
                <w:rFonts w:ascii="Times New Roman" w:hAnsi="Times New Roman"/>
                <w:sz w:val="24"/>
                <w:szCs w:val="24"/>
              </w:rPr>
              <w:t>Robotas ir peteliškė</w:t>
            </w:r>
            <w:r>
              <w:rPr>
                <w:rFonts w:ascii="Times New Roman" w:hAnsi="Times New Roman"/>
                <w:sz w:val="24"/>
                <w:szCs w:val="24"/>
              </w:rPr>
              <w:t>“</w:t>
            </w:r>
            <w:r w:rsidRPr="00891C6A">
              <w:rPr>
                <w:rFonts w:ascii="Times New Roman" w:hAnsi="Times New Roman"/>
                <w:sz w:val="24"/>
                <w:szCs w:val="24"/>
              </w:rPr>
              <w:t xml:space="preserve"> arba kitas lietuvių autoriaus kūrinys. J. R.</w:t>
            </w:r>
            <w:r>
              <w:rPr>
                <w:rFonts w:ascii="Times New Roman" w:hAnsi="Times New Roman"/>
                <w:sz w:val="24"/>
                <w:szCs w:val="24"/>
              </w:rPr>
              <w:t> </w:t>
            </w:r>
            <w:r w:rsidRPr="00891C6A">
              <w:rPr>
                <w:rFonts w:ascii="Times New Roman" w:hAnsi="Times New Roman"/>
                <w:sz w:val="24"/>
                <w:szCs w:val="24"/>
              </w:rPr>
              <w:t xml:space="preserve">R. Tolkinas (J. R. R. Tolkien) </w:t>
            </w:r>
            <w:r>
              <w:rPr>
                <w:rFonts w:ascii="Times New Roman" w:hAnsi="Times New Roman"/>
                <w:sz w:val="24"/>
                <w:szCs w:val="24"/>
              </w:rPr>
              <w:t>„</w:t>
            </w:r>
            <w:r w:rsidRPr="00891C6A">
              <w:rPr>
                <w:rFonts w:ascii="Times New Roman" w:hAnsi="Times New Roman"/>
                <w:sz w:val="24"/>
                <w:szCs w:val="24"/>
              </w:rPr>
              <w:t>Hobitas, arba Ten ir Atgal</w:t>
            </w:r>
            <w:r>
              <w:rPr>
                <w:rFonts w:ascii="Times New Roman" w:hAnsi="Times New Roman"/>
                <w:sz w:val="24"/>
                <w:szCs w:val="24"/>
              </w:rPr>
              <w:t>“</w:t>
            </w:r>
            <w:r w:rsidRPr="00891C6A">
              <w:rPr>
                <w:rFonts w:ascii="Times New Roman" w:hAnsi="Times New Roman"/>
                <w:sz w:val="24"/>
                <w:szCs w:val="24"/>
              </w:rPr>
              <w:t xml:space="preserve"> arba kitas užsienio autoriaus kūrinys. </w:t>
            </w:r>
          </w:p>
        </w:tc>
        <w:tc>
          <w:tcPr>
            <w:tcW w:w="5337" w:type="dxa"/>
            <w:shd w:val="clear" w:color="auto" w:fill="auto"/>
          </w:tcPr>
          <w:p w14:paraId="355875DF" w14:textId="77777777" w:rsidR="007A4AEB" w:rsidRPr="00891C6A" w:rsidRDefault="007A4AEB" w:rsidP="001C393E">
            <w:pPr>
              <w:pStyle w:val="ListContinue"/>
              <w:spacing w:after="0"/>
              <w:ind w:left="0"/>
              <w:rPr>
                <w:rFonts w:ascii="Times New Roman" w:hAnsi="Times New Roman"/>
                <w:iCs/>
                <w:sz w:val="24"/>
                <w:szCs w:val="24"/>
              </w:rPr>
            </w:pPr>
            <w:r w:rsidRPr="00891C6A">
              <w:rPr>
                <w:rFonts w:ascii="Times New Roman" w:hAnsi="Times New Roman"/>
                <w:sz w:val="24"/>
                <w:szCs w:val="24"/>
              </w:rPr>
              <w:t xml:space="preserve">G. Morkūnas </w:t>
            </w:r>
            <w:r>
              <w:rPr>
                <w:rFonts w:ascii="Times New Roman" w:hAnsi="Times New Roman"/>
                <w:sz w:val="24"/>
                <w:szCs w:val="24"/>
              </w:rPr>
              <w:t>„</w:t>
            </w:r>
            <w:r w:rsidRPr="00891C6A">
              <w:rPr>
                <w:rFonts w:ascii="Times New Roman" w:hAnsi="Times New Roman"/>
                <w:sz w:val="24"/>
                <w:szCs w:val="24"/>
              </w:rPr>
              <w:t>Blusyno pasakojimai</w:t>
            </w:r>
            <w:r>
              <w:rPr>
                <w:rFonts w:ascii="Times New Roman" w:hAnsi="Times New Roman"/>
                <w:sz w:val="24"/>
                <w:szCs w:val="24"/>
              </w:rPr>
              <w:t>“</w:t>
            </w:r>
            <w:r w:rsidRPr="00891C6A">
              <w:rPr>
                <w:rFonts w:ascii="Times New Roman" w:hAnsi="Times New Roman"/>
                <w:sz w:val="24"/>
                <w:szCs w:val="24"/>
              </w:rPr>
              <w:t xml:space="preserve">. L. S. Černiauskaitė </w:t>
            </w:r>
            <w:r>
              <w:rPr>
                <w:rFonts w:ascii="Times New Roman" w:hAnsi="Times New Roman"/>
                <w:sz w:val="24"/>
                <w:szCs w:val="24"/>
              </w:rPr>
              <w:t>„</w:t>
            </w:r>
            <w:r w:rsidRPr="00891C6A">
              <w:rPr>
                <w:rFonts w:ascii="Times New Roman" w:hAnsi="Times New Roman"/>
                <w:sz w:val="24"/>
                <w:szCs w:val="24"/>
              </w:rPr>
              <w:t>Žiema, kai gimė Pašiauštaplunksnis</w:t>
            </w:r>
            <w:r>
              <w:rPr>
                <w:rFonts w:ascii="Times New Roman" w:hAnsi="Times New Roman"/>
                <w:sz w:val="24"/>
                <w:szCs w:val="24"/>
              </w:rPr>
              <w:t>“</w:t>
            </w:r>
            <w:r w:rsidRPr="00891C6A">
              <w:rPr>
                <w:rFonts w:ascii="Times New Roman" w:hAnsi="Times New Roman"/>
                <w:sz w:val="24"/>
                <w:szCs w:val="24"/>
              </w:rPr>
              <w:t xml:space="preserve">. </w:t>
            </w:r>
            <w:r w:rsidRPr="00891C6A">
              <w:rPr>
                <w:rFonts w:ascii="Times New Roman" w:hAnsi="Times New Roman"/>
                <w:sz w:val="24"/>
                <w:szCs w:val="24"/>
                <w:shd w:val="clear" w:color="auto" w:fill="FFFFFF"/>
              </w:rPr>
              <w:t xml:space="preserve">C. S. Levisas (C. S. Lewis) </w:t>
            </w:r>
            <w:r>
              <w:rPr>
                <w:rFonts w:ascii="Times New Roman" w:hAnsi="Times New Roman"/>
                <w:sz w:val="24"/>
                <w:szCs w:val="24"/>
                <w:shd w:val="clear" w:color="auto" w:fill="FFFFFF"/>
              </w:rPr>
              <w:t>„</w:t>
            </w:r>
            <w:r w:rsidRPr="00891C6A">
              <w:rPr>
                <w:rFonts w:ascii="Times New Roman" w:hAnsi="Times New Roman"/>
                <w:sz w:val="24"/>
                <w:szCs w:val="24"/>
                <w:shd w:val="clear" w:color="auto" w:fill="FFFFFF"/>
              </w:rPr>
              <w:t>Narnijos kronikos: liūtas, burtininkė ir drabužių spinta</w:t>
            </w:r>
            <w:r>
              <w:rPr>
                <w:rFonts w:ascii="Times New Roman" w:hAnsi="Times New Roman"/>
                <w:sz w:val="24"/>
                <w:szCs w:val="24"/>
                <w:shd w:val="clear" w:color="auto" w:fill="FFFFFF"/>
              </w:rPr>
              <w:t>“</w:t>
            </w:r>
            <w:r w:rsidRPr="00891C6A">
              <w:rPr>
                <w:rFonts w:ascii="Times New Roman" w:hAnsi="Times New Roman"/>
                <w:sz w:val="24"/>
                <w:szCs w:val="24"/>
                <w:shd w:val="clear" w:color="auto" w:fill="FFFFFF"/>
              </w:rPr>
              <w:t xml:space="preserve">. </w:t>
            </w:r>
            <w:r w:rsidRPr="00891C6A">
              <w:rPr>
                <w:rFonts w:ascii="Times New Roman" w:hAnsi="Times New Roman"/>
                <w:sz w:val="24"/>
                <w:szCs w:val="24"/>
              </w:rPr>
              <w:t xml:space="preserve">L. Kerol (L. Caroll) </w:t>
            </w:r>
            <w:r>
              <w:rPr>
                <w:rFonts w:ascii="Times New Roman" w:hAnsi="Times New Roman"/>
                <w:sz w:val="24"/>
                <w:szCs w:val="24"/>
              </w:rPr>
              <w:t>„</w:t>
            </w:r>
            <w:r w:rsidRPr="00891C6A">
              <w:rPr>
                <w:rFonts w:ascii="Times New Roman" w:hAnsi="Times New Roman"/>
                <w:iCs/>
                <w:sz w:val="24"/>
                <w:szCs w:val="24"/>
              </w:rPr>
              <w:t>Alisa stebuklų šalyje</w:t>
            </w:r>
            <w:r>
              <w:rPr>
                <w:rFonts w:ascii="Times New Roman" w:hAnsi="Times New Roman"/>
                <w:iCs/>
                <w:sz w:val="24"/>
                <w:szCs w:val="24"/>
              </w:rPr>
              <w:t>“</w:t>
            </w:r>
            <w:r w:rsidRPr="00891C6A">
              <w:rPr>
                <w:rFonts w:ascii="Times New Roman" w:hAnsi="Times New Roman"/>
                <w:iCs/>
                <w:sz w:val="24"/>
                <w:szCs w:val="24"/>
              </w:rPr>
              <w:t xml:space="preserve">. </w:t>
            </w:r>
            <w:r w:rsidRPr="00891C6A">
              <w:rPr>
                <w:rFonts w:ascii="Times New Roman" w:hAnsi="Times New Roman"/>
                <w:sz w:val="24"/>
                <w:szCs w:val="24"/>
              </w:rPr>
              <w:t xml:space="preserve">A. Lindgren </w:t>
            </w:r>
            <w:r>
              <w:rPr>
                <w:rFonts w:ascii="Times New Roman" w:hAnsi="Times New Roman"/>
                <w:sz w:val="24"/>
                <w:szCs w:val="24"/>
              </w:rPr>
              <w:t>„</w:t>
            </w:r>
            <w:r w:rsidRPr="00891C6A">
              <w:rPr>
                <w:rFonts w:ascii="Times New Roman" w:hAnsi="Times New Roman"/>
                <w:sz w:val="24"/>
                <w:szCs w:val="24"/>
              </w:rPr>
              <w:t>Broliai Liūtaširdžiai</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sz w:val="24"/>
                <w:szCs w:val="24"/>
              </w:rPr>
              <w:t>„</w:t>
            </w:r>
            <w:r w:rsidRPr="00891C6A">
              <w:rPr>
                <w:rFonts w:ascii="Times New Roman" w:hAnsi="Times New Roman"/>
                <w:sz w:val="24"/>
                <w:szCs w:val="24"/>
              </w:rPr>
              <w:t>Mijo, mano Mijo</w:t>
            </w:r>
            <w:r>
              <w:rPr>
                <w:rFonts w:ascii="Times New Roman" w:hAnsi="Times New Roman"/>
                <w:sz w:val="24"/>
                <w:szCs w:val="24"/>
              </w:rPr>
              <w:t>“</w:t>
            </w:r>
            <w:r w:rsidRPr="00891C6A">
              <w:rPr>
                <w:rFonts w:ascii="Times New Roman" w:hAnsi="Times New Roman"/>
                <w:sz w:val="24"/>
                <w:szCs w:val="24"/>
              </w:rPr>
              <w:t xml:space="preserve">. F. Pirs (P. Pearce) </w:t>
            </w:r>
            <w:r>
              <w:rPr>
                <w:rFonts w:ascii="Times New Roman" w:hAnsi="Times New Roman"/>
                <w:sz w:val="24"/>
                <w:szCs w:val="24"/>
              </w:rPr>
              <w:t>„</w:t>
            </w:r>
            <w:r w:rsidRPr="00891C6A">
              <w:rPr>
                <w:rFonts w:ascii="Times New Roman" w:hAnsi="Times New Roman"/>
                <w:sz w:val="24"/>
                <w:szCs w:val="24"/>
              </w:rPr>
              <w:t>Tomo vidurnakčio parkas</w:t>
            </w:r>
            <w:r>
              <w:rPr>
                <w:rFonts w:ascii="Times New Roman" w:hAnsi="Times New Roman"/>
                <w:sz w:val="24"/>
                <w:szCs w:val="24"/>
              </w:rPr>
              <w:t>“</w:t>
            </w:r>
            <w:r w:rsidRPr="00891C6A">
              <w:rPr>
                <w:rFonts w:ascii="Times New Roman" w:hAnsi="Times New Roman"/>
                <w:sz w:val="24"/>
                <w:szCs w:val="24"/>
              </w:rPr>
              <w:t xml:space="preserve">. K. Di Kamilo (K. DiCamillo) </w:t>
            </w:r>
            <w:r>
              <w:rPr>
                <w:rFonts w:ascii="Times New Roman" w:hAnsi="Times New Roman"/>
                <w:sz w:val="24"/>
                <w:szCs w:val="24"/>
              </w:rPr>
              <w:t>„</w:t>
            </w:r>
            <w:r w:rsidRPr="00891C6A">
              <w:rPr>
                <w:rFonts w:ascii="Times New Roman" w:hAnsi="Times New Roman"/>
                <w:iCs/>
                <w:sz w:val="24"/>
                <w:szCs w:val="24"/>
              </w:rPr>
              <w:t>Nepaprasta Edvardo Tiuleino kelionė</w:t>
            </w:r>
            <w:r>
              <w:rPr>
                <w:rFonts w:ascii="Times New Roman" w:hAnsi="Times New Roman"/>
                <w:iCs/>
                <w:sz w:val="24"/>
                <w:szCs w:val="24"/>
              </w:rPr>
              <w:t>“</w:t>
            </w:r>
            <w:r w:rsidRPr="00891C6A">
              <w:rPr>
                <w:rFonts w:ascii="Times New Roman" w:hAnsi="Times New Roman"/>
                <w:iCs/>
                <w:sz w:val="24"/>
                <w:szCs w:val="24"/>
              </w:rPr>
              <w:t>.</w:t>
            </w:r>
            <w:r w:rsidRPr="00891C6A">
              <w:rPr>
                <w:rFonts w:ascii="Times New Roman" w:hAnsi="Times New Roman"/>
                <w:sz w:val="24"/>
                <w:szCs w:val="24"/>
              </w:rPr>
              <w:t xml:space="preserve"> N. Babit (N. Babbitt) </w:t>
            </w:r>
            <w:r>
              <w:rPr>
                <w:rFonts w:ascii="Times New Roman" w:hAnsi="Times New Roman"/>
                <w:sz w:val="24"/>
                <w:szCs w:val="24"/>
              </w:rPr>
              <w:t>„</w:t>
            </w:r>
            <w:r w:rsidRPr="00891C6A">
              <w:rPr>
                <w:rFonts w:ascii="Times New Roman" w:hAnsi="Times New Roman"/>
                <w:iCs/>
                <w:sz w:val="24"/>
                <w:szCs w:val="24"/>
              </w:rPr>
              <w:t>Amžinieji Takiai</w:t>
            </w:r>
            <w:r>
              <w:rPr>
                <w:rFonts w:ascii="Times New Roman" w:hAnsi="Times New Roman"/>
                <w:iCs/>
                <w:sz w:val="24"/>
                <w:szCs w:val="24"/>
              </w:rPr>
              <w:t>“</w:t>
            </w:r>
            <w:r w:rsidRPr="00891C6A">
              <w:rPr>
                <w:rFonts w:ascii="Times New Roman" w:hAnsi="Times New Roman"/>
                <w:sz w:val="24"/>
                <w:szCs w:val="24"/>
              </w:rPr>
              <w:t xml:space="preserve">. J. Korčakas </w:t>
            </w:r>
            <w:r>
              <w:rPr>
                <w:rFonts w:ascii="Times New Roman" w:hAnsi="Times New Roman"/>
                <w:sz w:val="24"/>
                <w:szCs w:val="24"/>
              </w:rPr>
              <w:t>„</w:t>
            </w:r>
            <w:r w:rsidRPr="00891C6A">
              <w:rPr>
                <w:rFonts w:ascii="Times New Roman" w:hAnsi="Times New Roman"/>
                <w:iCs/>
                <w:sz w:val="24"/>
                <w:szCs w:val="24"/>
              </w:rPr>
              <w:t>Karalius Motiejukas Pirmasis</w:t>
            </w:r>
            <w:r>
              <w:rPr>
                <w:rFonts w:ascii="Times New Roman" w:hAnsi="Times New Roman"/>
                <w:iCs/>
                <w:sz w:val="24"/>
                <w:szCs w:val="24"/>
              </w:rPr>
              <w:t>“</w:t>
            </w:r>
            <w:r w:rsidRPr="00891C6A">
              <w:rPr>
                <w:rFonts w:ascii="Times New Roman" w:hAnsi="Times New Roman"/>
                <w:iCs/>
                <w:sz w:val="24"/>
                <w:szCs w:val="24"/>
              </w:rPr>
              <w:t xml:space="preserve">. </w:t>
            </w:r>
            <w:r w:rsidRPr="00891C6A">
              <w:rPr>
                <w:rFonts w:ascii="Times New Roman" w:hAnsi="Times New Roman"/>
                <w:sz w:val="24"/>
                <w:szCs w:val="24"/>
              </w:rPr>
              <w:t xml:space="preserve">S. Lagerliof  </w:t>
            </w:r>
            <w:r>
              <w:rPr>
                <w:rFonts w:ascii="Times New Roman" w:hAnsi="Times New Roman"/>
                <w:sz w:val="24"/>
                <w:szCs w:val="24"/>
              </w:rPr>
              <w:t>„</w:t>
            </w:r>
            <w:r w:rsidRPr="00891C6A">
              <w:rPr>
                <w:rFonts w:ascii="Times New Roman" w:hAnsi="Times New Roman"/>
                <w:sz w:val="24"/>
                <w:szCs w:val="24"/>
              </w:rPr>
              <w:t>Stebuklingosios Nilso kelionės</w:t>
            </w:r>
            <w:r>
              <w:rPr>
                <w:rFonts w:ascii="Times New Roman" w:hAnsi="Times New Roman"/>
                <w:sz w:val="24"/>
                <w:szCs w:val="24"/>
              </w:rPr>
              <w:t>“</w:t>
            </w:r>
            <w:r w:rsidRPr="00891C6A">
              <w:rPr>
                <w:rFonts w:ascii="Times New Roman" w:hAnsi="Times New Roman"/>
                <w:sz w:val="24"/>
                <w:szCs w:val="24"/>
              </w:rPr>
              <w:t xml:space="preserve">. </w:t>
            </w:r>
          </w:p>
        </w:tc>
      </w:tr>
      <w:tr w:rsidR="007A4AEB" w:rsidRPr="00891C6A" w14:paraId="355875E7" w14:textId="77777777" w:rsidTr="009C4B56">
        <w:tc>
          <w:tcPr>
            <w:tcW w:w="1447" w:type="dxa"/>
            <w:shd w:val="clear" w:color="auto" w:fill="auto"/>
          </w:tcPr>
          <w:p w14:paraId="355875E1" w14:textId="77777777" w:rsidR="007A4AEB" w:rsidRPr="00891C6A" w:rsidRDefault="007A4AEB" w:rsidP="001C393E">
            <w:pPr>
              <w:pStyle w:val="ListContinue"/>
              <w:snapToGrid w:val="0"/>
              <w:spacing w:after="0"/>
              <w:ind w:left="0"/>
              <w:rPr>
                <w:rFonts w:ascii="Times New Roman" w:hAnsi="Times New Roman"/>
                <w:sz w:val="24"/>
                <w:szCs w:val="24"/>
              </w:rPr>
            </w:pPr>
            <w:r w:rsidRPr="00891C6A">
              <w:rPr>
                <w:rFonts w:ascii="Times New Roman" w:hAnsi="Times New Roman"/>
                <w:sz w:val="24"/>
                <w:szCs w:val="24"/>
              </w:rPr>
              <w:t>VI tema. Sakmės ir mitai apie pasaulio ir tėvynės kilmę.</w:t>
            </w:r>
          </w:p>
        </w:tc>
        <w:tc>
          <w:tcPr>
            <w:tcW w:w="4502" w:type="dxa"/>
            <w:shd w:val="clear" w:color="auto" w:fill="auto"/>
          </w:tcPr>
          <w:p w14:paraId="355875E2" w14:textId="77777777" w:rsidR="007A4AEB" w:rsidRPr="00891C6A" w:rsidRDefault="007A4AEB" w:rsidP="001C393E">
            <w:pPr>
              <w:pStyle w:val="ListContinue"/>
              <w:snapToGrid w:val="0"/>
              <w:spacing w:after="0"/>
              <w:ind w:left="0"/>
              <w:rPr>
                <w:rFonts w:ascii="Times New Roman" w:hAnsi="Times New Roman"/>
                <w:sz w:val="24"/>
                <w:szCs w:val="24"/>
              </w:rPr>
            </w:pPr>
            <w:r w:rsidRPr="00891C6A">
              <w:rPr>
                <w:rFonts w:ascii="Times New Roman" w:hAnsi="Times New Roman"/>
                <w:sz w:val="24"/>
                <w:szCs w:val="24"/>
              </w:rPr>
              <w:t>Pasaulio sukūrimas lietuvių sakmėse ir Antikos mituose. Pasakojimai apie Lietuvos, jos miestų, vietovių atsiradimą ir įkūrimą. Istorinė atmintis padavimuose ir jų literatūrinėse interpretacijose</w:t>
            </w:r>
            <w:r w:rsidRPr="00891C6A">
              <w:rPr>
                <w:rFonts w:ascii="Times New Roman" w:hAnsi="Times New Roman"/>
                <w:bCs/>
                <w:iCs/>
                <w:sz w:val="24"/>
                <w:szCs w:val="24"/>
              </w:rPr>
              <w:t xml:space="preserve">. </w:t>
            </w:r>
            <w:r w:rsidRPr="00891C6A">
              <w:rPr>
                <w:rFonts w:ascii="Times New Roman" w:hAnsi="Times New Roman"/>
                <w:sz w:val="24"/>
                <w:szCs w:val="24"/>
              </w:rPr>
              <w:t>Padavimų siužetai, veikėjai. Pasakojimo vaizdingumas.</w:t>
            </w:r>
          </w:p>
          <w:p w14:paraId="355875E3" w14:textId="77777777" w:rsidR="007A4AEB" w:rsidRPr="00891C6A" w:rsidRDefault="007A4AEB" w:rsidP="001C393E">
            <w:pPr>
              <w:pStyle w:val="ListContinue"/>
              <w:snapToGrid w:val="0"/>
              <w:spacing w:after="0"/>
              <w:ind w:left="0"/>
              <w:rPr>
                <w:rFonts w:ascii="Times New Roman" w:hAnsi="Times New Roman"/>
                <w:sz w:val="24"/>
                <w:szCs w:val="24"/>
              </w:rPr>
            </w:pPr>
          </w:p>
        </w:tc>
        <w:tc>
          <w:tcPr>
            <w:tcW w:w="3735" w:type="dxa"/>
            <w:shd w:val="clear" w:color="auto" w:fill="auto"/>
          </w:tcPr>
          <w:p w14:paraId="355875E4" w14:textId="77777777" w:rsidR="007A4AEB" w:rsidRPr="00891C6A" w:rsidRDefault="007A4AEB" w:rsidP="001C393E">
            <w:pPr>
              <w:pStyle w:val="BodyText"/>
              <w:spacing w:after="0"/>
              <w:rPr>
                <w:rFonts w:ascii="Times New Roman" w:hAnsi="Times New Roman"/>
                <w:sz w:val="24"/>
                <w:szCs w:val="24"/>
              </w:rPr>
            </w:pPr>
            <w:r w:rsidRPr="00891C6A">
              <w:rPr>
                <w:rFonts w:ascii="Times New Roman" w:hAnsi="Times New Roman"/>
                <w:sz w:val="24"/>
                <w:szCs w:val="24"/>
              </w:rPr>
              <w:t>Lietuvių sakmės apie pasaulio sukūrimą, dievus ir mitines būtybes (</w:t>
            </w:r>
            <w:r>
              <w:rPr>
                <w:rFonts w:ascii="Times New Roman" w:hAnsi="Times New Roman"/>
                <w:sz w:val="24"/>
                <w:szCs w:val="24"/>
              </w:rPr>
              <w:t>„</w:t>
            </w:r>
            <w:r w:rsidRPr="00891C6A">
              <w:rPr>
                <w:rFonts w:ascii="Times New Roman" w:hAnsi="Times New Roman"/>
                <w:sz w:val="24"/>
                <w:szCs w:val="24"/>
              </w:rPr>
              <w:t>Kaip atsirado žemė</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sz w:val="24"/>
                <w:szCs w:val="24"/>
              </w:rPr>
              <w:t>„</w:t>
            </w:r>
            <w:r w:rsidRPr="00891C6A">
              <w:rPr>
                <w:rFonts w:ascii="Times New Roman" w:hAnsi="Times New Roman"/>
                <w:sz w:val="24"/>
                <w:szCs w:val="24"/>
              </w:rPr>
              <w:t>Saulė, Mėnulis ir Žemė</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sz w:val="24"/>
                <w:szCs w:val="24"/>
              </w:rPr>
              <w:t>„</w:t>
            </w:r>
            <w:r w:rsidRPr="00891C6A">
              <w:rPr>
                <w:rFonts w:ascii="Times New Roman" w:hAnsi="Times New Roman"/>
                <w:sz w:val="24"/>
                <w:szCs w:val="24"/>
              </w:rPr>
              <w:t>Sužeistas vėjas</w:t>
            </w:r>
            <w:r>
              <w:rPr>
                <w:rFonts w:ascii="Times New Roman" w:hAnsi="Times New Roman"/>
                <w:sz w:val="24"/>
                <w:szCs w:val="24"/>
              </w:rPr>
              <w:t>“</w:t>
            </w:r>
            <w:r w:rsidRPr="00891C6A">
              <w:rPr>
                <w:rFonts w:ascii="Times New Roman" w:hAnsi="Times New Roman"/>
                <w:sz w:val="24"/>
                <w:szCs w:val="24"/>
              </w:rPr>
              <w:t xml:space="preserve">, sakmės apie Perkūną ir velnią, Laimą, Giltinę, laumes, raganas – privalomos 4), graikų mitai (apie pasaulio ir dievų atsiradimą, dievus ir pusdievius – 3 privalomi). Pasakojimas, kaip Kernius suteikė Lietuvai vardą, pasakojimas apie Vilniaus įkūrimą ir pasirinktas padavimas </w:t>
            </w:r>
            <w:r w:rsidRPr="007032EC">
              <w:rPr>
                <w:rFonts w:ascii="Times New Roman" w:hAnsi="Times New Roman"/>
                <w:sz w:val="24"/>
                <w:szCs w:val="24"/>
              </w:rPr>
              <w:t>apie artimiausios gyvenamosios vietovės įkūrimą. B. Sruoga</w:t>
            </w:r>
            <w:r w:rsidRPr="00891C6A">
              <w:rPr>
                <w:rFonts w:ascii="Times New Roman" w:hAnsi="Times New Roman"/>
                <w:sz w:val="24"/>
                <w:szCs w:val="24"/>
              </w:rPr>
              <w:t xml:space="preserve"> </w:t>
            </w:r>
            <w:r>
              <w:rPr>
                <w:rFonts w:ascii="Times New Roman" w:hAnsi="Times New Roman"/>
                <w:sz w:val="24"/>
                <w:szCs w:val="24"/>
              </w:rPr>
              <w:t>„</w:t>
            </w:r>
            <w:r w:rsidRPr="00891C6A">
              <w:rPr>
                <w:rFonts w:ascii="Times New Roman" w:hAnsi="Times New Roman"/>
                <w:sz w:val="24"/>
                <w:szCs w:val="24"/>
              </w:rPr>
              <w:t>Giesmė apie Gediminą</w:t>
            </w:r>
            <w:r>
              <w:rPr>
                <w:rFonts w:ascii="Times New Roman" w:hAnsi="Times New Roman"/>
                <w:sz w:val="24"/>
                <w:szCs w:val="24"/>
              </w:rPr>
              <w:t>“</w:t>
            </w:r>
            <w:r w:rsidRPr="00891C6A">
              <w:rPr>
                <w:rFonts w:ascii="Times New Roman" w:hAnsi="Times New Roman"/>
                <w:sz w:val="24"/>
                <w:szCs w:val="24"/>
              </w:rPr>
              <w:t xml:space="preserve">. </w:t>
            </w:r>
          </w:p>
        </w:tc>
        <w:tc>
          <w:tcPr>
            <w:tcW w:w="5337" w:type="dxa"/>
            <w:shd w:val="clear" w:color="auto" w:fill="auto"/>
          </w:tcPr>
          <w:p w14:paraId="355875E5" w14:textId="77777777" w:rsidR="007A4AEB" w:rsidRPr="00891C6A" w:rsidRDefault="007A4AEB" w:rsidP="001C393E">
            <w:pPr>
              <w:rPr>
                <w:rFonts w:ascii="Times New Roman" w:hAnsi="Times New Roman"/>
                <w:b/>
                <w:sz w:val="24"/>
                <w:szCs w:val="24"/>
              </w:rPr>
            </w:pPr>
            <w:r>
              <w:rPr>
                <w:rFonts w:ascii="Times New Roman" w:hAnsi="Times New Roman"/>
                <w:sz w:val="24"/>
                <w:szCs w:val="24"/>
              </w:rPr>
              <w:t>„</w:t>
            </w:r>
            <w:r w:rsidRPr="00891C6A">
              <w:rPr>
                <w:rFonts w:ascii="Times New Roman" w:hAnsi="Times New Roman"/>
                <w:sz w:val="24"/>
                <w:szCs w:val="24"/>
              </w:rPr>
              <w:t>Kai milžinai gyveno</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sz w:val="24"/>
                <w:szCs w:val="24"/>
              </w:rPr>
              <w:t>„</w:t>
            </w:r>
            <w:r w:rsidRPr="00891C6A">
              <w:rPr>
                <w:rFonts w:ascii="Times New Roman" w:hAnsi="Times New Roman"/>
                <w:sz w:val="24"/>
                <w:szCs w:val="24"/>
              </w:rPr>
              <w:t>Kadaise ir akmenys augo</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sz w:val="24"/>
                <w:szCs w:val="24"/>
              </w:rPr>
              <w:t>„</w:t>
            </w:r>
            <w:r w:rsidRPr="00891C6A">
              <w:rPr>
                <w:rFonts w:ascii="Times New Roman" w:hAnsi="Times New Roman"/>
                <w:sz w:val="24"/>
                <w:szCs w:val="24"/>
              </w:rPr>
              <w:t>Žemės atmintis</w:t>
            </w:r>
            <w:r>
              <w:rPr>
                <w:rFonts w:ascii="Times New Roman" w:hAnsi="Times New Roman"/>
                <w:sz w:val="24"/>
                <w:szCs w:val="24"/>
              </w:rPr>
              <w:t>“</w:t>
            </w:r>
            <w:r w:rsidRPr="00891C6A">
              <w:rPr>
                <w:rFonts w:ascii="Times New Roman" w:hAnsi="Times New Roman"/>
                <w:sz w:val="24"/>
                <w:szCs w:val="24"/>
              </w:rPr>
              <w:t xml:space="preserve">. J. Tumas-Vaižgantas </w:t>
            </w:r>
            <w:r>
              <w:rPr>
                <w:rFonts w:ascii="Times New Roman" w:hAnsi="Times New Roman"/>
                <w:sz w:val="24"/>
                <w:szCs w:val="24"/>
              </w:rPr>
              <w:t>„</w:t>
            </w:r>
            <w:r w:rsidRPr="00891C6A">
              <w:rPr>
                <w:rFonts w:ascii="Times New Roman" w:hAnsi="Times New Roman"/>
                <w:iCs/>
                <w:sz w:val="24"/>
                <w:szCs w:val="24"/>
              </w:rPr>
              <w:t>Vilniaus pilies pasaka</w:t>
            </w:r>
            <w:r>
              <w:rPr>
                <w:rFonts w:ascii="Times New Roman" w:hAnsi="Times New Roman"/>
                <w:iCs/>
                <w:sz w:val="24"/>
                <w:szCs w:val="24"/>
              </w:rPr>
              <w:t>“.</w:t>
            </w:r>
            <w:r w:rsidRPr="00891C6A">
              <w:rPr>
                <w:rFonts w:ascii="Times New Roman" w:hAnsi="Times New Roman"/>
                <w:iCs/>
                <w:sz w:val="24"/>
                <w:szCs w:val="24"/>
              </w:rPr>
              <w:t xml:space="preserve"> </w:t>
            </w:r>
            <w:r>
              <w:rPr>
                <w:rFonts w:ascii="Times New Roman" w:hAnsi="Times New Roman"/>
                <w:iCs/>
                <w:sz w:val="24"/>
                <w:szCs w:val="24"/>
              </w:rPr>
              <w:t>„</w:t>
            </w:r>
            <w:r w:rsidRPr="00891C6A">
              <w:rPr>
                <w:rFonts w:ascii="Times New Roman" w:hAnsi="Times New Roman"/>
                <w:iCs/>
                <w:sz w:val="24"/>
                <w:szCs w:val="24"/>
              </w:rPr>
              <w:t>Vilniaus padavimai</w:t>
            </w:r>
            <w:r>
              <w:rPr>
                <w:rFonts w:ascii="Times New Roman" w:hAnsi="Times New Roman"/>
                <w:iCs/>
                <w:sz w:val="24"/>
                <w:szCs w:val="24"/>
              </w:rPr>
              <w:t>“</w:t>
            </w:r>
            <w:r w:rsidRPr="00891C6A">
              <w:rPr>
                <w:rFonts w:ascii="Times New Roman" w:hAnsi="Times New Roman"/>
                <w:iCs/>
                <w:sz w:val="24"/>
                <w:szCs w:val="24"/>
              </w:rPr>
              <w:t xml:space="preserve">. </w:t>
            </w:r>
            <w:r>
              <w:rPr>
                <w:rFonts w:ascii="Times New Roman" w:hAnsi="Times New Roman"/>
                <w:sz w:val="24"/>
                <w:szCs w:val="24"/>
              </w:rPr>
              <w:t>A. Vienuolis</w:t>
            </w:r>
            <w:r w:rsidRPr="00891C6A">
              <w:rPr>
                <w:rFonts w:ascii="Times New Roman" w:hAnsi="Times New Roman"/>
                <w:sz w:val="24"/>
                <w:szCs w:val="24"/>
              </w:rPr>
              <w:t xml:space="preserve"> </w:t>
            </w:r>
            <w:r>
              <w:rPr>
                <w:rFonts w:ascii="Times New Roman" w:hAnsi="Times New Roman"/>
                <w:sz w:val="24"/>
                <w:szCs w:val="24"/>
              </w:rPr>
              <w:t>„</w:t>
            </w:r>
            <w:r w:rsidRPr="00891C6A">
              <w:rPr>
                <w:rFonts w:ascii="Times New Roman" w:hAnsi="Times New Roman"/>
                <w:sz w:val="24"/>
                <w:szCs w:val="24"/>
              </w:rPr>
              <w:t>Padavimai ir legendos</w:t>
            </w:r>
            <w:r>
              <w:rPr>
                <w:rFonts w:ascii="Times New Roman" w:hAnsi="Times New Roman"/>
                <w:sz w:val="24"/>
                <w:szCs w:val="24"/>
              </w:rPr>
              <w:t>“.  Šatrijos Ragana</w:t>
            </w:r>
            <w:r w:rsidRPr="00891C6A">
              <w:rPr>
                <w:rFonts w:ascii="Times New Roman" w:hAnsi="Times New Roman"/>
                <w:sz w:val="24"/>
                <w:szCs w:val="24"/>
              </w:rPr>
              <w:t xml:space="preserve"> </w:t>
            </w:r>
            <w:r>
              <w:rPr>
                <w:rFonts w:ascii="Times New Roman" w:hAnsi="Times New Roman"/>
                <w:sz w:val="24"/>
                <w:szCs w:val="24"/>
              </w:rPr>
              <w:t>„</w:t>
            </w:r>
            <w:r w:rsidRPr="00891C6A">
              <w:rPr>
                <w:rFonts w:ascii="Times New Roman" w:hAnsi="Times New Roman"/>
                <w:sz w:val="24"/>
                <w:szCs w:val="24"/>
              </w:rPr>
              <w:t>Lietuvos senovės istorijos pasakos</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sz w:val="24"/>
                <w:szCs w:val="24"/>
              </w:rPr>
              <w:t>A. Ramonas</w:t>
            </w:r>
            <w:r w:rsidRPr="00891C6A">
              <w:rPr>
                <w:rFonts w:ascii="Times New Roman" w:hAnsi="Times New Roman"/>
                <w:sz w:val="24"/>
                <w:szCs w:val="24"/>
              </w:rPr>
              <w:t xml:space="preserve"> </w:t>
            </w:r>
            <w:r>
              <w:rPr>
                <w:rFonts w:ascii="Times New Roman" w:hAnsi="Times New Roman"/>
                <w:sz w:val="24"/>
                <w:szCs w:val="24"/>
              </w:rPr>
              <w:t>„</w:t>
            </w:r>
            <w:r w:rsidRPr="00891C6A">
              <w:rPr>
                <w:rFonts w:ascii="Times New Roman" w:hAnsi="Times New Roman"/>
                <w:sz w:val="24"/>
                <w:szCs w:val="24"/>
              </w:rPr>
              <w:t>Vilniaus legendos</w:t>
            </w:r>
            <w:r>
              <w:rPr>
                <w:rFonts w:ascii="Times New Roman" w:hAnsi="Times New Roman"/>
                <w:sz w:val="24"/>
                <w:szCs w:val="24"/>
              </w:rPr>
              <w:t>“</w:t>
            </w:r>
            <w:r w:rsidRPr="00891C6A">
              <w:rPr>
                <w:rFonts w:ascii="Times New Roman" w:hAnsi="Times New Roman"/>
                <w:sz w:val="24"/>
                <w:szCs w:val="24"/>
              </w:rPr>
              <w:t xml:space="preserve">. R. G. Vėliūtė </w:t>
            </w:r>
            <w:r>
              <w:rPr>
                <w:rFonts w:ascii="Times New Roman" w:hAnsi="Times New Roman"/>
                <w:sz w:val="24"/>
                <w:szCs w:val="24"/>
              </w:rPr>
              <w:t>„</w:t>
            </w:r>
            <w:r w:rsidRPr="00891C6A">
              <w:rPr>
                <w:rFonts w:ascii="Times New Roman" w:hAnsi="Times New Roman"/>
                <w:sz w:val="24"/>
                <w:szCs w:val="24"/>
              </w:rPr>
              <w:t>Viena diena Kernavėje</w:t>
            </w:r>
            <w:r>
              <w:rPr>
                <w:rFonts w:ascii="Times New Roman" w:hAnsi="Times New Roman"/>
                <w:sz w:val="24"/>
                <w:szCs w:val="24"/>
              </w:rPr>
              <w:t>“</w:t>
            </w:r>
            <w:r w:rsidRPr="00891C6A">
              <w:rPr>
                <w:rFonts w:ascii="Times New Roman" w:hAnsi="Times New Roman"/>
                <w:sz w:val="24"/>
                <w:szCs w:val="24"/>
              </w:rPr>
              <w:t xml:space="preserve">. </w:t>
            </w:r>
          </w:p>
          <w:p w14:paraId="355875E6" w14:textId="77777777" w:rsidR="007A4AEB" w:rsidRPr="00891C6A" w:rsidRDefault="007A4AEB" w:rsidP="001C393E">
            <w:pPr>
              <w:pStyle w:val="ListContinue"/>
              <w:spacing w:after="0"/>
              <w:ind w:left="0"/>
              <w:rPr>
                <w:rFonts w:ascii="Times New Roman" w:hAnsi="Times New Roman"/>
                <w:iCs/>
                <w:sz w:val="24"/>
                <w:szCs w:val="24"/>
              </w:rPr>
            </w:pPr>
          </w:p>
        </w:tc>
      </w:tr>
      <w:tr w:rsidR="007A4AEB" w:rsidRPr="00891C6A" w14:paraId="355875ED" w14:textId="77777777" w:rsidTr="009C4B56">
        <w:tc>
          <w:tcPr>
            <w:tcW w:w="1447" w:type="dxa"/>
            <w:shd w:val="clear" w:color="auto" w:fill="auto"/>
          </w:tcPr>
          <w:p w14:paraId="355875E8" w14:textId="77777777" w:rsidR="007A4AEB" w:rsidRPr="00891C6A" w:rsidRDefault="007A4AEB" w:rsidP="001C393E">
            <w:pPr>
              <w:pStyle w:val="ListContinue"/>
              <w:snapToGrid w:val="0"/>
              <w:spacing w:after="0"/>
              <w:ind w:left="0"/>
              <w:rPr>
                <w:rFonts w:ascii="Times New Roman" w:hAnsi="Times New Roman"/>
                <w:sz w:val="24"/>
                <w:szCs w:val="24"/>
              </w:rPr>
            </w:pPr>
            <w:r w:rsidRPr="00891C6A">
              <w:rPr>
                <w:rFonts w:ascii="Times New Roman" w:hAnsi="Times New Roman"/>
                <w:sz w:val="24"/>
                <w:szCs w:val="24"/>
              </w:rPr>
              <w:t>VII tema. Žmogus tautoje: kalba, literatūra, kultūra.</w:t>
            </w:r>
          </w:p>
        </w:tc>
        <w:tc>
          <w:tcPr>
            <w:tcW w:w="4502" w:type="dxa"/>
            <w:shd w:val="clear" w:color="auto" w:fill="auto"/>
          </w:tcPr>
          <w:p w14:paraId="355875E9" w14:textId="77777777" w:rsidR="007A4AEB" w:rsidRPr="00891C6A" w:rsidRDefault="007A4AEB" w:rsidP="001C393E">
            <w:pPr>
              <w:pStyle w:val="ListContinue"/>
              <w:snapToGrid w:val="0"/>
              <w:spacing w:after="0"/>
              <w:ind w:left="0"/>
              <w:rPr>
                <w:rFonts w:ascii="Times New Roman" w:hAnsi="Times New Roman"/>
                <w:sz w:val="24"/>
                <w:szCs w:val="24"/>
              </w:rPr>
            </w:pPr>
            <w:r w:rsidRPr="00891C6A">
              <w:rPr>
                <w:rFonts w:ascii="Times New Roman" w:hAnsi="Times New Roman"/>
                <w:sz w:val="24"/>
                <w:szCs w:val="24"/>
              </w:rPr>
              <w:t xml:space="preserve">Rašto ir knygos reikšmė. Gimtosios kalbos svarba. </w:t>
            </w:r>
            <w:r w:rsidRPr="00891C6A">
              <w:rPr>
                <w:rFonts w:ascii="Times New Roman" w:hAnsi="Times New Roman"/>
                <w:bCs/>
                <w:iCs/>
                <w:sz w:val="24"/>
                <w:szCs w:val="24"/>
              </w:rPr>
              <w:t>Ką skaitė ir kaip mokėsi lietuvių protėviai: M. Mažvydo p</w:t>
            </w:r>
            <w:r w:rsidRPr="00891C6A">
              <w:rPr>
                <w:rFonts w:ascii="Times New Roman" w:hAnsi="Times New Roman"/>
                <w:sz w:val="24"/>
                <w:szCs w:val="24"/>
              </w:rPr>
              <w:t xml:space="preserve">irmoji lietuviška knyga – pirmasis eilėraštis, pirmasis lietuvių kalbos vadovėlis, M. Mažvydo asmenybė. Interaktyvios ir e. knygos. Pirmasis lietuvių literatūros klasikas: mokomės skaityti K. </w:t>
            </w:r>
            <w:r w:rsidRPr="00891C6A">
              <w:rPr>
                <w:rFonts w:ascii="Times New Roman" w:hAnsi="Times New Roman"/>
                <w:bCs/>
                <w:iCs/>
                <w:sz w:val="24"/>
                <w:szCs w:val="24"/>
              </w:rPr>
              <w:t>Donelaitį. K</w:t>
            </w:r>
            <w:r w:rsidRPr="00891C6A">
              <w:rPr>
                <w:rFonts w:ascii="Times New Roman" w:hAnsi="Times New Roman"/>
                <w:sz w:val="24"/>
                <w:szCs w:val="24"/>
              </w:rPr>
              <w:t xml:space="preserve">nygnešiai ir „vargo mokykla“. Tautinis atgimimas: asmenybės, kūrusios ir tebekuriančios Lietuvą (V. Kudirkos ir Maironio asmenybės). Žmogaus herojiškumas, </w:t>
            </w:r>
            <w:r w:rsidRPr="00891C6A">
              <w:rPr>
                <w:rFonts w:ascii="Times New Roman" w:hAnsi="Times New Roman"/>
                <w:bCs/>
                <w:iCs/>
                <w:sz w:val="24"/>
                <w:szCs w:val="24"/>
              </w:rPr>
              <w:t xml:space="preserve">atkaklumas, pasiaukojimas. Poetinis tėvynės kraštovaizdis. </w:t>
            </w:r>
            <w:r w:rsidRPr="00891C6A">
              <w:rPr>
                <w:rFonts w:ascii="Times New Roman" w:hAnsi="Times New Roman"/>
                <w:sz w:val="24"/>
                <w:szCs w:val="24"/>
              </w:rPr>
              <w:t>Lietuvos himnas – tautos gyvenimo gairės. Eiliuoto teksto savitumas.</w:t>
            </w:r>
          </w:p>
          <w:p w14:paraId="355875EA" w14:textId="77777777" w:rsidR="007A4AEB" w:rsidRPr="00891C6A" w:rsidRDefault="007A4AEB" w:rsidP="001C393E">
            <w:pPr>
              <w:pStyle w:val="ListContinue"/>
              <w:snapToGrid w:val="0"/>
              <w:spacing w:after="0"/>
              <w:ind w:left="0"/>
              <w:rPr>
                <w:rFonts w:ascii="Times New Roman" w:hAnsi="Times New Roman"/>
                <w:sz w:val="24"/>
                <w:szCs w:val="24"/>
              </w:rPr>
            </w:pPr>
            <w:r w:rsidRPr="00891C6A">
              <w:rPr>
                <w:rFonts w:ascii="Times New Roman" w:hAnsi="Times New Roman"/>
                <w:sz w:val="24"/>
                <w:szCs w:val="24"/>
              </w:rPr>
              <w:t>M. K. Čiurlionio asmenybė.</w:t>
            </w:r>
          </w:p>
        </w:tc>
        <w:tc>
          <w:tcPr>
            <w:tcW w:w="3735" w:type="dxa"/>
            <w:shd w:val="clear" w:color="auto" w:fill="auto"/>
          </w:tcPr>
          <w:p w14:paraId="355875EB" w14:textId="77777777" w:rsidR="007A4AEB" w:rsidRPr="00891C6A" w:rsidRDefault="007A4AEB" w:rsidP="001C393E">
            <w:pPr>
              <w:pStyle w:val="ListContinue"/>
              <w:spacing w:after="0"/>
              <w:ind w:left="0"/>
              <w:rPr>
                <w:rFonts w:ascii="Times New Roman" w:hAnsi="Times New Roman"/>
                <w:sz w:val="24"/>
                <w:szCs w:val="24"/>
              </w:rPr>
            </w:pPr>
            <w:r w:rsidRPr="00891C6A">
              <w:rPr>
                <w:rFonts w:ascii="Times New Roman" w:hAnsi="Times New Roman"/>
                <w:sz w:val="24"/>
                <w:szCs w:val="24"/>
              </w:rPr>
              <w:t xml:space="preserve">M. Mažvydas </w:t>
            </w:r>
            <w:r>
              <w:rPr>
                <w:rFonts w:ascii="Times New Roman" w:hAnsi="Times New Roman"/>
                <w:sz w:val="24"/>
                <w:szCs w:val="24"/>
              </w:rPr>
              <w:t>„</w:t>
            </w:r>
            <w:r w:rsidRPr="00891C6A">
              <w:rPr>
                <w:rFonts w:ascii="Times New Roman" w:hAnsi="Times New Roman"/>
                <w:sz w:val="24"/>
                <w:szCs w:val="24"/>
              </w:rPr>
              <w:t>Katekizmas</w:t>
            </w:r>
            <w:r>
              <w:rPr>
                <w:rFonts w:ascii="Times New Roman" w:hAnsi="Times New Roman"/>
                <w:sz w:val="24"/>
                <w:szCs w:val="24"/>
              </w:rPr>
              <w:t>“</w:t>
            </w:r>
            <w:r w:rsidRPr="00891C6A">
              <w:rPr>
                <w:rFonts w:ascii="Times New Roman" w:hAnsi="Times New Roman"/>
                <w:sz w:val="24"/>
                <w:szCs w:val="24"/>
              </w:rPr>
              <w:t xml:space="preserve"> (eiliuotos prakalbos ir elementoriaus ištraukos). M. Daukša </w:t>
            </w:r>
            <w:r>
              <w:rPr>
                <w:rFonts w:ascii="Times New Roman" w:hAnsi="Times New Roman"/>
                <w:sz w:val="24"/>
                <w:szCs w:val="24"/>
              </w:rPr>
              <w:t>„</w:t>
            </w:r>
            <w:r w:rsidRPr="00891C6A">
              <w:rPr>
                <w:rFonts w:ascii="Times New Roman" w:hAnsi="Times New Roman"/>
                <w:sz w:val="24"/>
                <w:szCs w:val="24"/>
              </w:rPr>
              <w:t>Prakalba į malonųjį skaitytoją</w:t>
            </w:r>
            <w:r>
              <w:rPr>
                <w:rFonts w:ascii="Times New Roman" w:hAnsi="Times New Roman"/>
                <w:sz w:val="24"/>
                <w:szCs w:val="24"/>
              </w:rPr>
              <w:t>“</w:t>
            </w:r>
            <w:r w:rsidRPr="00891C6A">
              <w:rPr>
                <w:rFonts w:ascii="Times New Roman" w:hAnsi="Times New Roman"/>
                <w:sz w:val="24"/>
                <w:szCs w:val="24"/>
              </w:rPr>
              <w:t xml:space="preserve"> (ištrauka). K. Donelaitis </w:t>
            </w:r>
            <w:r>
              <w:rPr>
                <w:rFonts w:ascii="Times New Roman" w:hAnsi="Times New Roman"/>
                <w:sz w:val="24"/>
                <w:szCs w:val="24"/>
              </w:rPr>
              <w:t>„</w:t>
            </w:r>
            <w:r w:rsidRPr="00891C6A">
              <w:rPr>
                <w:rFonts w:ascii="Times New Roman" w:hAnsi="Times New Roman"/>
                <w:sz w:val="24"/>
                <w:szCs w:val="24"/>
              </w:rPr>
              <w:t>Metai</w:t>
            </w:r>
            <w:r>
              <w:rPr>
                <w:rFonts w:ascii="Times New Roman" w:hAnsi="Times New Roman"/>
                <w:sz w:val="24"/>
                <w:szCs w:val="24"/>
              </w:rPr>
              <w:t>“</w:t>
            </w:r>
            <w:r w:rsidRPr="00891C6A">
              <w:rPr>
                <w:rFonts w:ascii="Times New Roman" w:hAnsi="Times New Roman"/>
                <w:sz w:val="24"/>
                <w:szCs w:val="24"/>
              </w:rPr>
              <w:t xml:space="preserve"> (ištrauka iš </w:t>
            </w:r>
            <w:r>
              <w:rPr>
                <w:rFonts w:ascii="Times New Roman" w:hAnsi="Times New Roman"/>
                <w:sz w:val="24"/>
                <w:szCs w:val="24"/>
              </w:rPr>
              <w:t>„</w:t>
            </w:r>
            <w:r w:rsidRPr="00891C6A">
              <w:rPr>
                <w:rFonts w:ascii="Times New Roman" w:hAnsi="Times New Roman"/>
                <w:sz w:val="24"/>
                <w:szCs w:val="24"/>
              </w:rPr>
              <w:t>Pavasario linksmybių</w:t>
            </w:r>
            <w:r>
              <w:rPr>
                <w:rFonts w:ascii="Times New Roman" w:hAnsi="Times New Roman"/>
                <w:sz w:val="24"/>
                <w:szCs w:val="24"/>
              </w:rPr>
              <w:t>“</w:t>
            </w:r>
            <w:r w:rsidRPr="00891C6A">
              <w:rPr>
                <w:rFonts w:ascii="Times New Roman" w:hAnsi="Times New Roman"/>
                <w:sz w:val="24"/>
                <w:szCs w:val="24"/>
              </w:rPr>
              <w:t xml:space="preserve">). A. Baranauskas </w:t>
            </w:r>
            <w:r>
              <w:rPr>
                <w:rFonts w:ascii="Times New Roman" w:hAnsi="Times New Roman"/>
                <w:sz w:val="24"/>
                <w:szCs w:val="24"/>
              </w:rPr>
              <w:t>„</w:t>
            </w:r>
            <w:r w:rsidRPr="00891C6A">
              <w:rPr>
                <w:rFonts w:ascii="Times New Roman" w:hAnsi="Times New Roman"/>
                <w:sz w:val="24"/>
                <w:szCs w:val="24"/>
              </w:rPr>
              <w:t>Anykščių šilelis</w:t>
            </w:r>
            <w:r>
              <w:rPr>
                <w:rFonts w:ascii="Times New Roman" w:hAnsi="Times New Roman"/>
                <w:sz w:val="24"/>
                <w:szCs w:val="24"/>
              </w:rPr>
              <w:t>“</w:t>
            </w:r>
            <w:r w:rsidRPr="00891C6A">
              <w:rPr>
                <w:rFonts w:ascii="Times New Roman" w:hAnsi="Times New Roman"/>
                <w:sz w:val="24"/>
                <w:szCs w:val="24"/>
              </w:rPr>
              <w:t xml:space="preserve"> (ištrauka). </w:t>
            </w:r>
            <w:r w:rsidRPr="00340FB1">
              <w:rPr>
                <w:rFonts w:ascii="Times New Roman" w:hAnsi="Times New Roman"/>
                <w:color w:val="000000" w:themeColor="text1"/>
                <w:sz w:val="24"/>
                <w:szCs w:val="24"/>
              </w:rPr>
              <w:t>Maironis „</w:t>
            </w:r>
            <w:r w:rsidRPr="00340FB1">
              <w:rPr>
                <w:rFonts w:ascii="Times New Roman" w:hAnsi="Times New Roman"/>
                <w:iCs/>
                <w:color w:val="000000" w:themeColor="text1"/>
                <w:sz w:val="24"/>
                <w:szCs w:val="24"/>
              </w:rPr>
              <w:t>Milžinų kapai“</w:t>
            </w:r>
            <w:r w:rsidRPr="00340FB1">
              <w:rPr>
                <w:rFonts w:ascii="Times New Roman" w:hAnsi="Times New Roman"/>
                <w:color w:val="000000" w:themeColor="text1"/>
                <w:sz w:val="24"/>
                <w:szCs w:val="24"/>
              </w:rPr>
              <w:t>, „</w:t>
            </w:r>
            <w:r w:rsidRPr="00340FB1">
              <w:rPr>
                <w:rFonts w:ascii="Times New Roman" w:hAnsi="Times New Roman"/>
                <w:iCs/>
                <w:color w:val="000000" w:themeColor="text1"/>
                <w:sz w:val="24"/>
                <w:szCs w:val="24"/>
              </w:rPr>
              <w:t>Lietuva brangi“</w:t>
            </w:r>
            <w:r w:rsidRPr="00340FB1">
              <w:rPr>
                <w:rStyle w:val="Emphasis"/>
                <w:rFonts w:ascii="Times New Roman" w:hAnsi="Times New Roman"/>
                <w:b w:val="0"/>
                <w:i w:val="0"/>
                <w:color w:val="000000" w:themeColor="text1"/>
                <w:sz w:val="24"/>
                <w:szCs w:val="24"/>
              </w:rPr>
              <w:t>.</w:t>
            </w:r>
            <w:r w:rsidRPr="00340FB1">
              <w:rPr>
                <w:rStyle w:val="Emphasis"/>
                <w:rFonts w:ascii="Times New Roman" w:hAnsi="Times New Roman"/>
                <w:i w:val="0"/>
                <w:color w:val="000000" w:themeColor="text1"/>
                <w:sz w:val="24"/>
                <w:szCs w:val="24"/>
              </w:rPr>
              <w:t xml:space="preserve"> </w:t>
            </w:r>
            <w:r w:rsidRPr="00340FB1">
              <w:rPr>
                <w:rFonts w:ascii="Times New Roman" w:hAnsi="Times New Roman"/>
                <w:color w:val="000000" w:themeColor="text1"/>
                <w:sz w:val="24"/>
                <w:szCs w:val="24"/>
              </w:rPr>
              <w:t>V.</w:t>
            </w:r>
            <w:r w:rsidRPr="00340FB1">
              <w:rPr>
                <w:rFonts w:ascii="Times New Roman" w:hAnsi="Times New Roman"/>
                <w:b/>
                <w:color w:val="000000" w:themeColor="text1"/>
                <w:sz w:val="24"/>
                <w:szCs w:val="24"/>
              </w:rPr>
              <w:t xml:space="preserve"> </w:t>
            </w:r>
            <w:r w:rsidRPr="00340FB1">
              <w:rPr>
                <w:rStyle w:val="Emphasis"/>
                <w:rFonts w:ascii="Times New Roman" w:hAnsi="Times New Roman"/>
                <w:b w:val="0"/>
                <w:i w:val="0"/>
                <w:color w:val="000000" w:themeColor="text1"/>
                <w:sz w:val="24"/>
                <w:szCs w:val="24"/>
              </w:rPr>
              <w:t xml:space="preserve">Kudirka „Tautiška giesmė“. M. </w:t>
            </w:r>
            <w:r w:rsidRPr="00340FB1">
              <w:rPr>
                <w:rFonts w:ascii="Times New Roman" w:hAnsi="Times New Roman"/>
                <w:bCs/>
                <w:color w:val="000000" w:themeColor="text1"/>
                <w:sz w:val="24"/>
                <w:szCs w:val="24"/>
              </w:rPr>
              <w:t>K. Čiurlionis „</w:t>
            </w:r>
            <w:r w:rsidRPr="00340FB1">
              <w:rPr>
                <w:rFonts w:ascii="Times New Roman" w:hAnsi="Times New Roman"/>
                <w:bCs/>
                <w:iCs/>
                <w:color w:val="000000" w:themeColor="text1"/>
                <w:sz w:val="24"/>
                <w:szCs w:val="24"/>
              </w:rPr>
              <w:t>O virš tų krantų, virš to mylimo Nemuno“</w:t>
            </w:r>
            <w:r w:rsidRPr="00340FB1">
              <w:rPr>
                <w:rFonts w:ascii="Times New Roman" w:hAnsi="Times New Roman"/>
                <w:bCs/>
                <w:color w:val="000000" w:themeColor="text1"/>
                <w:sz w:val="24"/>
                <w:szCs w:val="24"/>
              </w:rPr>
              <w:t xml:space="preserve"> (laiškas broliui). </w:t>
            </w:r>
            <w:r w:rsidRPr="00340FB1">
              <w:rPr>
                <w:rFonts w:ascii="Times New Roman" w:hAnsi="Times New Roman"/>
                <w:color w:val="000000" w:themeColor="text1"/>
                <w:sz w:val="24"/>
                <w:szCs w:val="24"/>
              </w:rPr>
              <w:t>J. Aistis „</w:t>
            </w:r>
            <w:r w:rsidRPr="00340FB1">
              <w:rPr>
                <w:rFonts w:ascii="Times New Roman" w:hAnsi="Times New Roman"/>
                <w:iCs/>
                <w:color w:val="000000" w:themeColor="text1"/>
                <w:sz w:val="24"/>
                <w:szCs w:val="24"/>
              </w:rPr>
              <w:t>Peizažas“</w:t>
            </w:r>
            <w:r w:rsidRPr="00340FB1">
              <w:rPr>
                <w:rFonts w:ascii="Times New Roman" w:hAnsi="Times New Roman"/>
                <w:color w:val="000000" w:themeColor="text1"/>
                <w:sz w:val="24"/>
                <w:szCs w:val="24"/>
              </w:rPr>
              <w:t xml:space="preserve">.  </w:t>
            </w:r>
          </w:p>
        </w:tc>
        <w:tc>
          <w:tcPr>
            <w:tcW w:w="5337" w:type="dxa"/>
            <w:shd w:val="clear" w:color="auto" w:fill="auto"/>
          </w:tcPr>
          <w:p w14:paraId="355875EC" w14:textId="77777777" w:rsidR="007A4AEB" w:rsidRPr="00891C6A" w:rsidRDefault="007A4AEB" w:rsidP="001C393E">
            <w:pPr>
              <w:pStyle w:val="ListContinue"/>
              <w:spacing w:after="0"/>
              <w:ind w:left="0"/>
              <w:rPr>
                <w:rFonts w:ascii="Times New Roman" w:hAnsi="Times New Roman"/>
                <w:iCs/>
                <w:sz w:val="24"/>
                <w:szCs w:val="24"/>
              </w:rPr>
            </w:pPr>
            <w:r w:rsidRPr="00891C6A">
              <w:rPr>
                <w:rFonts w:ascii="Times New Roman" w:hAnsi="Times New Roman"/>
                <w:sz w:val="24"/>
                <w:szCs w:val="24"/>
              </w:rPr>
              <w:t xml:space="preserve">V. Mačernis </w:t>
            </w:r>
            <w:r>
              <w:rPr>
                <w:rFonts w:ascii="Times New Roman" w:hAnsi="Times New Roman"/>
                <w:sz w:val="24"/>
                <w:szCs w:val="24"/>
              </w:rPr>
              <w:t>„</w:t>
            </w:r>
            <w:r w:rsidRPr="00891C6A">
              <w:rPr>
                <w:rFonts w:ascii="Times New Roman" w:hAnsi="Times New Roman"/>
                <w:iCs/>
                <w:sz w:val="24"/>
                <w:szCs w:val="24"/>
              </w:rPr>
              <w:t>Maža tauta su dideliu žodynu</w:t>
            </w:r>
            <w:r>
              <w:rPr>
                <w:rFonts w:ascii="Times New Roman" w:hAnsi="Times New Roman"/>
                <w:iCs/>
                <w:sz w:val="24"/>
                <w:szCs w:val="24"/>
              </w:rPr>
              <w:t>“</w:t>
            </w:r>
            <w:r w:rsidRPr="00891C6A">
              <w:rPr>
                <w:rFonts w:ascii="Times New Roman" w:hAnsi="Times New Roman"/>
                <w:sz w:val="24"/>
                <w:szCs w:val="24"/>
              </w:rPr>
              <w:t xml:space="preserve">. K. Sirvydas </w:t>
            </w:r>
            <w:r>
              <w:rPr>
                <w:rFonts w:ascii="Times New Roman" w:hAnsi="Times New Roman"/>
                <w:sz w:val="24"/>
                <w:szCs w:val="24"/>
              </w:rPr>
              <w:t>„</w:t>
            </w:r>
            <w:r w:rsidRPr="00891C6A">
              <w:rPr>
                <w:rFonts w:ascii="Times New Roman" w:hAnsi="Times New Roman"/>
                <w:iCs/>
                <w:sz w:val="24"/>
                <w:szCs w:val="24"/>
              </w:rPr>
              <w:t>Trijų kalbų žodynas</w:t>
            </w:r>
            <w:r>
              <w:rPr>
                <w:rFonts w:ascii="Times New Roman" w:hAnsi="Times New Roman"/>
                <w:iCs/>
                <w:sz w:val="24"/>
                <w:szCs w:val="24"/>
              </w:rPr>
              <w:t>“</w:t>
            </w:r>
            <w:r w:rsidRPr="00891C6A">
              <w:rPr>
                <w:rFonts w:ascii="Times New Roman" w:hAnsi="Times New Roman"/>
                <w:sz w:val="24"/>
                <w:szCs w:val="24"/>
              </w:rPr>
              <w:t xml:space="preserve"> (susipažinimas su pirmuoju lietuvių kalbos žodynu). Knygnešių pasakojimai ir pasakojimai apie knygnešius (pasirinktas tekstas). </w:t>
            </w:r>
            <w:r w:rsidRPr="00891C6A">
              <w:rPr>
                <w:rStyle w:val="Emphasis"/>
                <w:rFonts w:ascii="Times New Roman" w:hAnsi="Times New Roman"/>
                <w:b w:val="0"/>
                <w:i w:val="0"/>
                <w:sz w:val="24"/>
                <w:szCs w:val="24"/>
              </w:rPr>
              <w:t>J.</w:t>
            </w:r>
            <w:r w:rsidRPr="00891C6A">
              <w:rPr>
                <w:rStyle w:val="Emphasis"/>
                <w:rFonts w:ascii="Times New Roman" w:hAnsi="Times New Roman"/>
                <w:i w:val="0"/>
                <w:sz w:val="24"/>
                <w:szCs w:val="24"/>
              </w:rPr>
              <w:t xml:space="preserve"> </w:t>
            </w:r>
            <w:r w:rsidRPr="00340FB1">
              <w:rPr>
                <w:rStyle w:val="Emphasis"/>
                <w:rFonts w:ascii="Times New Roman" w:hAnsi="Times New Roman"/>
                <w:b w:val="0"/>
                <w:i w:val="0"/>
                <w:color w:val="000000" w:themeColor="text1"/>
                <w:sz w:val="24"/>
                <w:szCs w:val="24"/>
              </w:rPr>
              <w:t>Zauerveinas „Lietuviais esame mes gimę“. Vydūnas „Mes – Lietuvos vaikai“.</w:t>
            </w:r>
            <w:r w:rsidRPr="00340FB1">
              <w:rPr>
                <w:rStyle w:val="Emphasis"/>
                <w:rFonts w:ascii="Times New Roman" w:hAnsi="Times New Roman"/>
                <w:i w:val="0"/>
                <w:color w:val="000000" w:themeColor="text1"/>
                <w:sz w:val="24"/>
                <w:szCs w:val="24"/>
              </w:rPr>
              <w:t xml:space="preserve"> </w:t>
            </w:r>
            <w:r w:rsidRPr="00340FB1">
              <w:rPr>
                <w:rFonts w:ascii="Times New Roman" w:hAnsi="Times New Roman"/>
                <w:color w:val="000000" w:themeColor="text1"/>
                <w:sz w:val="24"/>
                <w:szCs w:val="24"/>
              </w:rPr>
              <w:t>Just. Marcinkevičius „</w:t>
            </w:r>
            <w:r w:rsidRPr="00340FB1">
              <w:rPr>
                <w:rFonts w:ascii="Times New Roman" w:hAnsi="Times New Roman"/>
                <w:iCs/>
                <w:color w:val="000000" w:themeColor="text1"/>
                <w:sz w:val="24"/>
                <w:szCs w:val="24"/>
              </w:rPr>
              <w:t>Tai gražiai mane augino“</w:t>
            </w:r>
            <w:r w:rsidRPr="00340FB1">
              <w:rPr>
                <w:rFonts w:ascii="Times New Roman" w:hAnsi="Times New Roman"/>
                <w:color w:val="000000" w:themeColor="text1"/>
                <w:sz w:val="24"/>
                <w:szCs w:val="24"/>
              </w:rPr>
              <w:t xml:space="preserve">. P. Širvio, </w:t>
            </w:r>
            <w:r w:rsidRPr="00340FB1">
              <w:rPr>
                <w:rStyle w:val="Emphasis"/>
                <w:rFonts w:ascii="Times New Roman" w:hAnsi="Times New Roman"/>
                <w:b w:val="0"/>
                <w:i w:val="0"/>
                <w:color w:val="000000" w:themeColor="text1"/>
                <w:sz w:val="24"/>
                <w:szCs w:val="24"/>
              </w:rPr>
              <w:t xml:space="preserve">J. Degutytės, J. Strielkūno, </w:t>
            </w:r>
            <w:r w:rsidRPr="00340FB1">
              <w:rPr>
                <w:rFonts w:ascii="Times New Roman" w:hAnsi="Times New Roman"/>
                <w:bCs/>
                <w:color w:val="000000" w:themeColor="text1"/>
                <w:sz w:val="24"/>
                <w:szCs w:val="24"/>
              </w:rPr>
              <w:t>M. Martinaičio</w:t>
            </w:r>
            <w:r w:rsidRPr="00340FB1">
              <w:rPr>
                <w:rFonts w:ascii="Times New Roman" w:hAnsi="Times New Roman"/>
                <w:b/>
                <w:bCs/>
                <w:color w:val="000000" w:themeColor="text1"/>
                <w:sz w:val="24"/>
                <w:szCs w:val="24"/>
              </w:rPr>
              <w:t xml:space="preserve"> </w:t>
            </w:r>
            <w:r w:rsidRPr="00340FB1">
              <w:rPr>
                <w:rStyle w:val="Emphasis"/>
                <w:rFonts w:ascii="Times New Roman" w:hAnsi="Times New Roman"/>
                <w:b w:val="0"/>
                <w:i w:val="0"/>
                <w:color w:val="000000" w:themeColor="text1"/>
                <w:sz w:val="24"/>
                <w:szCs w:val="24"/>
              </w:rPr>
              <w:t xml:space="preserve">ir kitų lietuvių poetų eilėraščiai.  </w:t>
            </w:r>
          </w:p>
        </w:tc>
      </w:tr>
      <w:tr w:rsidR="007A4AEB" w:rsidRPr="00891C6A" w14:paraId="355875F4" w14:textId="77777777" w:rsidTr="009C4B56">
        <w:tc>
          <w:tcPr>
            <w:tcW w:w="1447" w:type="dxa"/>
            <w:shd w:val="clear" w:color="auto" w:fill="auto"/>
          </w:tcPr>
          <w:p w14:paraId="355875EE" w14:textId="77777777" w:rsidR="007A4AEB" w:rsidRPr="00891C6A" w:rsidRDefault="007A4AEB" w:rsidP="001C393E">
            <w:pPr>
              <w:pStyle w:val="ListContinue"/>
              <w:snapToGrid w:val="0"/>
              <w:spacing w:after="0"/>
              <w:ind w:left="0"/>
              <w:rPr>
                <w:rFonts w:ascii="Times New Roman" w:hAnsi="Times New Roman"/>
                <w:sz w:val="24"/>
                <w:szCs w:val="24"/>
              </w:rPr>
            </w:pPr>
            <w:r w:rsidRPr="00891C6A">
              <w:rPr>
                <w:rFonts w:ascii="Times New Roman" w:hAnsi="Times New Roman"/>
                <w:sz w:val="24"/>
                <w:szCs w:val="24"/>
              </w:rPr>
              <w:t>VIII tema. Gyvenimo išbandymai.</w:t>
            </w:r>
          </w:p>
        </w:tc>
        <w:tc>
          <w:tcPr>
            <w:tcW w:w="4502" w:type="dxa"/>
            <w:shd w:val="clear" w:color="auto" w:fill="auto"/>
          </w:tcPr>
          <w:p w14:paraId="355875EF" w14:textId="77777777" w:rsidR="007A4AEB" w:rsidRPr="00891C6A" w:rsidRDefault="007A4AEB" w:rsidP="001C393E">
            <w:pPr>
              <w:pStyle w:val="BodyText"/>
              <w:spacing w:after="0"/>
              <w:rPr>
                <w:rFonts w:ascii="Times New Roman" w:hAnsi="Times New Roman"/>
                <w:bCs/>
                <w:sz w:val="24"/>
                <w:szCs w:val="24"/>
              </w:rPr>
            </w:pPr>
            <w:r w:rsidRPr="00891C6A">
              <w:rPr>
                <w:rFonts w:ascii="Times New Roman" w:hAnsi="Times New Roman"/>
                <w:sz w:val="24"/>
                <w:szCs w:val="24"/>
              </w:rPr>
              <w:t xml:space="preserve">Žmogaus elgesys, jausmai, apsisprendimai sudėtingose situacijose. Pasitikėjimas savimi, orumas ir savigarba. </w:t>
            </w:r>
            <w:r w:rsidRPr="00891C6A">
              <w:rPr>
                <w:rFonts w:ascii="Times New Roman" w:hAnsi="Times New Roman"/>
                <w:bCs/>
                <w:sz w:val="24"/>
                <w:szCs w:val="24"/>
              </w:rPr>
              <w:t>Jautrumas kitam ir artimo meilė. Autentiškos patirtys literatūroje. Šatrijos Raganos asmenybė.</w:t>
            </w:r>
          </w:p>
          <w:p w14:paraId="355875F0" w14:textId="77777777" w:rsidR="007A4AEB" w:rsidRPr="00891C6A" w:rsidRDefault="007A4AEB" w:rsidP="001C393E">
            <w:pPr>
              <w:pStyle w:val="BodyText"/>
              <w:spacing w:after="0"/>
              <w:rPr>
                <w:rFonts w:ascii="Times New Roman" w:hAnsi="Times New Roman"/>
                <w:sz w:val="24"/>
                <w:szCs w:val="24"/>
              </w:rPr>
            </w:pPr>
          </w:p>
        </w:tc>
        <w:tc>
          <w:tcPr>
            <w:tcW w:w="3735" w:type="dxa"/>
            <w:shd w:val="clear" w:color="auto" w:fill="auto"/>
          </w:tcPr>
          <w:p w14:paraId="355875F1" w14:textId="77777777" w:rsidR="007A4AEB" w:rsidRPr="00891C6A" w:rsidRDefault="007A4AEB" w:rsidP="001C393E">
            <w:pPr>
              <w:pStyle w:val="List"/>
              <w:ind w:left="0" w:firstLine="0"/>
              <w:rPr>
                <w:rFonts w:ascii="Times New Roman" w:hAnsi="Times New Roman"/>
                <w:sz w:val="24"/>
                <w:szCs w:val="24"/>
                <w:lang w:val="lt-LT"/>
              </w:rPr>
            </w:pPr>
            <w:r w:rsidRPr="00891C6A">
              <w:rPr>
                <w:rFonts w:ascii="Times New Roman" w:hAnsi="Times New Roman"/>
                <w:sz w:val="24"/>
                <w:szCs w:val="24"/>
                <w:lang w:val="lt-LT"/>
              </w:rPr>
              <w:t xml:space="preserve">Šatrijos Ragana </w:t>
            </w:r>
            <w:r>
              <w:rPr>
                <w:rFonts w:ascii="Times New Roman" w:hAnsi="Times New Roman"/>
                <w:sz w:val="24"/>
                <w:szCs w:val="24"/>
                <w:lang w:val="lt-LT"/>
              </w:rPr>
              <w:t>„</w:t>
            </w:r>
            <w:r w:rsidRPr="00891C6A">
              <w:rPr>
                <w:rFonts w:ascii="Times New Roman" w:hAnsi="Times New Roman"/>
                <w:sz w:val="24"/>
                <w:szCs w:val="24"/>
                <w:lang w:val="lt-LT"/>
              </w:rPr>
              <w:t>Irkos tragedija</w:t>
            </w:r>
            <w:r>
              <w:rPr>
                <w:rFonts w:ascii="Times New Roman" w:hAnsi="Times New Roman"/>
                <w:sz w:val="24"/>
                <w:szCs w:val="24"/>
                <w:lang w:val="lt-LT"/>
              </w:rPr>
              <w:t>“</w:t>
            </w:r>
            <w:r w:rsidRPr="00891C6A">
              <w:rPr>
                <w:rFonts w:ascii="Times New Roman" w:hAnsi="Times New Roman"/>
                <w:sz w:val="24"/>
                <w:szCs w:val="24"/>
                <w:lang w:val="lt-LT"/>
              </w:rPr>
              <w:t xml:space="preserve"> ir dar vienas pasirinktas lietuvių autoriaus kūrinys.</w:t>
            </w:r>
            <w:r w:rsidRPr="00891C6A">
              <w:rPr>
                <w:rFonts w:ascii="Times New Roman" w:hAnsi="Times New Roman"/>
                <w:bCs/>
                <w:iCs/>
                <w:sz w:val="24"/>
                <w:szCs w:val="24"/>
                <w:lang w:val="lt-LT"/>
              </w:rPr>
              <w:t xml:space="preserve"> </w:t>
            </w:r>
            <w:r w:rsidRPr="00891C6A">
              <w:rPr>
                <w:rFonts w:ascii="Times New Roman" w:hAnsi="Times New Roman"/>
                <w:sz w:val="24"/>
                <w:szCs w:val="24"/>
                <w:lang w:val="lt-LT"/>
              </w:rPr>
              <w:t xml:space="preserve">A. Maršalas (A. Marshall) </w:t>
            </w:r>
            <w:r>
              <w:rPr>
                <w:rFonts w:ascii="Times New Roman" w:hAnsi="Times New Roman"/>
                <w:sz w:val="24"/>
                <w:szCs w:val="24"/>
                <w:lang w:val="lt-LT"/>
              </w:rPr>
              <w:t>„</w:t>
            </w:r>
            <w:r w:rsidRPr="00891C6A">
              <w:rPr>
                <w:rFonts w:ascii="Times New Roman" w:hAnsi="Times New Roman"/>
                <w:sz w:val="24"/>
                <w:szCs w:val="24"/>
                <w:lang w:val="lt-LT"/>
              </w:rPr>
              <w:t>Aš moku šokinėti per balas</w:t>
            </w:r>
            <w:r>
              <w:rPr>
                <w:rFonts w:ascii="Times New Roman" w:hAnsi="Times New Roman"/>
                <w:sz w:val="24"/>
                <w:szCs w:val="24"/>
                <w:lang w:val="lt-LT"/>
              </w:rPr>
              <w:t>“</w:t>
            </w:r>
            <w:r w:rsidRPr="00891C6A">
              <w:rPr>
                <w:rFonts w:ascii="Times New Roman" w:hAnsi="Times New Roman"/>
                <w:iCs/>
                <w:sz w:val="24"/>
                <w:szCs w:val="24"/>
                <w:lang w:val="lt-LT"/>
              </w:rPr>
              <w:t xml:space="preserve"> </w:t>
            </w:r>
            <w:r w:rsidRPr="00891C6A">
              <w:rPr>
                <w:rFonts w:ascii="Times New Roman" w:hAnsi="Times New Roman"/>
                <w:sz w:val="24"/>
                <w:szCs w:val="24"/>
                <w:lang w:val="lt-LT"/>
              </w:rPr>
              <w:t xml:space="preserve">arba kitas užsienio autoriaus kūrinys.  </w:t>
            </w:r>
          </w:p>
          <w:p w14:paraId="355875F2" w14:textId="77777777" w:rsidR="007A4AEB" w:rsidRPr="00891C6A" w:rsidRDefault="007A4AEB" w:rsidP="001C393E">
            <w:pPr>
              <w:pStyle w:val="ListContinue"/>
              <w:snapToGrid w:val="0"/>
              <w:spacing w:after="0"/>
              <w:ind w:left="0"/>
              <w:rPr>
                <w:rFonts w:ascii="Times New Roman" w:hAnsi="Times New Roman"/>
                <w:sz w:val="24"/>
                <w:szCs w:val="24"/>
              </w:rPr>
            </w:pPr>
          </w:p>
        </w:tc>
        <w:tc>
          <w:tcPr>
            <w:tcW w:w="5337" w:type="dxa"/>
            <w:shd w:val="clear" w:color="auto" w:fill="auto"/>
          </w:tcPr>
          <w:p w14:paraId="355875F3" w14:textId="77777777" w:rsidR="007A4AEB" w:rsidRPr="00891C6A" w:rsidRDefault="007A4AEB" w:rsidP="001C393E">
            <w:pPr>
              <w:pStyle w:val="ListContinue"/>
              <w:spacing w:after="0"/>
              <w:ind w:left="0"/>
              <w:rPr>
                <w:rFonts w:ascii="Times New Roman" w:hAnsi="Times New Roman"/>
                <w:iCs/>
                <w:sz w:val="24"/>
                <w:szCs w:val="24"/>
              </w:rPr>
            </w:pPr>
            <w:r w:rsidRPr="00891C6A">
              <w:rPr>
                <w:rFonts w:ascii="Times New Roman" w:hAnsi="Times New Roman"/>
                <w:sz w:val="24"/>
                <w:szCs w:val="24"/>
              </w:rPr>
              <w:t xml:space="preserve">E. H. Porter </w:t>
            </w:r>
            <w:r>
              <w:rPr>
                <w:rFonts w:ascii="Times New Roman" w:hAnsi="Times New Roman"/>
                <w:sz w:val="24"/>
                <w:szCs w:val="24"/>
              </w:rPr>
              <w:t>„</w:t>
            </w:r>
            <w:r w:rsidRPr="00891C6A">
              <w:rPr>
                <w:rFonts w:ascii="Times New Roman" w:hAnsi="Times New Roman"/>
                <w:sz w:val="24"/>
                <w:szCs w:val="24"/>
              </w:rPr>
              <w:t>Poliana</w:t>
            </w:r>
            <w:r>
              <w:rPr>
                <w:rFonts w:ascii="Times New Roman" w:hAnsi="Times New Roman"/>
                <w:sz w:val="24"/>
                <w:szCs w:val="24"/>
              </w:rPr>
              <w:t>“</w:t>
            </w:r>
            <w:r w:rsidRPr="00891C6A">
              <w:rPr>
                <w:rFonts w:ascii="Times New Roman" w:hAnsi="Times New Roman"/>
                <w:sz w:val="24"/>
                <w:szCs w:val="24"/>
              </w:rPr>
              <w:t xml:space="preserve">. L. M. Montgomeri (L. M. Montgomery) </w:t>
            </w:r>
            <w:r>
              <w:rPr>
                <w:rFonts w:ascii="Times New Roman" w:hAnsi="Times New Roman"/>
                <w:sz w:val="24"/>
                <w:szCs w:val="24"/>
              </w:rPr>
              <w:t>„</w:t>
            </w:r>
            <w:r w:rsidRPr="00891C6A">
              <w:rPr>
                <w:rFonts w:ascii="Times New Roman" w:hAnsi="Times New Roman"/>
                <w:sz w:val="24"/>
                <w:szCs w:val="24"/>
              </w:rPr>
              <w:t>Anė iš Žaliastogių</w:t>
            </w:r>
            <w:r>
              <w:rPr>
                <w:rFonts w:ascii="Times New Roman" w:hAnsi="Times New Roman"/>
                <w:sz w:val="24"/>
                <w:szCs w:val="24"/>
              </w:rPr>
              <w:t>“</w:t>
            </w:r>
            <w:r w:rsidRPr="00891C6A">
              <w:rPr>
                <w:rFonts w:ascii="Times New Roman" w:hAnsi="Times New Roman"/>
                <w:sz w:val="24"/>
                <w:szCs w:val="24"/>
              </w:rPr>
              <w:t xml:space="preserve">. D. Amiči (E. De Amici) </w:t>
            </w:r>
            <w:r>
              <w:rPr>
                <w:rFonts w:ascii="Times New Roman" w:hAnsi="Times New Roman"/>
                <w:sz w:val="24"/>
                <w:szCs w:val="24"/>
              </w:rPr>
              <w:t>„</w:t>
            </w:r>
            <w:r w:rsidRPr="00891C6A">
              <w:rPr>
                <w:rFonts w:ascii="Times New Roman" w:hAnsi="Times New Roman"/>
                <w:sz w:val="24"/>
                <w:szCs w:val="24"/>
              </w:rPr>
              <w:t>Širdis</w:t>
            </w:r>
            <w:r>
              <w:rPr>
                <w:rFonts w:ascii="Times New Roman" w:hAnsi="Times New Roman"/>
                <w:sz w:val="24"/>
                <w:szCs w:val="24"/>
              </w:rPr>
              <w:t>“</w:t>
            </w:r>
            <w:r w:rsidRPr="00891C6A">
              <w:rPr>
                <w:rFonts w:ascii="Times New Roman" w:hAnsi="Times New Roman"/>
                <w:sz w:val="24"/>
                <w:szCs w:val="24"/>
              </w:rPr>
              <w:t xml:space="preserve">. </w:t>
            </w:r>
            <w:r w:rsidRPr="00891C6A">
              <w:rPr>
                <w:rFonts w:ascii="Times New Roman" w:hAnsi="Times New Roman"/>
                <w:bCs/>
                <w:sz w:val="24"/>
                <w:szCs w:val="24"/>
                <w:lang w:eastAsia="en-US"/>
              </w:rPr>
              <w:t xml:space="preserve">J. Spyri </w:t>
            </w:r>
            <w:r>
              <w:rPr>
                <w:rFonts w:ascii="Times New Roman" w:hAnsi="Times New Roman"/>
                <w:bCs/>
                <w:sz w:val="24"/>
                <w:szCs w:val="24"/>
                <w:lang w:eastAsia="en-US"/>
              </w:rPr>
              <w:t>„</w:t>
            </w:r>
            <w:r w:rsidRPr="00891C6A">
              <w:rPr>
                <w:rFonts w:ascii="Times New Roman" w:hAnsi="Times New Roman"/>
                <w:bCs/>
                <w:sz w:val="24"/>
                <w:szCs w:val="24"/>
                <w:lang w:eastAsia="en-US"/>
              </w:rPr>
              <w:t>Heida</w:t>
            </w:r>
            <w:r>
              <w:rPr>
                <w:rFonts w:ascii="Times New Roman" w:hAnsi="Times New Roman"/>
                <w:bCs/>
                <w:sz w:val="24"/>
                <w:szCs w:val="24"/>
                <w:lang w:eastAsia="en-US"/>
              </w:rPr>
              <w:t>“</w:t>
            </w:r>
            <w:r w:rsidRPr="00891C6A">
              <w:rPr>
                <w:rFonts w:ascii="Times New Roman" w:hAnsi="Times New Roman"/>
                <w:sz w:val="24"/>
                <w:szCs w:val="24"/>
              </w:rPr>
              <w:t xml:space="preserve">. K. Paterson </w:t>
            </w:r>
            <w:r>
              <w:rPr>
                <w:rFonts w:ascii="Times New Roman" w:hAnsi="Times New Roman"/>
                <w:sz w:val="24"/>
                <w:szCs w:val="24"/>
              </w:rPr>
              <w:t>„</w:t>
            </w:r>
            <w:r w:rsidRPr="00891C6A">
              <w:rPr>
                <w:rFonts w:ascii="Times New Roman" w:hAnsi="Times New Roman"/>
                <w:sz w:val="24"/>
                <w:szCs w:val="24"/>
              </w:rPr>
              <w:t>Tiltas į Terabitiją</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sz w:val="24"/>
                <w:szCs w:val="24"/>
              </w:rPr>
              <w:t>„</w:t>
            </w:r>
            <w:r w:rsidRPr="00891C6A">
              <w:rPr>
                <w:rFonts w:ascii="Times New Roman" w:hAnsi="Times New Roman"/>
                <w:sz w:val="24"/>
                <w:szCs w:val="24"/>
              </w:rPr>
              <w:t>Smarkuolė Gilė Hopkins</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sz w:val="24"/>
                <w:szCs w:val="24"/>
              </w:rPr>
              <w:t>„</w:t>
            </w:r>
            <w:r w:rsidRPr="00891C6A">
              <w:rPr>
                <w:rFonts w:ascii="Times New Roman" w:hAnsi="Times New Roman"/>
                <w:iCs/>
                <w:sz w:val="24"/>
                <w:szCs w:val="24"/>
              </w:rPr>
              <w:t>Kaip ir žvaigždės</w:t>
            </w:r>
            <w:r>
              <w:rPr>
                <w:rFonts w:ascii="Times New Roman" w:hAnsi="Times New Roman"/>
                <w:iCs/>
                <w:sz w:val="24"/>
                <w:szCs w:val="24"/>
              </w:rPr>
              <w:t>“</w:t>
            </w:r>
            <w:r w:rsidRPr="00891C6A">
              <w:rPr>
                <w:rFonts w:ascii="Times New Roman" w:hAnsi="Times New Roman"/>
                <w:iCs/>
                <w:sz w:val="24"/>
                <w:szCs w:val="24"/>
              </w:rPr>
              <w:t xml:space="preserve">. </w:t>
            </w:r>
            <w:r w:rsidRPr="00891C6A">
              <w:rPr>
                <w:rFonts w:ascii="Times New Roman" w:hAnsi="Times New Roman"/>
                <w:sz w:val="24"/>
                <w:szCs w:val="24"/>
              </w:rPr>
              <w:t xml:space="preserve">E. Doneli (E. Donnelly) </w:t>
            </w:r>
            <w:r>
              <w:rPr>
                <w:rFonts w:ascii="Times New Roman" w:hAnsi="Times New Roman"/>
                <w:sz w:val="24"/>
                <w:szCs w:val="24"/>
              </w:rPr>
              <w:t>„</w:t>
            </w:r>
            <w:r w:rsidRPr="00891C6A">
              <w:rPr>
                <w:rFonts w:ascii="Times New Roman" w:hAnsi="Times New Roman"/>
                <w:sz w:val="24"/>
                <w:szCs w:val="24"/>
              </w:rPr>
              <w:t>Sudie, seneli, ištariau aš tyliai</w:t>
            </w:r>
            <w:r>
              <w:rPr>
                <w:rFonts w:ascii="Times New Roman" w:hAnsi="Times New Roman"/>
                <w:sz w:val="24"/>
                <w:szCs w:val="24"/>
              </w:rPr>
              <w:t>“</w:t>
            </w:r>
            <w:r w:rsidRPr="00891C6A">
              <w:rPr>
                <w:rFonts w:ascii="Times New Roman" w:hAnsi="Times New Roman"/>
                <w:sz w:val="24"/>
                <w:szCs w:val="24"/>
              </w:rPr>
              <w:t xml:space="preserve">. F. H. Burnet (F. H. Burnett) </w:t>
            </w:r>
            <w:r>
              <w:rPr>
                <w:rFonts w:ascii="Times New Roman" w:hAnsi="Times New Roman"/>
                <w:sz w:val="24"/>
                <w:szCs w:val="24"/>
              </w:rPr>
              <w:t>„</w:t>
            </w:r>
            <w:r w:rsidRPr="00891C6A">
              <w:rPr>
                <w:rFonts w:ascii="Times New Roman" w:hAnsi="Times New Roman"/>
                <w:sz w:val="24"/>
                <w:szCs w:val="24"/>
              </w:rPr>
              <w:t>Paslaptingas sodas</w:t>
            </w:r>
            <w:r>
              <w:rPr>
                <w:rFonts w:ascii="Times New Roman" w:hAnsi="Times New Roman"/>
                <w:sz w:val="24"/>
                <w:szCs w:val="24"/>
              </w:rPr>
              <w:t>“</w:t>
            </w:r>
            <w:r w:rsidRPr="00891C6A">
              <w:rPr>
                <w:rFonts w:ascii="Times New Roman" w:hAnsi="Times New Roman"/>
                <w:sz w:val="24"/>
                <w:szCs w:val="24"/>
              </w:rPr>
              <w:t xml:space="preserve">. B. Vilimaitė </w:t>
            </w:r>
            <w:r>
              <w:rPr>
                <w:rFonts w:ascii="Times New Roman" w:hAnsi="Times New Roman"/>
                <w:sz w:val="24"/>
                <w:szCs w:val="24"/>
              </w:rPr>
              <w:t>„</w:t>
            </w:r>
            <w:r w:rsidRPr="00891C6A">
              <w:rPr>
                <w:rFonts w:ascii="Times New Roman" w:hAnsi="Times New Roman"/>
                <w:sz w:val="24"/>
                <w:szCs w:val="24"/>
              </w:rPr>
              <w:t>Užpustytas traukinys</w:t>
            </w:r>
            <w:r>
              <w:rPr>
                <w:rFonts w:ascii="Times New Roman" w:hAnsi="Times New Roman"/>
                <w:sz w:val="24"/>
                <w:szCs w:val="24"/>
              </w:rPr>
              <w:t>“</w:t>
            </w:r>
            <w:r w:rsidRPr="00891C6A">
              <w:rPr>
                <w:rFonts w:ascii="Times New Roman" w:hAnsi="Times New Roman"/>
                <w:sz w:val="24"/>
                <w:szCs w:val="24"/>
              </w:rPr>
              <w:t xml:space="preserve">. </w:t>
            </w:r>
          </w:p>
        </w:tc>
      </w:tr>
      <w:tr w:rsidR="007A4AEB" w:rsidRPr="00891C6A" w14:paraId="355875F6" w14:textId="77777777" w:rsidTr="009C4B56">
        <w:tc>
          <w:tcPr>
            <w:tcW w:w="15021" w:type="dxa"/>
            <w:gridSpan w:val="4"/>
            <w:shd w:val="clear" w:color="auto" w:fill="auto"/>
          </w:tcPr>
          <w:p w14:paraId="355875F5" w14:textId="77777777" w:rsidR="007A4AEB" w:rsidRPr="00891C6A" w:rsidRDefault="007A4AEB" w:rsidP="001C393E">
            <w:pPr>
              <w:jc w:val="both"/>
              <w:rPr>
                <w:rFonts w:ascii="Times New Roman" w:hAnsi="Times New Roman"/>
                <w:iCs/>
                <w:sz w:val="24"/>
                <w:szCs w:val="24"/>
              </w:rPr>
            </w:pPr>
            <w:r w:rsidRPr="00891C6A">
              <w:rPr>
                <w:rFonts w:ascii="Times New Roman" w:hAnsi="Times New Roman"/>
                <w:bCs/>
                <w:sz w:val="24"/>
                <w:szCs w:val="24"/>
              </w:rPr>
              <w:t>5–6 klasėse mokiniams pristatomi šie Lietuvos kultūros reiškiniai:</w:t>
            </w:r>
            <w:r w:rsidRPr="00891C6A">
              <w:rPr>
                <w:rFonts w:ascii="Times New Roman" w:hAnsi="Times New Roman"/>
                <w:b/>
                <w:bCs/>
                <w:sz w:val="24"/>
                <w:szCs w:val="24"/>
              </w:rPr>
              <w:t xml:space="preserve"> </w:t>
            </w:r>
            <w:r w:rsidRPr="00891C6A">
              <w:rPr>
                <w:rFonts w:ascii="Times New Roman" w:hAnsi="Times New Roman"/>
                <w:sz w:val="24"/>
                <w:szCs w:val="24"/>
              </w:rPr>
              <w:t>lietuvių tautosaka – jos grožis ir vertė, pirmoji lietuviš</w:t>
            </w:r>
            <w:r w:rsidR="0073527D">
              <w:rPr>
                <w:rFonts w:ascii="Times New Roman" w:hAnsi="Times New Roman"/>
                <w:sz w:val="24"/>
                <w:szCs w:val="24"/>
              </w:rPr>
              <w:t>ka knyga, k</w:t>
            </w:r>
            <w:r w:rsidRPr="00891C6A">
              <w:rPr>
                <w:rFonts w:ascii="Times New Roman" w:hAnsi="Times New Roman"/>
                <w:sz w:val="24"/>
                <w:szCs w:val="24"/>
              </w:rPr>
              <w:t>nygnešystė, tautinis atgimimas, tautos himnas.</w:t>
            </w:r>
          </w:p>
        </w:tc>
      </w:tr>
      <w:tr w:rsidR="007A4AEB" w:rsidRPr="00891C6A" w14:paraId="355875F8" w14:textId="77777777" w:rsidTr="009C4B56">
        <w:tc>
          <w:tcPr>
            <w:tcW w:w="15021" w:type="dxa"/>
            <w:gridSpan w:val="4"/>
            <w:shd w:val="clear" w:color="auto" w:fill="auto"/>
          </w:tcPr>
          <w:p w14:paraId="355875F7" w14:textId="77777777" w:rsidR="007A4AEB" w:rsidRPr="00891C6A" w:rsidRDefault="007A4AEB" w:rsidP="001C393E">
            <w:pPr>
              <w:pStyle w:val="BodyText"/>
              <w:spacing w:after="0"/>
              <w:jc w:val="both"/>
              <w:rPr>
                <w:rFonts w:ascii="Times New Roman" w:hAnsi="Times New Roman"/>
                <w:iCs/>
                <w:sz w:val="24"/>
                <w:szCs w:val="24"/>
              </w:rPr>
            </w:pPr>
            <w:r w:rsidRPr="00891C6A">
              <w:rPr>
                <w:rFonts w:ascii="Times New Roman" w:hAnsi="Times New Roman"/>
                <w:bCs/>
                <w:sz w:val="24"/>
                <w:szCs w:val="24"/>
              </w:rPr>
              <w:t>Mokiniai supažindinami su šiomis Lietuvos kultūros asmenybėmis:</w:t>
            </w:r>
            <w:r w:rsidRPr="00891C6A">
              <w:rPr>
                <w:rFonts w:ascii="Times New Roman" w:hAnsi="Times New Roman"/>
                <w:sz w:val="24"/>
                <w:szCs w:val="24"/>
              </w:rPr>
              <w:t xml:space="preserve"> M.</w:t>
            </w:r>
            <w:r>
              <w:rPr>
                <w:rFonts w:ascii="Times New Roman" w:hAnsi="Times New Roman"/>
                <w:sz w:val="24"/>
                <w:szCs w:val="24"/>
              </w:rPr>
              <w:t> </w:t>
            </w:r>
            <w:r w:rsidRPr="00891C6A">
              <w:rPr>
                <w:rFonts w:ascii="Times New Roman" w:hAnsi="Times New Roman"/>
                <w:sz w:val="24"/>
                <w:szCs w:val="24"/>
              </w:rPr>
              <w:t>Mažvydu, V.</w:t>
            </w:r>
            <w:r>
              <w:rPr>
                <w:rFonts w:ascii="Times New Roman" w:hAnsi="Times New Roman"/>
                <w:sz w:val="24"/>
                <w:szCs w:val="24"/>
              </w:rPr>
              <w:t> </w:t>
            </w:r>
            <w:r w:rsidRPr="00891C6A">
              <w:rPr>
                <w:rFonts w:ascii="Times New Roman" w:hAnsi="Times New Roman"/>
                <w:sz w:val="24"/>
                <w:szCs w:val="24"/>
              </w:rPr>
              <w:t>Kudirka, Maironiu, J.</w:t>
            </w:r>
            <w:r>
              <w:rPr>
                <w:rFonts w:ascii="Times New Roman" w:hAnsi="Times New Roman"/>
                <w:sz w:val="24"/>
                <w:szCs w:val="24"/>
              </w:rPr>
              <w:t> </w:t>
            </w:r>
            <w:r w:rsidRPr="00891C6A">
              <w:rPr>
                <w:rFonts w:ascii="Times New Roman" w:hAnsi="Times New Roman"/>
                <w:sz w:val="24"/>
                <w:szCs w:val="24"/>
              </w:rPr>
              <w:t>Biliūnu, Šatrijos Ragana, M.</w:t>
            </w:r>
            <w:r>
              <w:rPr>
                <w:rFonts w:ascii="Times New Roman" w:hAnsi="Times New Roman"/>
                <w:sz w:val="24"/>
                <w:szCs w:val="24"/>
              </w:rPr>
              <w:t> </w:t>
            </w:r>
            <w:r w:rsidRPr="00891C6A">
              <w:rPr>
                <w:rFonts w:ascii="Times New Roman" w:hAnsi="Times New Roman"/>
                <w:sz w:val="24"/>
                <w:szCs w:val="24"/>
              </w:rPr>
              <w:t>K.</w:t>
            </w:r>
            <w:r>
              <w:rPr>
                <w:rFonts w:ascii="Times New Roman" w:hAnsi="Times New Roman"/>
                <w:sz w:val="24"/>
                <w:szCs w:val="24"/>
              </w:rPr>
              <w:t> </w:t>
            </w:r>
            <w:r w:rsidRPr="00891C6A">
              <w:rPr>
                <w:rFonts w:ascii="Times New Roman" w:hAnsi="Times New Roman"/>
                <w:sz w:val="24"/>
                <w:szCs w:val="24"/>
              </w:rPr>
              <w:t xml:space="preserve">Čiurlioniu.  </w:t>
            </w:r>
          </w:p>
        </w:tc>
      </w:tr>
    </w:tbl>
    <w:p w14:paraId="355875F9" w14:textId="77777777" w:rsidR="007A4AEB" w:rsidRPr="00891C6A" w:rsidRDefault="007A4AEB" w:rsidP="001C393E">
      <w:pPr>
        <w:ind w:firstLine="567"/>
        <w:jc w:val="both"/>
        <w:rPr>
          <w:rFonts w:ascii="Times New Roman" w:hAnsi="Times New Roman"/>
          <w:sz w:val="24"/>
          <w:szCs w:val="24"/>
        </w:rPr>
      </w:pPr>
      <w:bookmarkStart w:id="26" w:name="_Toc413168053"/>
      <w:r w:rsidRPr="00891C6A">
        <w:rPr>
          <w:rFonts w:ascii="Times New Roman" w:hAnsi="Times New Roman"/>
          <w:sz w:val="24"/>
          <w:szCs w:val="24"/>
        </w:rPr>
        <w:t>8</w:t>
      </w:r>
      <w:r w:rsidRPr="00891C6A">
        <w:rPr>
          <w:rFonts w:ascii="Times New Roman" w:hAnsi="Times New Roman"/>
          <w:sz w:val="24"/>
          <w:szCs w:val="24"/>
          <w:vertAlign w:val="superscript"/>
        </w:rPr>
        <w:t>1</w:t>
      </w:r>
      <w:r w:rsidRPr="00891C6A">
        <w:rPr>
          <w:rFonts w:ascii="Times New Roman" w:hAnsi="Times New Roman"/>
          <w:sz w:val="24"/>
          <w:szCs w:val="24"/>
        </w:rPr>
        <w:t>.</w:t>
      </w:r>
      <w:r>
        <w:rPr>
          <w:rFonts w:ascii="Times New Roman" w:hAnsi="Times New Roman"/>
          <w:sz w:val="24"/>
          <w:szCs w:val="24"/>
        </w:rPr>
        <w:t>8</w:t>
      </w:r>
      <w:r w:rsidRPr="00891C6A">
        <w:rPr>
          <w:rFonts w:ascii="Times New Roman" w:hAnsi="Times New Roman"/>
          <w:sz w:val="24"/>
          <w:szCs w:val="24"/>
        </w:rPr>
        <w:t>.</w:t>
      </w:r>
      <w:r>
        <w:rPr>
          <w:rFonts w:ascii="Times New Roman" w:hAnsi="Times New Roman"/>
          <w:sz w:val="24"/>
          <w:szCs w:val="24"/>
        </w:rPr>
        <w:t>6</w:t>
      </w:r>
      <w:r w:rsidRPr="00891C6A">
        <w:rPr>
          <w:rFonts w:ascii="Times New Roman" w:hAnsi="Times New Roman"/>
          <w:sz w:val="24"/>
          <w:szCs w:val="24"/>
        </w:rPr>
        <w:t>. Literatūrinio ugdymo veiklos 5–6 klas</w:t>
      </w:r>
      <w:bookmarkEnd w:id="26"/>
      <w:r>
        <w:rPr>
          <w:rFonts w:ascii="Times New Roman" w:hAnsi="Times New Roman"/>
          <w:sz w:val="24"/>
          <w:szCs w:val="24"/>
        </w:rPr>
        <w:t>ių koncentre</w:t>
      </w:r>
      <w:r w:rsidRPr="00891C6A">
        <w:rPr>
          <w:rFonts w:ascii="Times New Roman" w:hAnsi="Times New Roman"/>
          <w:sz w:val="24"/>
          <w:szCs w:val="24"/>
        </w:rPr>
        <w:t>.</w:t>
      </w:r>
    </w:p>
    <w:p w14:paraId="355875FA" w14:textId="77777777" w:rsidR="007A4AEB" w:rsidRPr="009F622E" w:rsidRDefault="007A4AEB" w:rsidP="001C393E">
      <w:pPr>
        <w:pStyle w:val="ListParagraph2"/>
        <w:spacing w:line="240" w:lineRule="auto"/>
        <w:ind w:left="0"/>
        <w:rPr>
          <w:rFonts w:ascii="Times New Roman" w:hAnsi="Times New Roman" w:cs="Times New Roman"/>
          <w:sz w:val="24"/>
          <w:szCs w:val="24"/>
        </w:rPr>
      </w:pPr>
      <w:r w:rsidRPr="00891C6A">
        <w:rPr>
          <w:rFonts w:ascii="Times New Roman" w:hAnsi="Times New Roman"/>
          <w:sz w:val="24"/>
          <w:szCs w:val="24"/>
        </w:rPr>
        <w:t>8</w:t>
      </w:r>
      <w:r w:rsidRPr="00891C6A">
        <w:rPr>
          <w:rFonts w:ascii="Times New Roman" w:hAnsi="Times New Roman"/>
          <w:sz w:val="24"/>
          <w:szCs w:val="24"/>
          <w:vertAlign w:val="superscript"/>
        </w:rPr>
        <w:t>1</w:t>
      </w:r>
      <w:r w:rsidRPr="00891C6A">
        <w:rPr>
          <w:rFonts w:ascii="Times New Roman" w:hAnsi="Times New Roman"/>
          <w:sz w:val="24"/>
          <w:szCs w:val="24"/>
        </w:rPr>
        <w:t>.</w:t>
      </w:r>
      <w:r>
        <w:rPr>
          <w:rFonts w:ascii="Times New Roman" w:hAnsi="Times New Roman"/>
          <w:sz w:val="24"/>
          <w:szCs w:val="24"/>
        </w:rPr>
        <w:t>8</w:t>
      </w:r>
      <w:r w:rsidRPr="00891C6A">
        <w:rPr>
          <w:rFonts w:ascii="Times New Roman" w:hAnsi="Times New Roman"/>
          <w:sz w:val="24"/>
          <w:szCs w:val="24"/>
        </w:rPr>
        <w:t>.</w:t>
      </w:r>
      <w:r>
        <w:rPr>
          <w:rFonts w:ascii="Times New Roman" w:hAnsi="Times New Roman"/>
          <w:sz w:val="24"/>
          <w:szCs w:val="24"/>
        </w:rPr>
        <w:t>6</w:t>
      </w:r>
      <w:r w:rsidRPr="00891C6A">
        <w:rPr>
          <w:rFonts w:ascii="Times New Roman" w:hAnsi="Times New Roman"/>
          <w:sz w:val="24"/>
          <w:szCs w:val="24"/>
        </w:rPr>
        <w:t>.</w:t>
      </w:r>
      <w:r>
        <w:rPr>
          <w:rFonts w:ascii="Times New Roman" w:hAnsi="Times New Roman"/>
          <w:sz w:val="24"/>
          <w:szCs w:val="24"/>
        </w:rPr>
        <w:t>1.</w:t>
      </w:r>
      <w:r w:rsidRPr="00891C6A">
        <w:rPr>
          <w:rFonts w:ascii="Times New Roman" w:hAnsi="Times New Roman"/>
          <w:sz w:val="24"/>
          <w:szCs w:val="24"/>
        </w:rPr>
        <w:t xml:space="preserve"> </w:t>
      </w:r>
      <w:r w:rsidRPr="009F622E">
        <w:rPr>
          <w:rFonts w:ascii="Times New Roman" w:hAnsi="Times New Roman" w:cs="Times New Roman"/>
          <w:sz w:val="24"/>
          <w:szCs w:val="24"/>
        </w:rPr>
        <w:t>Pirminis susipažinimas su kūriniu ir teksto suvokimas</w:t>
      </w:r>
      <w:r>
        <w:rPr>
          <w:rFonts w:ascii="Times New Roman" w:hAnsi="Times New Roman" w:cs="Times New Roman"/>
          <w:sz w:val="24"/>
          <w:szCs w:val="24"/>
        </w:rPr>
        <w:t>.</w:t>
      </w:r>
    </w:p>
    <w:p w14:paraId="355875FB" w14:textId="77777777" w:rsidR="007A4AEB" w:rsidRPr="00891C6A" w:rsidRDefault="007A4AEB" w:rsidP="001C393E">
      <w:pPr>
        <w:pStyle w:val="ListParagraph2"/>
        <w:spacing w:line="240" w:lineRule="auto"/>
        <w:ind w:left="0"/>
        <w:rPr>
          <w:rFonts w:ascii="Times New Roman" w:hAnsi="Times New Roman" w:cs="Times New Roman"/>
          <w:sz w:val="24"/>
          <w:szCs w:val="24"/>
        </w:rPr>
      </w:pPr>
      <w:r w:rsidRPr="00891C6A">
        <w:rPr>
          <w:rFonts w:ascii="Times New Roman" w:hAnsi="Times New Roman" w:cs="Times New Roman"/>
          <w:color w:val="00000A"/>
          <w:sz w:val="24"/>
          <w:szCs w:val="24"/>
        </w:rPr>
        <w:t xml:space="preserve">Įtaigus meninio teksto skaitymas. Pirminė  kūrinio refleksija. </w:t>
      </w:r>
      <w:r w:rsidRPr="00891C6A">
        <w:rPr>
          <w:rFonts w:ascii="Times New Roman" w:hAnsi="Times New Roman" w:cs="Times New Roman"/>
          <w:sz w:val="24"/>
          <w:szCs w:val="24"/>
        </w:rPr>
        <w:t>Pokalbis (pasidalijimas įspūdžiais).</w:t>
      </w:r>
    </w:p>
    <w:p w14:paraId="355875FC" w14:textId="77777777" w:rsidR="007A4AEB" w:rsidRPr="00891C6A" w:rsidRDefault="007A4AEB" w:rsidP="001C393E">
      <w:pPr>
        <w:pStyle w:val="ListParagraph2"/>
        <w:spacing w:line="240" w:lineRule="auto"/>
        <w:ind w:left="0"/>
        <w:rPr>
          <w:rFonts w:ascii="Times New Roman" w:hAnsi="Times New Roman" w:cs="Times New Roman"/>
          <w:sz w:val="24"/>
          <w:szCs w:val="24"/>
        </w:rPr>
      </w:pPr>
      <w:r w:rsidRPr="00891C6A">
        <w:rPr>
          <w:rFonts w:ascii="Times New Roman" w:hAnsi="Times New Roman" w:cs="Times New Roman"/>
          <w:sz w:val="24"/>
          <w:szCs w:val="24"/>
        </w:rPr>
        <w:t>Trumpas supažindinimas su rašytoju ir kūrinio žanru.</w:t>
      </w:r>
    </w:p>
    <w:p w14:paraId="355875FD" w14:textId="77777777" w:rsidR="007A4AEB" w:rsidRPr="00891C6A" w:rsidRDefault="007A4AEB" w:rsidP="001C393E">
      <w:pPr>
        <w:pStyle w:val="ListParagraph2"/>
        <w:spacing w:line="240" w:lineRule="auto"/>
        <w:ind w:left="0"/>
        <w:rPr>
          <w:rFonts w:ascii="Times New Roman" w:hAnsi="Times New Roman" w:cs="Times New Roman"/>
          <w:sz w:val="24"/>
          <w:szCs w:val="24"/>
        </w:rPr>
      </w:pPr>
      <w:r w:rsidRPr="00891C6A">
        <w:rPr>
          <w:rFonts w:ascii="Times New Roman" w:hAnsi="Times New Roman" w:cs="Times New Roman"/>
          <w:sz w:val="24"/>
          <w:szCs w:val="24"/>
        </w:rPr>
        <w:t>Komentuojamasis skaitymas (nežinomų žodžių ir prasmių aiškinimasis) / kontekstiniai komentarai; skaitymas vaidmenimis</w:t>
      </w:r>
      <w:r w:rsidRPr="00891C6A">
        <w:rPr>
          <w:rFonts w:ascii="Times New Roman" w:hAnsi="Times New Roman" w:cs="Times New Roman"/>
          <w:bCs/>
          <w:sz w:val="24"/>
          <w:szCs w:val="24"/>
        </w:rPr>
        <w:t>.</w:t>
      </w:r>
    </w:p>
    <w:p w14:paraId="355875FE" w14:textId="77777777" w:rsidR="007A4AEB" w:rsidRPr="00891C6A" w:rsidRDefault="007A4AEB" w:rsidP="001C393E">
      <w:pPr>
        <w:pStyle w:val="ListParagraph2"/>
        <w:spacing w:line="240" w:lineRule="auto"/>
        <w:ind w:left="0"/>
        <w:rPr>
          <w:rFonts w:ascii="Times New Roman" w:hAnsi="Times New Roman" w:cs="Times New Roman"/>
          <w:sz w:val="24"/>
          <w:szCs w:val="24"/>
        </w:rPr>
      </w:pPr>
      <w:r w:rsidRPr="00891C6A">
        <w:rPr>
          <w:rFonts w:ascii="Times New Roman" w:hAnsi="Times New Roman" w:cs="Times New Roman"/>
          <w:sz w:val="24"/>
          <w:szCs w:val="24"/>
        </w:rPr>
        <w:t xml:space="preserve">Autoriaus ir pasakotojo sąvokų aiškinimas. </w:t>
      </w:r>
    </w:p>
    <w:p w14:paraId="355875FF" w14:textId="77777777" w:rsidR="007A4AEB" w:rsidRPr="00891C6A" w:rsidRDefault="007A4AEB" w:rsidP="001C393E">
      <w:pPr>
        <w:pStyle w:val="ListParagraph2"/>
        <w:spacing w:line="240" w:lineRule="auto"/>
        <w:ind w:left="0"/>
        <w:rPr>
          <w:rFonts w:ascii="Times New Roman" w:hAnsi="Times New Roman" w:cs="Times New Roman"/>
          <w:szCs w:val="24"/>
        </w:rPr>
      </w:pPr>
      <w:r w:rsidRPr="00891C6A">
        <w:rPr>
          <w:rFonts w:ascii="Times New Roman" w:hAnsi="Times New Roman"/>
          <w:sz w:val="24"/>
          <w:szCs w:val="24"/>
        </w:rPr>
        <w:t>8</w:t>
      </w:r>
      <w:r w:rsidRPr="00891C6A">
        <w:rPr>
          <w:rFonts w:ascii="Times New Roman" w:hAnsi="Times New Roman"/>
          <w:sz w:val="24"/>
          <w:szCs w:val="24"/>
          <w:vertAlign w:val="superscript"/>
        </w:rPr>
        <w:t>1</w:t>
      </w:r>
      <w:r w:rsidRPr="00891C6A">
        <w:rPr>
          <w:rFonts w:ascii="Times New Roman" w:hAnsi="Times New Roman"/>
          <w:sz w:val="24"/>
          <w:szCs w:val="24"/>
        </w:rPr>
        <w:t>.</w:t>
      </w:r>
      <w:r>
        <w:rPr>
          <w:rFonts w:ascii="Times New Roman" w:hAnsi="Times New Roman"/>
          <w:sz w:val="24"/>
          <w:szCs w:val="24"/>
        </w:rPr>
        <w:t>8</w:t>
      </w:r>
      <w:r w:rsidRPr="00891C6A">
        <w:rPr>
          <w:rFonts w:ascii="Times New Roman" w:hAnsi="Times New Roman"/>
          <w:sz w:val="24"/>
          <w:szCs w:val="24"/>
        </w:rPr>
        <w:t>.</w:t>
      </w:r>
      <w:r>
        <w:rPr>
          <w:rFonts w:ascii="Times New Roman" w:hAnsi="Times New Roman"/>
          <w:sz w:val="24"/>
          <w:szCs w:val="24"/>
        </w:rPr>
        <w:t>6</w:t>
      </w:r>
      <w:r w:rsidRPr="00891C6A">
        <w:rPr>
          <w:rFonts w:ascii="Times New Roman" w:hAnsi="Times New Roman"/>
          <w:sz w:val="24"/>
          <w:szCs w:val="24"/>
        </w:rPr>
        <w:t>.</w:t>
      </w:r>
      <w:r>
        <w:rPr>
          <w:rFonts w:ascii="Times New Roman" w:hAnsi="Times New Roman"/>
          <w:sz w:val="24"/>
          <w:szCs w:val="24"/>
        </w:rPr>
        <w:t>2.</w:t>
      </w:r>
      <w:r w:rsidRPr="00891C6A">
        <w:rPr>
          <w:rFonts w:ascii="Times New Roman" w:hAnsi="Times New Roman"/>
          <w:sz w:val="24"/>
          <w:szCs w:val="24"/>
        </w:rPr>
        <w:t xml:space="preserve"> </w:t>
      </w:r>
      <w:r w:rsidRPr="009F622E">
        <w:rPr>
          <w:rFonts w:ascii="Times New Roman" w:hAnsi="Times New Roman" w:cs="Times New Roman"/>
          <w:sz w:val="24"/>
          <w:szCs w:val="24"/>
        </w:rPr>
        <w:t>Kūrinio analizė ir interpretacija</w:t>
      </w:r>
      <w:r>
        <w:rPr>
          <w:rFonts w:ascii="Times New Roman" w:hAnsi="Times New Roman" w:cs="Times New Roman"/>
          <w:sz w:val="24"/>
          <w:szCs w:val="24"/>
        </w:rPr>
        <w:t>.</w:t>
      </w:r>
    </w:p>
    <w:p w14:paraId="35587600" w14:textId="77777777" w:rsidR="007A4AEB" w:rsidRPr="006B29F3" w:rsidRDefault="007A4AEB" w:rsidP="009C4B56">
      <w:pPr>
        <w:pStyle w:val="WW-Default1"/>
        <w:autoSpaceDE/>
        <w:spacing w:before="0" w:after="0"/>
        <w:ind w:right="-529" w:firstLine="567"/>
        <w:jc w:val="both"/>
        <w:rPr>
          <w:rFonts w:ascii="Times New Roman" w:hAnsi="Times New Roman"/>
          <w:color w:val="00000A"/>
          <w:lang w:val="lt-LT"/>
        </w:rPr>
      </w:pPr>
      <w:r w:rsidRPr="00891C6A">
        <w:rPr>
          <w:rFonts w:ascii="Times New Roman" w:hAnsi="Times New Roman"/>
          <w:color w:val="00000A"/>
          <w:lang w:val="lt-LT"/>
        </w:rPr>
        <w:t>Eilėraščio raiškus tarimas.</w:t>
      </w:r>
      <w:r>
        <w:rPr>
          <w:rFonts w:ascii="Times New Roman" w:hAnsi="Times New Roman"/>
          <w:color w:val="00000A"/>
          <w:lang w:val="lt-LT"/>
        </w:rPr>
        <w:t xml:space="preserve"> </w:t>
      </w:r>
      <w:r w:rsidRPr="00891C6A">
        <w:rPr>
          <w:rFonts w:ascii="Times New Roman" w:hAnsi="Times New Roman"/>
          <w:color w:val="00000A"/>
          <w:lang w:val="lt-LT"/>
        </w:rPr>
        <w:t>Poezijos kūrinio rimas ir skambesys.</w:t>
      </w:r>
      <w:r w:rsidRPr="00891C6A">
        <w:rPr>
          <w:rFonts w:ascii="Times New Roman" w:hAnsi="Times New Roman"/>
        </w:rPr>
        <w:t>Eilėraščio interpretacija (kas mokiniui yra svarbu, kas daro įspūdį, kelia minčių). Komentuojamasis skaitymas (aiškinantis savus atradimus).</w:t>
      </w:r>
      <w:r>
        <w:rPr>
          <w:rFonts w:ascii="Times New Roman" w:hAnsi="Times New Roman"/>
        </w:rPr>
        <w:t xml:space="preserve"> </w:t>
      </w:r>
      <w:r w:rsidRPr="00891C6A">
        <w:rPr>
          <w:rFonts w:ascii="Times New Roman" w:hAnsi="Times New Roman"/>
        </w:rPr>
        <w:t>Esminių (raktinių) žodžių atpažinimas, aptarimas.</w:t>
      </w:r>
      <w:r w:rsidR="006B29F3">
        <w:rPr>
          <w:rFonts w:ascii="Times New Roman" w:hAnsi="Times New Roman"/>
        </w:rPr>
        <w:t xml:space="preserve"> </w:t>
      </w:r>
      <w:r w:rsidRPr="00891C6A">
        <w:rPr>
          <w:rFonts w:ascii="Times New Roman" w:hAnsi="Times New Roman"/>
        </w:rPr>
        <w:t xml:space="preserve">Pokalbis apie eilėraščio nuotaiką, eilėraščio prasmę. </w:t>
      </w:r>
    </w:p>
    <w:p w14:paraId="35587601" w14:textId="77777777" w:rsidR="007A4AEB" w:rsidRPr="00891C6A" w:rsidRDefault="007A4AEB" w:rsidP="009C4B56">
      <w:pPr>
        <w:pStyle w:val="WW-Default1"/>
        <w:autoSpaceDE/>
        <w:spacing w:before="0" w:after="0"/>
        <w:ind w:right="-671" w:firstLine="567"/>
        <w:jc w:val="both"/>
        <w:rPr>
          <w:rFonts w:ascii="Times New Roman" w:hAnsi="Times New Roman"/>
          <w:lang w:val="lt-LT"/>
        </w:rPr>
      </w:pPr>
      <w:r w:rsidRPr="00891C6A">
        <w:rPr>
          <w:rFonts w:ascii="Times New Roman" w:hAnsi="Times New Roman"/>
          <w:lang w:val="lt-LT"/>
        </w:rPr>
        <w:t>Kalbinės raiškos priemonių supratimas:  sinonimų, antonimų, epitetų / tiesioginės ir perkeltinės reikšmės / alegorijos / daugiareikšmių žodžių, frazeologizmų, vaizdingų veiksmažodžių / palyginimų / deminutyvų atpažinimas, jų prasmės ir tikslingumo aiškinimasis</w:t>
      </w:r>
      <w:r w:rsidRPr="00891C6A">
        <w:rPr>
          <w:rFonts w:ascii="Times New Roman" w:hAnsi="Times New Roman"/>
          <w:color w:val="00000A"/>
          <w:lang w:val="lt-LT"/>
        </w:rPr>
        <w:t>.</w:t>
      </w:r>
    </w:p>
    <w:p w14:paraId="35587602" w14:textId="77777777" w:rsidR="007A4AEB" w:rsidRPr="00891C6A" w:rsidRDefault="007A4AEB" w:rsidP="001C393E">
      <w:pPr>
        <w:pStyle w:val="WW-Default1"/>
        <w:autoSpaceDE/>
        <w:spacing w:before="0" w:after="0"/>
        <w:ind w:firstLine="567"/>
        <w:jc w:val="both"/>
        <w:rPr>
          <w:rFonts w:ascii="Times New Roman" w:hAnsi="Times New Roman"/>
          <w:lang w:val="lt-LT"/>
        </w:rPr>
      </w:pPr>
      <w:r w:rsidRPr="00891C6A">
        <w:rPr>
          <w:rFonts w:ascii="Times New Roman" w:hAnsi="Times New Roman"/>
          <w:lang w:val="lt-LT"/>
        </w:rPr>
        <w:t xml:space="preserve">Sintaksinių figūrų supratimas: retorinių klausimų, sušukimų ir kreipinių atpažinimas, </w:t>
      </w:r>
      <w:r w:rsidRPr="00891C6A">
        <w:rPr>
          <w:rFonts w:ascii="Times New Roman" w:hAnsi="Times New Roman"/>
          <w:color w:val="00000A"/>
          <w:lang w:val="lt-LT"/>
        </w:rPr>
        <w:t>raiškus skaitymas,</w:t>
      </w:r>
      <w:r w:rsidRPr="00891C6A">
        <w:rPr>
          <w:rFonts w:ascii="Times New Roman" w:hAnsi="Times New Roman"/>
          <w:lang w:val="lt-LT"/>
        </w:rPr>
        <w:t xml:space="preserve"> prasmės ir tikslingumo aiškinimasis</w:t>
      </w:r>
      <w:r w:rsidRPr="00891C6A">
        <w:rPr>
          <w:rFonts w:ascii="Times New Roman" w:hAnsi="Times New Roman"/>
          <w:color w:val="00000A"/>
          <w:lang w:val="lt-LT"/>
        </w:rPr>
        <w:t>.</w:t>
      </w:r>
    </w:p>
    <w:p w14:paraId="35587603" w14:textId="77777777" w:rsidR="007A4AEB" w:rsidRPr="00891C6A" w:rsidRDefault="007A4AEB" w:rsidP="001C393E">
      <w:pPr>
        <w:pStyle w:val="ListParagraph2"/>
        <w:spacing w:line="240" w:lineRule="auto"/>
        <w:ind w:left="0"/>
        <w:rPr>
          <w:rFonts w:ascii="Times New Roman" w:hAnsi="Times New Roman" w:cs="Times New Roman"/>
          <w:sz w:val="24"/>
          <w:szCs w:val="24"/>
        </w:rPr>
      </w:pPr>
      <w:r w:rsidRPr="00891C6A">
        <w:rPr>
          <w:rFonts w:ascii="Times New Roman" w:hAnsi="Times New Roman" w:cs="Times New Roman"/>
          <w:sz w:val="24"/>
          <w:szCs w:val="24"/>
        </w:rPr>
        <w:t>Meninių vaizdų apibūdinimas (sakytinis iliustravimas / iliustravimas piešiant).</w:t>
      </w:r>
    </w:p>
    <w:p w14:paraId="35587604" w14:textId="77777777" w:rsidR="007A4AEB" w:rsidRPr="00891C6A" w:rsidRDefault="007A4AEB" w:rsidP="009C4B56">
      <w:pPr>
        <w:pStyle w:val="ListParagraph2"/>
        <w:spacing w:line="240" w:lineRule="auto"/>
        <w:ind w:left="0" w:right="-671"/>
        <w:rPr>
          <w:rFonts w:ascii="Times New Roman" w:hAnsi="Times New Roman" w:cs="Times New Roman"/>
          <w:sz w:val="24"/>
          <w:szCs w:val="24"/>
        </w:rPr>
      </w:pPr>
      <w:r w:rsidRPr="00891C6A">
        <w:rPr>
          <w:rFonts w:ascii="Times New Roman" w:hAnsi="Times New Roman" w:cs="Times New Roman"/>
          <w:sz w:val="24"/>
          <w:szCs w:val="24"/>
        </w:rPr>
        <w:t xml:space="preserve">Prozos / dramos tekste vaizduojamų įvykių sekos aptarimas / </w:t>
      </w:r>
      <w:r w:rsidRPr="00891C6A">
        <w:rPr>
          <w:rFonts w:ascii="Times New Roman" w:hAnsi="Times New Roman" w:cs="Times New Roman"/>
          <w:bCs/>
          <w:sz w:val="24"/>
          <w:szCs w:val="24"/>
        </w:rPr>
        <w:t xml:space="preserve">pasakojimo schemos (su raktiniais žodžiais) pildymas / </w:t>
      </w:r>
      <w:r w:rsidRPr="00891C6A">
        <w:rPr>
          <w:rFonts w:ascii="Times New Roman" w:hAnsi="Times New Roman" w:cs="Times New Roman"/>
          <w:sz w:val="24"/>
          <w:szCs w:val="24"/>
        </w:rPr>
        <w:t xml:space="preserve">teksto plano sudarymas (iš klausiamųjų, konstatuojamųjų sakinių, raktinių žodžių) / </w:t>
      </w:r>
      <w:r w:rsidRPr="00891C6A">
        <w:rPr>
          <w:rFonts w:ascii="Times New Roman" w:hAnsi="Times New Roman" w:cs="Times New Roman"/>
          <w:bCs/>
          <w:sz w:val="24"/>
          <w:szCs w:val="24"/>
        </w:rPr>
        <w:t>teksto skaitymas dalimis ir p</w:t>
      </w:r>
      <w:r w:rsidRPr="00891C6A">
        <w:rPr>
          <w:rFonts w:ascii="Times New Roman" w:hAnsi="Times New Roman" w:cs="Times New Roman"/>
          <w:sz w:val="24"/>
          <w:szCs w:val="24"/>
        </w:rPr>
        <w:t xml:space="preserve">avadinimų atskiriems epizodams (dramos veiksmams) kūrimas / kūrinio kompozicijos schemos sudarymas. </w:t>
      </w:r>
    </w:p>
    <w:p w14:paraId="35587605" w14:textId="77777777" w:rsidR="007A4AEB" w:rsidRPr="00891C6A" w:rsidRDefault="007A4AEB" w:rsidP="001C393E">
      <w:pPr>
        <w:pStyle w:val="ListParagraph2"/>
        <w:spacing w:line="240" w:lineRule="auto"/>
        <w:ind w:left="0"/>
        <w:rPr>
          <w:rFonts w:ascii="Times New Roman" w:hAnsi="Times New Roman" w:cs="Times New Roman"/>
          <w:sz w:val="24"/>
          <w:szCs w:val="24"/>
        </w:rPr>
      </w:pPr>
      <w:r w:rsidRPr="00891C6A">
        <w:rPr>
          <w:rFonts w:ascii="Times New Roman" w:hAnsi="Times New Roman" w:cs="Times New Roman"/>
          <w:sz w:val="24"/>
          <w:szCs w:val="24"/>
        </w:rPr>
        <w:t xml:space="preserve">Klausimų formulavimas pagal tekstą ir atsakymas į juos / </w:t>
      </w:r>
      <w:r w:rsidRPr="00891C6A">
        <w:rPr>
          <w:rFonts w:ascii="Times New Roman" w:hAnsi="Times New Roman" w:cs="Times New Roman"/>
          <w:bCs/>
          <w:sz w:val="24"/>
          <w:szCs w:val="24"/>
        </w:rPr>
        <w:t xml:space="preserve">skaitymas atsakant į klausimus </w:t>
      </w:r>
      <w:r w:rsidRPr="00891C6A">
        <w:rPr>
          <w:rFonts w:ascii="Times New Roman" w:hAnsi="Times New Roman" w:cs="Times New Roman"/>
          <w:sz w:val="24"/>
          <w:szCs w:val="24"/>
        </w:rPr>
        <w:t xml:space="preserve"> (poros, grupės – viena kitai ir pan.). </w:t>
      </w:r>
    </w:p>
    <w:p w14:paraId="35587606" w14:textId="77777777" w:rsidR="007A4AEB" w:rsidRPr="00891C6A" w:rsidRDefault="007A4AEB" w:rsidP="009C4B56">
      <w:pPr>
        <w:pStyle w:val="ListParagraph2"/>
        <w:spacing w:line="240" w:lineRule="auto"/>
        <w:ind w:left="0" w:right="-671"/>
        <w:rPr>
          <w:rFonts w:ascii="Times New Roman" w:hAnsi="Times New Roman" w:cs="Times New Roman"/>
          <w:bCs/>
          <w:sz w:val="24"/>
          <w:szCs w:val="24"/>
        </w:rPr>
      </w:pPr>
      <w:r w:rsidRPr="00891C6A">
        <w:rPr>
          <w:rFonts w:ascii="Times New Roman" w:hAnsi="Times New Roman" w:cs="Times New Roman"/>
          <w:sz w:val="24"/>
          <w:szCs w:val="24"/>
        </w:rPr>
        <w:t>Kūrinio analizė pagal veiksmo nuoseklumą (pradžios situacija, įvykių grandinė: įvykių priežastiniai ryšiai, pabaigos situacija) / pagal „pasakojimo piramidę“ (pagrindinis veikėjas – jo apibūdinimas – veiksmo vieta – kūrinio tema – svarbiausias įvykis – antras pagal svarbą įvykis – kūrinio idėja) / pagal penkių klausimų strategiją (Kas pagrindinis veikėjas? Kur ir kada vyksta veiksmas? Kas vyksta? Ką veikėjai jaučia, tikisi, mąsto? Kuo viskas baigiasi?). Kokia vaizduojamosios situacijos paskirtis, kaip ji atskleidžia kūrinio prasmę.</w:t>
      </w:r>
    </w:p>
    <w:p w14:paraId="35587607" w14:textId="77777777" w:rsidR="007A4AEB" w:rsidRPr="00891C6A" w:rsidRDefault="007A4AEB" w:rsidP="001C393E">
      <w:pPr>
        <w:pStyle w:val="ListParagraph2"/>
        <w:spacing w:line="240" w:lineRule="auto"/>
        <w:ind w:left="0"/>
        <w:rPr>
          <w:rFonts w:ascii="Times New Roman" w:hAnsi="Times New Roman" w:cs="Times New Roman"/>
          <w:sz w:val="24"/>
          <w:szCs w:val="24"/>
        </w:rPr>
      </w:pPr>
      <w:r w:rsidRPr="00891C6A">
        <w:rPr>
          <w:rFonts w:ascii="Times New Roman" w:hAnsi="Times New Roman" w:cs="Times New Roman"/>
          <w:bCs/>
          <w:sz w:val="24"/>
          <w:szCs w:val="24"/>
        </w:rPr>
        <w:t>K</w:t>
      </w:r>
      <w:r w:rsidR="00340FB1">
        <w:rPr>
          <w:rFonts w:ascii="Times New Roman" w:hAnsi="Times New Roman" w:cs="Times New Roman"/>
          <w:bCs/>
          <w:sz w:val="24"/>
          <w:szCs w:val="24"/>
        </w:rPr>
        <w:t>ūrinio interpretacija (kas</w:t>
      </w:r>
      <w:r w:rsidRPr="00891C6A">
        <w:rPr>
          <w:rFonts w:ascii="Times New Roman" w:hAnsi="Times New Roman" w:cs="Times New Roman"/>
          <w:bCs/>
          <w:sz w:val="24"/>
          <w:szCs w:val="24"/>
        </w:rPr>
        <w:t xml:space="preserve"> kūrinyje mokiniui yra svarbu, kas daro įspūdį, kokias kelia mintis).</w:t>
      </w:r>
    </w:p>
    <w:p w14:paraId="35587608" w14:textId="77777777" w:rsidR="007A4AEB" w:rsidRPr="00891C6A" w:rsidRDefault="007A4AEB" w:rsidP="009C4B56">
      <w:pPr>
        <w:pStyle w:val="ListParagraph2"/>
        <w:spacing w:line="240" w:lineRule="auto"/>
        <w:ind w:left="0" w:right="-671"/>
        <w:rPr>
          <w:rFonts w:ascii="Times New Roman" w:hAnsi="Times New Roman" w:cs="Times New Roman"/>
          <w:sz w:val="24"/>
          <w:szCs w:val="24"/>
        </w:rPr>
      </w:pPr>
      <w:r w:rsidRPr="00891C6A">
        <w:rPr>
          <w:rFonts w:ascii="Times New Roman" w:hAnsi="Times New Roman" w:cs="Times New Roman"/>
          <w:sz w:val="24"/>
          <w:szCs w:val="24"/>
        </w:rPr>
        <w:t xml:space="preserve">Charakteringų kūrinio citatų parinkimas / </w:t>
      </w:r>
      <w:r w:rsidRPr="00891C6A">
        <w:rPr>
          <w:rFonts w:ascii="Times New Roman" w:hAnsi="Times New Roman" w:cs="Times New Roman"/>
          <w:bCs/>
          <w:sz w:val="24"/>
          <w:szCs w:val="24"/>
        </w:rPr>
        <w:t>vaizdingiausios ar poetiškiausios ištraukos skaitymas ir jos meniškumo analizė (</w:t>
      </w:r>
      <w:r w:rsidRPr="00891C6A">
        <w:rPr>
          <w:rFonts w:ascii="Times New Roman" w:hAnsi="Times New Roman" w:cs="Times New Roman"/>
          <w:sz w:val="24"/>
          <w:szCs w:val="24"/>
        </w:rPr>
        <w:t xml:space="preserve">leksinės ir sintaksinės </w:t>
      </w:r>
      <w:r w:rsidRPr="00891C6A">
        <w:rPr>
          <w:rFonts w:ascii="Times New Roman" w:hAnsi="Times New Roman" w:cs="Times New Roman"/>
          <w:kern w:val="1"/>
          <w:sz w:val="24"/>
          <w:szCs w:val="24"/>
        </w:rPr>
        <w:t>raiškos priemonių radimas, jų prasmės</w:t>
      </w:r>
      <w:r w:rsidRPr="00891C6A">
        <w:rPr>
          <w:rFonts w:ascii="Times New Roman" w:hAnsi="Times New Roman" w:cs="Times New Roman"/>
          <w:sz w:val="24"/>
          <w:szCs w:val="24"/>
        </w:rPr>
        <w:t xml:space="preserve"> ir</w:t>
      </w:r>
      <w:r w:rsidRPr="00891C6A">
        <w:rPr>
          <w:rFonts w:ascii="Times New Roman" w:hAnsi="Times New Roman" w:cs="Times New Roman"/>
          <w:kern w:val="1"/>
          <w:sz w:val="24"/>
          <w:szCs w:val="24"/>
        </w:rPr>
        <w:t xml:space="preserve"> tikslingumo</w:t>
      </w:r>
      <w:r w:rsidRPr="00891C6A">
        <w:rPr>
          <w:rFonts w:ascii="Times New Roman" w:hAnsi="Times New Roman" w:cs="Times New Roman"/>
          <w:bCs/>
          <w:sz w:val="24"/>
          <w:szCs w:val="24"/>
        </w:rPr>
        <w:t xml:space="preserve"> nustatymas) / Teksto vietų, kurios tapo patarlėmis ar priežodžiais skaitymas / </w:t>
      </w:r>
      <w:r>
        <w:rPr>
          <w:rFonts w:ascii="Times New Roman" w:hAnsi="Times New Roman" w:cs="Times New Roman"/>
          <w:bCs/>
          <w:sz w:val="24"/>
          <w:szCs w:val="24"/>
        </w:rPr>
        <w:t>i</w:t>
      </w:r>
      <w:r w:rsidRPr="00891C6A">
        <w:rPr>
          <w:rFonts w:ascii="Times New Roman" w:hAnsi="Times New Roman" w:cs="Times New Roman"/>
          <w:bCs/>
          <w:sz w:val="24"/>
          <w:szCs w:val="24"/>
        </w:rPr>
        <w:t>štraukos, kuriai galima parinkti patarlę, skaitymas / Ištraukos, komentuojančios iliustraciją, skaitymas.</w:t>
      </w:r>
    </w:p>
    <w:p w14:paraId="35587609" w14:textId="77777777" w:rsidR="007A4AEB" w:rsidRPr="00891C6A" w:rsidRDefault="007A4AEB" w:rsidP="009C4B56">
      <w:pPr>
        <w:pStyle w:val="ListParagraph2"/>
        <w:spacing w:line="240" w:lineRule="auto"/>
        <w:ind w:left="0" w:right="-671"/>
        <w:rPr>
          <w:rFonts w:ascii="Times New Roman" w:hAnsi="Times New Roman" w:cs="Times New Roman"/>
          <w:sz w:val="24"/>
          <w:szCs w:val="24"/>
        </w:rPr>
      </w:pPr>
      <w:r w:rsidRPr="00891C6A">
        <w:rPr>
          <w:rFonts w:ascii="Times New Roman" w:hAnsi="Times New Roman" w:cs="Times New Roman"/>
          <w:bCs/>
          <w:sz w:val="24"/>
          <w:szCs w:val="24"/>
        </w:rPr>
        <w:t>Veikėjų žodžių, kuriuos turime sakyti garsiai / tyliai, greitai / lėtai, radimas ir perskaitymas / teksto fragmentų, kuriuos derėtų skaityti paniekinamai, griežtai, prašant, nusivylus, su nepasitenkinimu, pašiepiant ir pan. radimas ir raiškus perskaitymas.</w:t>
      </w:r>
    </w:p>
    <w:p w14:paraId="3558760A" w14:textId="77777777" w:rsidR="007A4AEB" w:rsidRPr="00891C6A" w:rsidRDefault="007A4AEB" w:rsidP="009C4B56">
      <w:pPr>
        <w:pStyle w:val="ListParagraph2"/>
        <w:spacing w:line="240" w:lineRule="auto"/>
        <w:ind w:left="0" w:right="-671"/>
        <w:rPr>
          <w:rFonts w:ascii="Times New Roman" w:hAnsi="Times New Roman" w:cs="Times New Roman"/>
          <w:sz w:val="24"/>
          <w:szCs w:val="24"/>
        </w:rPr>
      </w:pPr>
      <w:r w:rsidRPr="00891C6A">
        <w:rPr>
          <w:rFonts w:ascii="Times New Roman" w:hAnsi="Times New Roman" w:cs="Times New Roman"/>
          <w:sz w:val="24"/>
          <w:szCs w:val="24"/>
        </w:rPr>
        <w:t xml:space="preserve">Kūrinio veikėjų lyginimas / grupavimas (vaidmenų žaidimai, improvizacijos...) / veikėjų problemų ir konfliktų nustatymas ir aptarimas / </w:t>
      </w:r>
      <w:r w:rsidRPr="00891C6A">
        <w:rPr>
          <w:rFonts w:ascii="Times New Roman" w:hAnsi="Times New Roman" w:cs="Times New Roman"/>
          <w:bCs/>
          <w:sz w:val="24"/>
          <w:szCs w:val="24"/>
        </w:rPr>
        <w:t xml:space="preserve">konflikto priežasčių ir dėl ko stiprėja įtampa, gilėja konfliktas aiškinimasis. </w:t>
      </w:r>
    </w:p>
    <w:p w14:paraId="3558760B" w14:textId="77777777" w:rsidR="007A4AEB" w:rsidRPr="00891C6A" w:rsidRDefault="007A4AEB" w:rsidP="009C4B56">
      <w:pPr>
        <w:pStyle w:val="ListParagraph2"/>
        <w:spacing w:line="240" w:lineRule="auto"/>
        <w:ind w:left="0" w:right="-671"/>
        <w:rPr>
          <w:rFonts w:ascii="Times New Roman" w:hAnsi="Times New Roman" w:cs="Times New Roman"/>
          <w:bCs/>
          <w:sz w:val="24"/>
          <w:szCs w:val="24"/>
        </w:rPr>
      </w:pPr>
      <w:r w:rsidRPr="00891C6A">
        <w:rPr>
          <w:rFonts w:ascii="Times New Roman" w:hAnsi="Times New Roman" w:cs="Times New Roman"/>
          <w:bCs/>
          <w:sz w:val="24"/>
          <w:szCs w:val="24"/>
        </w:rPr>
        <w:t xml:space="preserve">Ištraukų, padedančių sudaryti veikėjo portretą, radimas ir skaitymas / </w:t>
      </w:r>
      <w:r w:rsidRPr="00891C6A">
        <w:rPr>
          <w:rFonts w:ascii="Times New Roman" w:hAnsi="Times New Roman" w:cs="Times New Roman"/>
          <w:sz w:val="24"/>
          <w:szCs w:val="24"/>
        </w:rPr>
        <w:t>veikėjo charakteristikos sudarymas ir aptarimas (pagal jo paties žodžius; remiantis jo santykiais su kitais; atskleidžiant jo siekius) / pasakojimas apie veikėją, kuris sužadino emocijas (užuojautą, pasipiktinimą ir pan.).</w:t>
      </w:r>
    </w:p>
    <w:p w14:paraId="3558760C" w14:textId="77777777" w:rsidR="007A4AEB" w:rsidRPr="00891C6A" w:rsidRDefault="007A4AEB" w:rsidP="009C4B56">
      <w:pPr>
        <w:pStyle w:val="ListParagraph2"/>
        <w:spacing w:line="240" w:lineRule="auto"/>
        <w:ind w:left="0" w:right="-671"/>
        <w:rPr>
          <w:rFonts w:ascii="Times New Roman" w:hAnsi="Times New Roman" w:cs="Times New Roman"/>
          <w:b/>
          <w:sz w:val="24"/>
          <w:szCs w:val="24"/>
        </w:rPr>
      </w:pPr>
      <w:r w:rsidRPr="00891C6A">
        <w:rPr>
          <w:rFonts w:ascii="Times New Roman" w:hAnsi="Times New Roman" w:cs="Times New Roman"/>
          <w:sz w:val="24"/>
          <w:szCs w:val="24"/>
        </w:rPr>
        <w:t xml:space="preserve">Sakytinis vaizduojamų įvykių atpasakojimas (išsamusis / atrenkamasis / glaustasis) / </w:t>
      </w:r>
      <w:r>
        <w:rPr>
          <w:rFonts w:ascii="Times New Roman" w:hAnsi="Times New Roman" w:cs="Times New Roman"/>
          <w:sz w:val="24"/>
          <w:szCs w:val="24"/>
        </w:rPr>
        <w:t>l</w:t>
      </w:r>
      <w:r w:rsidRPr="00891C6A">
        <w:rPr>
          <w:rFonts w:ascii="Times New Roman" w:hAnsi="Times New Roman" w:cs="Times New Roman"/>
          <w:sz w:val="24"/>
          <w:szCs w:val="24"/>
        </w:rPr>
        <w:t>inksmiausio ir liūdniausio ar labiausiai patikusio epizodo atpasakojimas.</w:t>
      </w:r>
    </w:p>
    <w:p w14:paraId="3558760D" w14:textId="77777777" w:rsidR="007A4AEB" w:rsidRPr="009F622E" w:rsidRDefault="007A4AEB" w:rsidP="001C393E">
      <w:pPr>
        <w:pStyle w:val="ListParagraph2"/>
        <w:spacing w:line="240" w:lineRule="auto"/>
        <w:ind w:left="0"/>
        <w:rPr>
          <w:rFonts w:ascii="Times New Roman" w:hAnsi="Times New Roman" w:cs="Times New Roman"/>
          <w:sz w:val="24"/>
          <w:szCs w:val="24"/>
        </w:rPr>
      </w:pPr>
      <w:r w:rsidRPr="00891C6A">
        <w:rPr>
          <w:rFonts w:ascii="Times New Roman" w:hAnsi="Times New Roman"/>
          <w:sz w:val="24"/>
          <w:szCs w:val="24"/>
        </w:rPr>
        <w:t>8</w:t>
      </w:r>
      <w:r w:rsidRPr="00891C6A">
        <w:rPr>
          <w:rFonts w:ascii="Times New Roman" w:hAnsi="Times New Roman"/>
          <w:sz w:val="24"/>
          <w:szCs w:val="24"/>
          <w:vertAlign w:val="superscript"/>
        </w:rPr>
        <w:t>1</w:t>
      </w:r>
      <w:r w:rsidRPr="00891C6A">
        <w:rPr>
          <w:rFonts w:ascii="Times New Roman" w:hAnsi="Times New Roman"/>
          <w:sz w:val="24"/>
          <w:szCs w:val="24"/>
        </w:rPr>
        <w:t>.</w:t>
      </w:r>
      <w:r>
        <w:rPr>
          <w:rFonts w:ascii="Times New Roman" w:hAnsi="Times New Roman"/>
          <w:sz w:val="24"/>
          <w:szCs w:val="24"/>
        </w:rPr>
        <w:t>8</w:t>
      </w:r>
      <w:r w:rsidRPr="00891C6A">
        <w:rPr>
          <w:rFonts w:ascii="Times New Roman" w:hAnsi="Times New Roman"/>
          <w:sz w:val="24"/>
          <w:szCs w:val="24"/>
        </w:rPr>
        <w:t>.</w:t>
      </w:r>
      <w:r>
        <w:rPr>
          <w:rFonts w:ascii="Times New Roman" w:hAnsi="Times New Roman"/>
          <w:sz w:val="24"/>
          <w:szCs w:val="24"/>
        </w:rPr>
        <w:t>6</w:t>
      </w:r>
      <w:r w:rsidRPr="00891C6A">
        <w:rPr>
          <w:rFonts w:ascii="Times New Roman" w:hAnsi="Times New Roman"/>
          <w:sz w:val="24"/>
          <w:szCs w:val="24"/>
        </w:rPr>
        <w:t>.</w:t>
      </w:r>
      <w:r>
        <w:rPr>
          <w:rFonts w:ascii="Times New Roman" w:hAnsi="Times New Roman"/>
          <w:sz w:val="24"/>
          <w:szCs w:val="24"/>
        </w:rPr>
        <w:t>3.</w:t>
      </w:r>
      <w:r w:rsidRPr="00891C6A">
        <w:rPr>
          <w:rFonts w:ascii="Times New Roman" w:hAnsi="Times New Roman"/>
          <w:sz w:val="24"/>
          <w:szCs w:val="24"/>
        </w:rPr>
        <w:t xml:space="preserve"> </w:t>
      </w:r>
      <w:r w:rsidRPr="009F622E">
        <w:rPr>
          <w:rFonts w:ascii="Times New Roman" w:hAnsi="Times New Roman" w:cs="Times New Roman"/>
          <w:sz w:val="24"/>
          <w:szCs w:val="24"/>
        </w:rPr>
        <w:t>Kūrinio vertinimas, apibendrinimas, baigiamieji ir kūrybiniai darbai</w:t>
      </w:r>
      <w:r>
        <w:rPr>
          <w:rFonts w:ascii="Times New Roman" w:hAnsi="Times New Roman" w:cs="Times New Roman"/>
          <w:sz w:val="24"/>
          <w:szCs w:val="24"/>
        </w:rPr>
        <w:t>.</w:t>
      </w:r>
    </w:p>
    <w:p w14:paraId="3558760E" w14:textId="77777777" w:rsidR="007A4AEB" w:rsidRPr="00891C6A" w:rsidRDefault="007A4AEB" w:rsidP="001C393E">
      <w:pPr>
        <w:pStyle w:val="ListParagraph2"/>
        <w:spacing w:line="240" w:lineRule="auto"/>
        <w:ind w:left="0"/>
        <w:rPr>
          <w:rFonts w:ascii="Times New Roman" w:hAnsi="Times New Roman" w:cs="Times New Roman"/>
          <w:bCs/>
          <w:sz w:val="24"/>
          <w:szCs w:val="24"/>
        </w:rPr>
      </w:pPr>
      <w:r w:rsidRPr="00891C6A">
        <w:rPr>
          <w:rFonts w:ascii="Times New Roman" w:hAnsi="Times New Roman" w:cs="Times New Roman"/>
          <w:sz w:val="24"/>
          <w:szCs w:val="24"/>
        </w:rPr>
        <w:t xml:space="preserve">Kūrinio idėjos išryškinimas, jos svarbos aptarimas / </w:t>
      </w:r>
      <w:r>
        <w:rPr>
          <w:rFonts w:ascii="Times New Roman" w:hAnsi="Times New Roman" w:cs="Times New Roman"/>
          <w:bCs/>
          <w:sz w:val="24"/>
          <w:szCs w:val="24"/>
        </w:rPr>
        <w:t>p</w:t>
      </w:r>
      <w:r w:rsidRPr="00891C6A">
        <w:rPr>
          <w:rFonts w:ascii="Times New Roman" w:hAnsi="Times New Roman" w:cs="Times New Roman"/>
          <w:bCs/>
          <w:sz w:val="24"/>
          <w:szCs w:val="24"/>
        </w:rPr>
        <w:t xml:space="preserve">agrindinės minties formulavimas. </w:t>
      </w:r>
    </w:p>
    <w:p w14:paraId="3558760F" w14:textId="77777777" w:rsidR="007A4AEB" w:rsidRPr="00891C6A" w:rsidRDefault="007A4AEB" w:rsidP="009C4B56">
      <w:pPr>
        <w:pStyle w:val="ListParagraph2"/>
        <w:spacing w:line="240" w:lineRule="auto"/>
        <w:ind w:left="0" w:right="-671"/>
        <w:rPr>
          <w:rFonts w:ascii="Times New Roman" w:hAnsi="Times New Roman" w:cs="Times New Roman"/>
          <w:sz w:val="24"/>
          <w:szCs w:val="24"/>
        </w:rPr>
      </w:pPr>
      <w:r w:rsidRPr="00891C6A">
        <w:rPr>
          <w:rFonts w:ascii="Times New Roman" w:hAnsi="Times New Roman" w:cs="Times New Roman"/>
          <w:sz w:val="24"/>
          <w:szCs w:val="24"/>
        </w:rPr>
        <w:t xml:space="preserve">Autoriaus intencijos aptarimas, kūrinio potekstės aiškinimasis, aktualizavimas (apie ką privertė susimąstyti šitas kūrinys) / </w:t>
      </w:r>
      <w:r w:rsidRPr="00891C6A">
        <w:rPr>
          <w:rFonts w:ascii="Times New Roman" w:hAnsi="Times New Roman" w:cs="Times New Roman"/>
          <w:bCs/>
          <w:sz w:val="24"/>
          <w:szCs w:val="24"/>
        </w:rPr>
        <w:t xml:space="preserve">diskusija apie </w:t>
      </w:r>
      <w:r w:rsidRPr="00891C6A">
        <w:rPr>
          <w:rFonts w:ascii="Times New Roman" w:hAnsi="Times New Roman" w:cs="Times New Roman"/>
          <w:bCs/>
          <w:color w:val="00000A"/>
          <w:sz w:val="24"/>
          <w:szCs w:val="24"/>
        </w:rPr>
        <w:t xml:space="preserve">aktualumą mokiniui, konkrečiam skaitytojui, sąsajas su  gyvenimu, poveikį aplinkai / </w:t>
      </w:r>
      <w:r w:rsidRPr="00891C6A">
        <w:rPr>
          <w:rFonts w:ascii="Times New Roman" w:hAnsi="Times New Roman" w:cs="Times New Roman"/>
          <w:sz w:val="24"/>
          <w:szCs w:val="24"/>
        </w:rPr>
        <w:t>probleminių klausimų, kylančių iš kūrinio, formulavimas / prasminių jungčių tarp kūrinių atradimas).</w:t>
      </w:r>
    </w:p>
    <w:p w14:paraId="35587610" w14:textId="77777777" w:rsidR="007A4AEB" w:rsidRPr="00891C6A" w:rsidRDefault="007A4AEB" w:rsidP="009C4B56">
      <w:pPr>
        <w:pStyle w:val="ListParagraph2"/>
        <w:spacing w:line="240" w:lineRule="auto"/>
        <w:ind w:left="0" w:right="-671"/>
        <w:rPr>
          <w:rFonts w:ascii="Times New Roman" w:hAnsi="Times New Roman" w:cs="Times New Roman"/>
          <w:iCs/>
          <w:sz w:val="24"/>
          <w:szCs w:val="24"/>
        </w:rPr>
      </w:pPr>
      <w:r w:rsidRPr="00891C6A">
        <w:rPr>
          <w:rFonts w:ascii="Times New Roman" w:hAnsi="Times New Roman" w:cs="Times New Roman"/>
          <w:sz w:val="24"/>
          <w:szCs w:val="24"/>
        </w:rPr>
        <w:t xml:space="preserve">Meninis skaitymas kreipiant dėmesį į skaitymo tempą, pauzes ir intonaciją / </w:t>
      </w:r>
      <w:r>
        <w:rPr>
          <w:rFonts w:ascii="Times New Roman" w:hAnsi="Times New Roman" w:cs="Times New Roman"/>
          <w:sz w:val="24"/>
          <w:szCs w:val="24"/>
        </w:rPr>
        <w:t>a</w:t>
      </w:r>
      <w:r w:rsidRPr="00891C6A">
        <w:rPr>
          <w:rFonts w:ascii="Times New Roman" w:hAnsi="Times New Roman" w:cs="Times New Roman"/>
          <w:sz w:val="24"/>
          <w:szCs w:val="24"/>
        </w:rPr>
        <w:t>iškinimasis, kaip kūrinio tempas, pauzės, intonacija padeda atskleisti kūrinio prasmę.</w:t>
      </w:r>
    </w:p>
    <w:p w14:paraId="35587611" w14:textId="77777777" w:rsidR="007A4AEB" w:rsidRPr="00891C6A" w:rsidRDefault="007A4AEB" w:rsidP="001C393E">
      <w:pPr>
        <w:pStyle w:val="ListParagraph2"/>
        <w:spacing w:line="240" w:lineRule="auto"/>
        <w:ind w:left="0"/>
        <w:rPr>
          <w:rFonts w:ascii="Times New Roman" w:hAnsi="Times New Roman" w:cs="Times New Roman"/>
          <w:bCs/>
          <w:sz w:val="24"/>
          <w:szCs w:val="24"/>
        </w:rPr>
      </w:pPr>
      <w:r w:rsidRPr="00891C6A">
        <w:rPr>
          <w:rFonts w:ascii="Times New Roman" w:hAnsi="Times New Roman" w:cs="Times New Roman"/>
          <w:bCs/>
          <w:sz w:val="24"/>
          <w:szCs w:val="24"/>
        </w:rPr>
        <w:t xml:space="preserve">Perskaityto kūrinio pasakojimas naudojant mimiką, gestus, pozą / </w:t>
      </w:r>
      <w:r>
        <w:rPr>
          <w:rFonts w:ascii="Times New Roman" w:hAnsi="Times New Roman" w:cs="Times New Roman"/>
          <w:bCs/>
          <w:sz w:val="24"/>
          <w:szCs w:val="24"/>
        </w:rPr>
        <w:t>v</w:t>
      </w:r>
      <w:r w:rsidRPr="00891C6A">
        <w:rPr>
          <w:rFonts w:ascii="Times New Roman" w:hAnsi="Times New Roman" w:cs="Times New Roman"/>
          <w:bCs/>
          <w:sz w:val="24"/>
          <w:szCs w:val="24"/>
        </w:rPr>
        <w:t>ienam mokiniui skaitant, kitas turinį perteikia poza, gestais ir mimika.</w:t>
      </w:r>
    </w:p>
    <w:p w14:paraId="35587612" w14:textId="77777777" w:rsidR="007A4AEB" w:rsidRPr="00891C6A" w:rsidRDefault="007A4AEB" w:rsidP="001C393E">
      <w:pPr>
        <w:pStyle w:val="ListParagraph2"/>
        <w:spacing w:line="240" w:lineRule="auto"/>
        <w:ind w:left="0"/>
        <w:rPr>
          <w:rFonts w:ascii="Times New Roman" w:hAnsi="Times New Roman" w:cs="Times New Roman"/>
          <w:sz w:val="24"/>
          <w:szCs w:val="24"/>
        </w:rPr>
      </w:pPr>
      <w:r w:rsidRPr="00891C6A">
        <w:rPr>
          <w:rFonts w:ascii="Times New Roman" w:hAnsi="Times New Roman" w:cs="Times New Roman"/>
          <w:iCs/>
          <w:sz w:val="24"/>
          <w:szCs w:val="24"/>
        </w:rPr>
        <w:t>Nebaigti sakiniai (diktuojamos poetiškos sakinių pradžios – mokiniai parašo ir pabaigą).</w:t>
      </w:r>
    </w:p>
    <w:p w14:paraId="35587613" w14:textId="77777777" w:rsidR="007A4AEB" w:rsidRPr="00891C6A" w:rsidRDefault="007A4AEB" w:rsidP="001C393E">
      <w:pPr>
        <w:pStyle w:val="ListParagraph2"/>
        <w:spacing w:line="240" w:lineRule="auto"/>
        <w:ind w:left="0"/>
        <w:rPr>
          <w:rFonts w:ascii="Times New Roman" w:hAnsi="Times New Roman" w:cs="Times New Roman"/>
          <w:sz w:val="24"/>
          <w:szCs w:val="24"/>
        </w:rPr>
      </w:pPr>
      <w:r w:rsidRPr="00891C6A">
        <w:rPr>
          <w:rFonts w:ascii="Times New Roman" w:hAnsi="Times New Roman" w:cs="Times New Roman"/>
          <w:sz w:val="24"/>
          <w:szCs w:val="24"/>
        </w:rPr>
        <w:t xml:space="preserve">Eilėraščio (poemos fragmentų) / prozos fragmentų mokymasis atmintinai. </w:t>
      </w:r>
    </w:p>
    <w:p w14:paraId="35587614" w14:textId="77777777" w:rsidR="007A4AEB" w:rsidRPr="00891C6A" w:rsidRDefault="007A4AEB" w:rsidP="009C4B56">
      <w:pPr>
        <w:pStyle w:val="ListParagraph2"/>
        <w:spacing w:line="240" w:lineRule="auto"/>
        <w:ind w:left="0" w:right="-529"/>
        <w:rPr>
          <w:rFonts w:ascii="Times New Roman" w:hAnsi="Times New Roman" w:cs="Times New Roman"/>
          <w:sz w:val="24"/>
          <w:szCs w:val="24"/>
        </w:rPr>
      </w:pPr>
      <w:r w:rsidRPr="00891C6A">
        <w:rPr>
          <w:rFonts w:ascii="Times New Roman" w:hAnsi="Times New Roman" w:cs="Times New Roman"/>
          <w:sz w:val="24"/>
          <w:szCs w:val="24"/>
        </w:rPr>
        <w:t xml:space="preserve">Pasakų sekimas / </w:t>
      </w:r>
      <w:r>
        <w:rPr>
          <w:rFonts w:ascii="Times New Roman" w:hAnsi="Times New Roman" w:cs="Times New Roman"/>
          <w:sz w:val="24"/>
          <w:szCs w:val="24"/>
        </w:rPr>
        <w:t>r</w:t>
      </w:r>
      <w:r w:rsidRPr="00891C6A">
        <w:rPr>
          <w:rFonts w:ascii="Times New Roman" w:hAnsi="Times New Roman" w:cs="Times New Roman"/>
          <w:sz w:val="24"/>
          <w:szCs w:val="24"/>
        </w:rPr>
        <w:t xml:space="preserve">aiškusis trumpo prozos teksto (įskaitant dialogą ar monologą) skaitymas / </w:t>
      </w:r>
      <w:r>
        <w:rPr>
          <w:rFonts w:ascii="Times New Roman" w:hAnsi="Times New Roman" w:cs="Times New Roman"/>
          <w:bCs/>
          <w:sz w:val="24"/>
          <w:szCs w:val="24"/>
        </w:rPr>
        <w:t>g</w:t>
      </w:r>
      <w:r w:rsidRPr="00891C6A">
        <w:rPr>
          <w:rFonts w:ascii="Times New Roman" w:hAnsi="Times New Roman" w:cs="Times New Roman"/>
          <w:bCs/>
          <w:sz w:val="24"/>
          <w:szCs w:val="24"/>
        </w:rPr>
        <w:t xml:space="preserve">laustasis teksto skaitymas (praleidžiami kai kurie sakiniai ir žodžiai) – rengimasis glaustajam atpasakojimui. </w:t>
      </w:r>
    </w:p>
    <w:p w14:paraId="35587615" w14:textId="77777777" w:rsidR="007A4AEB" w:rsidRPr="00891C6A" w:rsidRDefault="007A4AEB" w:rsidP="009C4B56">
      <w:pPr>
        <w:pStyle w:val="ListParagraph2"/>
        <w:spacing w:line="240" w:lineRule="auto"/>
        <w:ind w:left="0" w:right="-529"/>
        <w:rPr>
          <w:rFonts w:ascii="Times New Roman" w:hAnsi="Times New Roman" w:cs="Times New Roman"/>
          <w:color w:val="00000A"/>
          <w:sz w:val="24"/>
          <w:szCs w:val="24"/>
        </w:rPr>
      </w:pPr>
      <w:r w:rsidRPr="00891C6A">
        <w:rPr>
          <w:rFonts w:ascii="Times New Roman" w:hAnsi="Times New Roman" w:cs="Times New Roman"/>
          <w:bCs/>
          <w:sz w:val="24"/>
          <w:szCs w:val="24"/>
        </w:rPr>
        <w:t xml:space="preserve">Frazių, kuriomis galima pasinaudoti rašant rašinėlį / rengiant pristatymą, radimas, skaitymas ir užsirašymas / </w:t>
      </w:r>
      <w:r>
        <w:rPr>
          <w:rFonts w:ascii="Times New Roman" w:hAnsi="Times New Roman" w:cs="Times New Roman"/>
          <w:bCs/>
          <w:sz w:val="24"/>
          <w:szCs w:val="24"/>
        </w:rPr>
        <w:t>s</w:t>
      </w:r>
      <w:r w:rsidRPr="00891C6A">
        <w:rPr>
          <w:rFonts w:ascii="Times New Roman" w:hAnsi="Times New Roman" w:cs="Times New Roman"/>
          <w:bCs/>
          <w:sz w:val="24"/>
          <w:szCs w:val="24"/>
        </w:rPr>
        <w:t>kaitymas, pasižymint žodžius, kuriuos derėtų vartoti savo kalboje.</w:t>
      </w:r>
    </w:p>
    <w:p w14:paraId="35587616" w14:textId="77777777" w:rsidR="007A4AEB" w:rsidRPr="00891C6A" w:rsidRDefault="007A4AEB" w:rsidP="009C4B56">
      <w:pPr>
        <w:pStyle w:val="ListParagraph2"/>
        <w:spacing w:line="240" w:lineRule="auto"/>
        <w:ind w:left="0" w:right="-529"/>
        <w:rPr>
          <w:rFonts w:ascii="Times New Roman" w:hAnsi="Times New Roman" w:cs="Times New Roman"/>
          <w:bCs/>
          <w:sz w:val="24"/>
          <w:szCs w:val="24"/>
        </w:rPr>
      </w:pPr>
      <w:r w:rsidRPr="00891C6A">
        <w:rPr>
          <w:rFonts w:ascii="Times New Roman" w:hAnsi="Times New Roman" w:cs="Times New Roman"/>
          <w:sz w:val="24"/>
          <w:szCs w:val="24"/>
        </w:rPr>
        <w:t>Kūrinio veikėjų aprašymas (žodžių pasirinkimas, svarbių ir charakteringų veikėjo bruožų pristat</w:t>
      </w:r>
      <w:r w:rsidR="006B29F3">
        <w:rPr>
          <w:rFonts w:ascii="Times New Roman" w:hAnsi="Times New Roman" w:cs="Times New Roman"/>
          <w:sz w:val="24"/>
          <w:szCs w:val="24"/>
        </w:rPr>
        <w:t>ymas) / l</w:t>
      </w:r>
      <w:r w:rsidRPr="00891C6A">
        <w:rPr>
          <w:rFonts w:ascii="Times New Roman" w:hAnsi="Times New Roman" w:cs="Times New Roman"/>
          <w:sz w:val="24"/>
          <w:szCs w:val="24"/>
        </w:rPr>
        <w:t>aiškas kūrinio veikėjui (pagal asmeninio laiško reikalavimus).</w:t>
      </w:r>
    </w:p>
    <w:p w14:paraId="35587617" w14:textId="77777777" w:rsidR="007A4AEB" w:rsidRPr="00891C6A" w:rsidRDefault="007A4AEB" w:rsidP="009C4B56">
      <w:pPr>
        <w:pStyle w:val="WW-Default1"/>
        <w:autoSpaceDE/>
        <w:spacing w:before="0" w:after="0"/>
        <w:ind w:right="-529" w:firstLine="567"/>
        <w:jc w:val="both"/>
        <w:rPr>
          <w:rFonts w:ascii="Times New Roman" w:hAnsi="Times New Roman"/>
          <w:lang w:val="lt-LT"/>
        </w:rPr>
      </w:pPr>
      <w:r w:rsidRPr="00891C6A">
        <w:rPr>
          <w:rFonts w:ascii="Times New Roman" w:hAnsi="Times New Roman"/>
          <w:lang w:val="lt-LT"/>
        </w:rPr>
        <w:t>Grožinio kūrinio transformacijos (veikėjo ar pačių susikurto naujo veikėjo dienoraštis / skelbimas, susijęs su veikėju ar siužetu / skaitytos istorijos detalizavimas / nauja pabaiga arba istorijos tęsinys / naujas veikėjų dialogas / veikėjus charakterizuojantys laiškai / pasakojimo perkūrimas, pridedant naujus veikėjus ir įvykius ir kt.).</w:t>
      </w:r>
    </w:p>
    <w:p w14:paraId="35587618" w14:textId="77777777" w:rsidR="007A4AEB" w:rsidRPr="00891C6A" w:rsidRDefault="007A4AEB" w:rsidP="009C4B56">
      <w:pPr>
        <w:pStyle w:val="ListParagraph2"/>
        <w:spacing w:line="240" w:lineRule="auto"/>
        <w:ind w:left="0" w:right="-529"/>
        <w:rPr>
          <w:rFonts w:ascii="Times New Roman" w:hAnsi="Times New Roman" w:cs="Times New Roman"/>
          <w:sz w:val="24"/>
          <w:szCs w:val="24"/>
        </w:rPr>
      </w:pPr>
      <w:r w:rsidRPr="00891C6A">
        <w:rPr>
          <w:rFonts w:ascii="Times New Roman" w:hAnsi="Times New Roman" w:cs="Times New Roman"/>
          <w:sz w:val="24"/>
          <w:szCs w:val="24"/>
        </w:rPr>
        <w:t xml:space="preserve">Žaidimas patarlėmis, priežodžiais ir posakiais (dialogų sudarymas, </w:t>
      </w:r>
      <w:r w:rsidR="0073527D">
        <w:rPr>
          <w:rFonts w:ascii="Times New Roman" w:hAnsi="Times New Roman" w:cs="Times New Roman"/>
          <w:sz w:val="24"/>
          <w:szCs w:val="24"/>
        </w:rPr>
        <w:t xml:space="preserve">inscenizavimas) / mįslių </w:t>
      </w:r>
      <w:r w:rsidRPr="00891C6A">
        <w:rPr>
          <w:rFonts w:ascii="Times New Roman" w:hAnsi="Times New Roman" w:cs="Times New Roman"/>
          <w:sz w:val="24"/>
          <w:szCs w:val="24"/>
        </w:rPr>
        <w:t xml:space="preserve"> kūrimas (poromis, grupėmis) / pasakojimai pagal mįsles, patarles ar priežodžius (žodžiu ar raštu).</w:t>
      </w:r>
    </w:p>
    <w:p w14:paraId="35587619" w14:textId="77777777" w:rsidR="007A4AEB" w:rsidRPr="00891C6A" w:rsidRDefault="007A4AEB" w:rsidP="009C4B56">
      <w:pPr>
        <w:pStyle w:val="WW-Default1"/>
        <w:autoSpaceDE/>
        <w:spacing w:before="0" w:after="0"/>
        <w:ind w:right="-529" w:firstLine="567"/>
        <w:jc w:val="both"/>
        <w:rPr>
          <w:rFonts w:ascii="Times New Roman" w:hAnsi="Times New Roman"/>
          <w:lang w:val="lt-LT"/>
        </w:rPr>
      </w:pPr>
      <w:r w:rsidRPr="00891C6A">
        <w:rPr>
          <w:rFonts w:ascii="Times New Roman" w:hAnsi="Times New Roman"/>
          <w:lang w:val="lt-LT"/>
        </w:rPr>
        <w:t xml:space="preserve">Teksto dramatizavimas kuriant vaidinimo scenarijų / </w:t>
      </w:r>
      <w:r w:rsidRPr="00891C6A">
        <w:rPr>
          <w:rFonts w:ascii="Times New Roman" w:hAnsi="Times New Roman"/>
          <w:color w:val="00000A"/>
          <w:lang w:val="lt-LT"/>
        </w:rPr>
        <w:t>komiškumo, lyriškumo, dramatiškumo atpažinimas tekste ir perteikimas balsu</w:t>
      </w:r>
      <w:r w:rsidRPr="00891C6A">
        <w:rPr>
          <w:rFonts w:ascii="Times New Roman" w:hAnsi="Times New Roman"/>
          <w:lang w:val="lt-LT"/>
        </w:rPr>
        <w:t xml:space="preserve"> / improvizuoti vaidinimai skaitant</w:t>
      </w:r>
      <w:r w:rsidR="006B29F3">
        <w:rPr>
          <w:rFonts w:ascii="Times New Roman" w:hAnsi="Times New Roman"/>
          <w:lang w:val="lt-LT"/>
        </w:rPr>
        <w:t xml:space="preserve"> kūrinį (dialogų fragmentai) / i</w:t>
      </w:r>
      <w:r w:rsidRPr="00891C6A">
        <w:rPr>
          <w:rFonts w:ascii="Times New Roman" w:hAnsi="Times New Roman"/>
          <w:lang w:val="lt-LT"/>
        </w:rPr>
        <w:t>nscenizavimas.</w:t>
      </w:r>
    </w:p>
    <w:p w14:paraId="3558761A" w14:textId="77777777" w:rsidR="007A4AEB" w:rsidRPr="00891C6A" w:rsidRDefault="007A4AEB" w:rsidP="001C393E">
      <w:pPr>
        <w:pStyle w:val="ListParagraph2"/>
        <w:spacing w:line="240" w:lineRule="auto"/>
        <w:ind w:left="0"/>
        <w:rPr>
          <w:rFonts w:ascii="Times New Roman" w:hAnsi="Times New Roman" w:cs="Times New Roman"/>
          <w:b/>
          <w:sz w:val="24"/>
          <w:szCs w:val="24"/>
        </w:rPr>
      </w:pPr>
      <w:r w:rsidRPr="00891C6A">
        <w:rPr>
          <w:rFonts w:ascii="Times New Roman" w:hAnsi="Times New Roman" w:cs="Times New Roman"/>
          <w:sz w:val="24"/>
          <w:szCs w:val="24"/>
        </w:rPr>
        <w:t xml:space="preserve">Dailininkų iliustracijų aptarimas / </w:t>
      </w:r>
      <w:r>
        <w:rPr>
          <w:rFonts w:ascii="Times New Roman" w:hAnsi="Times New Roman" w:cs="Times New Roman"/>
          <w:sz w:val="24"/>
          <w:szCs w:val="24"/>
        </w:rPr>
        <w:t>į</w:t>
      </w:r>
      <w:r w:rsidRPr="00891C6A">
        <w:rPr>
          <w:rFonts w:ascii="Times New Roman" w:hAnsi="Times New Roman" w:cs="Times New Roman"/>
          <w:sz w:val="24"/>
          <w:szCs w:val="24"/>
        </w:rPr>
        <w:t>spūdžių, patirtų skaitant kūrinį ir žiūrint spektaklį (filmą), palyginimas.</w:t>
      </w:r>
    </w:p>
    <w:p w14:paraId="3558761B" w14:textId="77777777" w:rsidR="007A4AEB" w:rsidRPr="00891C6A" w:rsidRDefault="007A4AEB" w:rsidP="009C4B56">
      <w:pPr>
        <w:pStyle w:val="WW-Default1"/>
        <w:autoSpaceDE/>
        <w:spacing w:before="0" w:after="0"/>
        <w:ind w:right="-529" w:firstLine="567"/>
        <w:jc w:val="both"/>
        <w:rPr>
          <w:rFonts w:ascii="Times New Roman" w:hAnsi="Times New Roman"/>
          <w:color w:val="00000A"/>
          <w:lang w:val="lt-LT"/>
        </w:rPr>
      </w:pPr>
      <w:r w:rsidRPr="00891C6A">
        <w:rPr>
          <w:rFonts w:ascii="Times New Roman" w:hAnsi="Times New Roman"/>
          <w:color w:val="00000A"/>
          <w:lang w:val="lt-LT"/>
        </w:rPr>
        <w:t>Stebuklinių pasakų vaizduojamasis pasaulis / padavimų ir sakmių vaizduojamasis pasaulis / padavimų ir legendų herojai / alegorijų, simbolių ir komiškumo pasakėčiose aiškinimas (grupiniai projektai, pristatymai).</w:t>
      </w:r>
    </w:p>
    <w:p w14:paraId="3558761C" w14:textId="77777777" w:rsidR="007A4AEB" w:rsidRPr="00891C6A" w:rsidRDefault="007A4AEB" w:rsidP="009C4B56">
      <w:pPr>
        <w:pStyle w:val="ListParagraph2"/>
        <w:spacing w:line="240" w:lineRule="auto"/>
        <w:ind w:left="0" w:right="-529"/>
        <w:rPr>
          <w:rFonts w:ascii="Times New Roman" w:hAnsi="Times New Roman" w:cs="Times New Roman"/>
          <w:sz w:val="24"/>
          <w:szCs w:val="24"/>
        </w:rPr>
      </w:pPr>
      <w:r w:rsidRPr="00891C6A">
        <w:rPr>
          <w:rFonts w:ascii="Times New Roman" w:hAnsi="Times New Roman" w:cs="Times New Roman"/>
          <w:sz w:val="24"/>
          <w:szCs w:val="24"/>
        </w:rPr>
        <w:t xml:space="preserve">Trumpesnių ar didesnės apimties kūrinių kūrimas (eilėraštis pagal nagrinėtą ar pačių pasirinktą rimą / vaizdelis pradedant eilėraščio pradžia / pasirinkus patikusią frazę / pasakojimas su tipiškais buitinių ar stebuklinių pasakų veikėjais / pasakos apie gyvūnus, stebuklinės pasakos / padavimai / nuotykių ir fantastinės istorijos, prisiminimai). </w:t>
      </w:r>
    </w:p>
    <w:p w14:paraId="3558761D" w14:textId="77777777" w:rsidR="007A4AEB" w:rsidRDefault="007A4AEB" w:rsidP="009C4B56">
      <w:pPr>
        <w:pStyle w:val="WW-Default1"/>
        <w:autoSpaceDE/>
        <w:spacing w:before="0" w:after="0"/>
        <w:ind w:right="-529" w:firstLine="567"/>
        <w:jc w:val="both"/>
        <w:rPr>
          <w:rFonts w:ascii="Times New Roman" w:hAnsi="Times New Roman"/>
          <w:color w:val="auto"/>
          <w:lang w:val="lt-LT"/>
        </w:rPr>
      </w:pPr>
      <w:r w:rsidRPr="00891C6A">
        <w:rPr>
          <w:rFonts w:ascii="Times New Roman" w:hAnsi="Times New Roman"/>
          <w:lang w:val="lt-LT"/>
        </w:rPr>
        <w:t xml:space="preserve">Skaitytojo dienoraštis / </w:t>
      </w:r>
      <w:r w:rsidRPr="00891C6A">
        <w:rPr>
          <w:rFonts w:ascii="Times New Roman" w:hAnsi="Times New Roman"/>
          <w:color w:val="auto"/>
          <w:lang w:val="lt-LT"/>
        </w:rPr>
        <w:t>perskaitytų knygų pristatymas. Skaitymo rekomendacijos klasės draugams. Savarankiškas pasirinktos knygos skaitymas klasėje ir namuose su numatytomis užduotimis pristatymui ir bendrai klasės diskusijai.</w:t>
      </w:r>
      <w:bookmarkStart w:id="27" w:name="_Toc413168054"/>
    </w:p>
    <w:p w14:paraId="3558761E" w14:textId="77777777" w:rsidR="007A4AEB" w:rsidRPr="00D17F64" w:rsidRDefault="007A4AEB" w:rsidP="001C393E">
      <w:pPr>
        <w:pStyle w:val="ListParagraph"/>
        <w:ind w:left="0" w:firstLine="567"/>
        <w:jc w:val="both"/>
        <w:rPr>
          <w:rFonts w:ascii="Times New Roman" w:hAnsi="Times New Roman"/>
          <w:sz w:val="24"/>
          <w:szCs w:val="24"/>
        </w:rPr>
      </w:pPr>
      <w:r w:rsidRPr="009F622E">
        <w:rPr>
          <w:rFonts w:ascii="Times New Roman" w:hAnsi="Times New Roman"/>
        </w:rPr>
        <w:t>8</w:t>
      </w:r>
      <w:r w:rsidRPr="009F622E">
        <w:rPr>
          <w:rFonts w:ascii="Times New Roman" w:hAnsi="Times New Roman"/>
          <w:vertAlign w:val="superscript"/>
        </w:rPr>
        <w:t>1</w:t>
      </w:r>
      <w:r w:rsidRPr="009F622E">
        <w:rPr>
          <w:rFonts w:ascii="Times New Roman" w:hAnsi="Times New Roman"/>
          <w:lang w:val="de-DE"/>
        </w:rPr>
        <w:t>.</w:t>
      </w:r>
      <w:r>
        <w:rPr>
          <w:rFonts w:ascii="Times New Roman" w:hAnsi="Times New Roman"/>
          <w:lang w:val="de-DE"/>
        </w:rPr>
        <w:t>9</w:t>
      </w:r>
      <w:r w:rsidRPr="009F622E">
        <w:rPr>
          <w:rFonts w:ascii="Times New Roman" w:hAnsi="Times New Roman"/>
          <w:lang w:val="de-DE"/>
        </w:rPr>
        <w:t xml:space="preserve">. </w:t>
      </w:r>
      <w:r w:rsidRPr="00D17F64">
        <w:rPr>
          <w:rFonts w:ascii="Times New Roman" w:hAnsi="Times New Roman"/>
          <w:sz w:val="24"/>
          <w:szCs w:val="24"/>
        </w:rPr>
        <w:t xml:space="preserve">Kalbinis ir literatūrinis ugdymas(is) </w:t>
      </w:r>
      <w:r w:rsidRPr="00D17F64">
        <w:rPr>
          <w:rFonts w:ascii="Times New Roman" w:hAnsi="Times New Roman"/>
        </w:rPr>
        <w:t xml:space="preserve">7–8 </w:t>
      </w:r>
      <w:r w:rsidRPr="00D17F64">
        <w:rPr>
          <w:rFonts w:ascii="Times New Roman" w:hAnsi="Times New Roman"/>
          <w:sz w:val="24"/>
          <w:szCs w:val="24"/>
        </w:rPr>
        <w:t>klasių koncentre.</w:t>
      </w:r>
    </w:p>
    <w:p w14:paraId="3558761F" w14:textId="77777777" w:rsidR="007A4AEB" w:rsidRPr="00472085" w:rsidRDefault="007A4AEB" w:rsidP="001C393E">
      <w:pPr>
        <w:pStyle w:val="WW-Default1"/>
        <w:autoSpaceDE/>
        <w:spacing w:before="0" w:after="0"/>
        <w:ind w:firstLine="567"/>
        <w:jc w:val="both"/>
        <w:rPr>
          <w:rFonts w:ascii="Times New Roman" w:hAnsi="Times New Roman"/>
          <w:lang w:val="de-DE"/>
        </w:rPr>
      </w:pPr>
      <w:bookmarkStart w:id="28" w:name="_Toc413168055"/>
      <w:bookmarkEnd w:id="27"/>
      <w:r w:rsidRPr="00472085">
        <w:rPr>
          <w:rFonts w:ascii="Times New Roman" w:hAnsi="Times New Roman"/>
          <w:color w:val="auto"/>
          <w:lang w:val="de-DE"/>
        </w:rPr>
        <w:t>8</w:t>
      </w:r>
      <w:r w:rsidRPr="00472085">
        <w:rPr>
          <w:rFonts w:ascii="Times New Roman" w:hAnsi="Times New Roman"/>
          <w:color w:val="auto"/>
          <w:vertAlign w:val="superscript"/>
          <w:lang w:val="de-DE"/>
        </w:rPr>
        <w:t>1</w:t>
      </w:r>
      <w:r w:rsidRPr="00472085">
        <w:rPr>
          <w:rFonts w:ascii="Times New Roman" w:hAnsi="Times New Roman"/>
          <w:color w:val="auto"/>
          <w:lang w:val="de-DE"/>
        </w:rPr>
        <w:t>.</w:t>
      </w:r>
      <w:r>
        <w:rPr>
          <w:rFonts w:ascii="Times New Roman" w:hAnsi="Times New Roman"/>
          <w:color w:val="auto"/>
          <w:lang w:val="de-DE"/>
        </w:rPr>
        <w:t>9</w:t>
      </w:r>
      <w:r w:rsidRPr="00472085">
        <w:rPr>
          <w:rFonts w:ascii="Times New Roman" w:hAnsi="Times New Roman"/>
          <w:color w:val="auto"/>
          <w:lang w:val="de-DE"/>
        </w:rPr>
        <w:t>.1.</w:t>
      </w:r>
      <w:r w:rsidRPr="00472085">
        <w:rPr>
          <w:rFonts w:ascii="Times New Roman" w:hAnsi="Times New Roman"/>
          <w:lang w:val="de-DE"/>
        </w:rPr>
        <w:t xml:space="preserve"> Mokymosi pasiekimai, baigus 8 klasę</w:t>
      </w:r>
      <w:bookmarkEnd w:id="28"/>
      <w:r w:rsidRPr="00472085">
        <w:rPr>
          <w:rFonts w:ascii="Times New Roman" w:hAnsi="Times New Roman"/>
          <w:lang w:val="de-DE"/>
        </w:rPr>
        <w:t>.</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41"/>
        <w:gridCol w:w="13212"/>
      </w:tblGrid>
      <w:tr w:rsidR="007A4AEB" w:rsidRPr="00891C6A" w14:paraId="35587623" w14:textId="77777777" w:rsidTr="009C4B56">
        <w:tc>
          <w:tcPr>
            <w:tcW w:w="1809" w:type="dxa"/>
            <w:gridSpan w:val="2"/>
            <w:tcBorders>
              <w:tl2br w:val="single" w:sz="4" w:space="0" w:color="auto"/>
            </w:tcBorders>
            <w:shd w:val="clear" w:color="auto" w:fill="auto"/>
          </w:tcPr>
          <w:p w14:paraId="35587620" w14:textId="77777777" w:rsidR="007A4AEB" w:rsidRPr="00FD5F05" w:rsidRDefault="007A4AEB" w:rsidP="001C393E">
            <w:pPr>
              <w:jc w:val="both"/>
              <w:rPr>
                <w:rFonts w:ascii="Times New Roman" w:eastAsia="Calibri" w:hAnsi="Times New Roman"/>
                <w:sz w:val="24"/>
                <w:szCs w:val="24"/>
              </w:rPr>
            </w:pPr>
            <w:r w:rsidRPr="00FD5F05">
              <w:rPr>
                <w:rFonts w:ascii="Times New Roman" w:eastAsia="Calibri" w:hAnsi="Times New Roman"/>
                <w:sz w:val="24"/>
                <w:szCs w:val="24"/>
              </w:rPr>
              <w:t xml:space="preserve">Gebėjimai </w:t>
            </w:r>
          </w:p>
          <w:p w14:paraId="35587621" w14:textId="77777777" w:rsidR="007A4AEB" w:rsidRPr="00891C6A" w:rsidRDefault="007A4AEB" w:rsidP="001C393E">
            <w:pPr>
              <w:jc w:val="both"/>
              <w:rPr>
                <w:rFonts w:ascii="Times New Roman" w:eastAsia="Calibri" w:hAnsi="Times New Roman"/>
                <w:smallCaps/>
                <w:sz w:val="24"/>
                <w:szCs w:val="24"/>
              </w:rPr>
            </w:pPr>
            <w:r>
              <w:rPr>
                <w:rFonts w:ascii="Times New Roman" w:eastAsia="Calibri" w:hAnsi="Times New Roman"/>
                <w:sz w:val="24"/>
                <w:szCs w:val="24"/>
              </w:rPr>
              <w:t>Ugdymo sritys</w:t>
            </w:r>
          </w:p>
        </w:tc>
        <w:tc>
          <w:tcPr>
            <w:tcW w:w="13212" w:type="dxa"/>
            <w:shd w:val="clear" w:color="auto" w:fill="auto"/>
          </w:tcPr>
          <w:p w14:paraId="35587622" w14:textId="77777777" w:rsidR="007A4AEB" w:rsidRPr="00891C6A" w:rsidRDefault="007A4AEB" w:rsidP="001C393E">
            <w:pPr>
              <w:jc w:val="both"/>
              <w:rPr>
                <w:rFonts w:ascii="Times New Roman" w:eastAsia="Calibri" w:hAnsi="Times New Roman"/>
                <w:smallCaps/>
                <w:sz w:val="24"/>
                <w:szCs w:val="24"/>
              </w:rPr>
            </w:pPr>
            <w:r w:rsidRPr="00891C6A">
              <w:rPr>
                <w:rFonts w:ascii="Times New Roman" w:eastAsia="Calibri" w:hAnsi="Times New Roman"/>
                <w:sz w:val="24"/>
                <w:szCs w:val="24"/>
              </w:rPr>
              <w:t>Kalbėjim</w:t>
            </w:r>
            <w:r>
              <w:rPr>
                <w:rFonts w:ascii="Times New Roman" w:eastAsia="Calibri" w:hAnsi="Times New Roman"/>
                <w:sz w:val="24"/>
                <w:szCs w:val="24"/>
              </w:rPr>
              <w:t>o ir klausymo gebėjimai</w:t>
            </w:r>
          </w:p>
        </w:tc>
      </w:tr>
      <w:tr w:rsidR="007A4AEB" w:rsidRPr="00891C6A" w14:paraId="3558762B" w14:textId="77777777" w:rsidTr="009C4B56">
        <w:tc>
          <w:tcPr>
            <w:tcW w:w="1809" w:type="dxa"/>
            <w:gridSpan w:val="2"/>
            <w:shd w:val="clear" w:color="auto" w:fill="auto"/>
          </w:tcPr>
          <w:p w14:paraId="35587624" w14:textId="77777777" w:rsidR="007A4AEB" w:rsidRPr="00891C6A" w:rsidRDefault="007A4AEB" w:rsidP="001C393E">
            <w:pPr>
              <w:jc w:val="both"/>
              <w:rPr>
                <w:rFonts w:ascii="Times New Roman" w:eastAsia="Calibri" w:hAnsi="Times New Roman"/>
                <w:sz w:val="24"/>
                <w:szCs w:val="24"/>
              </w:rPr>
            </w:pPr>
            <w:r w:rsidRPr="00891C6A">
              <w:rPr>
                <w:rFonts w:ascii="Times New Roman" w:eastAsia="Calibri" w:hAnsi="Times New Roman"/>
                <w:sz w:val="24"/>
                <w:szCs w:val="24"/>
              </w:rPr>
              <w:t>Komunikavimas</w:t>
            </w:r>
          </w:p>
        </w:tc>
        <w:tc>
          <w:tcPr>
            <w:tcW w:w="13212" w:type="dxa"/>
            <w:shd w:val="clear" w:color="auto" w:fill="auto"/>
          </w:tcPr>
          <w:p w14:paraId="35587625" w14:textId="77777777" w:rsidR="007A4AEB" w:rsidRPr="00891C6A" w:rsidRDefault="007A4AEB" w:rsidP="001C393E">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 xml:space="preserve">Kalba girdimai ir aiškiai, adresatui tinkamu ir suprantamu tempu, taisyklinga bendrine lietuvių </w:t>
            </w:r>
            <w:r w:rsidRPr="00891C6A">
              <w:rPr>
                <w:rFonts w:ascii="Times New Roman" w:hAnsi="Times New Roman" w:cs="Times New Roman"/>
                <w:sz w:val="24"/>
                <w:szCs w:val="24"/>
              </w:rPr>
              <w:t>kalba</w:t>
            </w:r>
            <w:r w:rsidRPr="00891C6A">
              <w:rPr>
                <w:rFonts w:ascii="Times New Roman" w:eastAsia="Calibri" w:hAnsi="Times New Roman" w:cs="Times New Roman"/>
                <w:sz w:val="24"/>
                <w:szCs w:val="24"/>
              </w:rPr>
              <w:t>.</w:t>
            </w:r>
          </w:p>
          <w:p w14:paraId="35587626" w14:textId="77777777" w:rsidR="007A4AEB" w:rsidRPr="00891C6A" w:rsidRDefault="007A4AEB" w:rsidP="001C393E">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 xml:space="preserve">Vertina klausomo arba stebimo ir klausomo teksto turinį, raišką, kalbėjimo kultūrą ir geba išsakyti savo </w:t>
            </w:r>
            <w:r w:rsidRPr="00891C6A">
              <w:rPr>
                <w:rFonts w:ascii="Times New Roman" w:hAnsi="Times New Roman" w:cs="Times New Roman"/>
                <w:sz w:val="24"/>
                <w:szCs w:val="24"/>
              </w:rPr>
              <w:t>požiūrį</w:t>
            </w:r>
            <w:r w:rsidRPr="00891C6A">
              <w:rPr>
                <w:rFonts w:ascii="Times New Roman" w:eastAsia="Calibri" w:hAnsi="Times New Roman" w:cs="Times New Roman"/>
                <w:sz w:val="24"/>
                <w:szCs w:val="24"/>
              </w:rPr>
              <w:t xml:space="preserve"> žodžiu ar raštu.</w:t>
            </w:r>
          </w:p>
          <w:p w14:paraId="35587627" w14:textId="77777777" w:rsidR="007A4AEB" w:rsidRPr="00891C6A" w:rsidRDefault="007A4AEB" w:rsidP="001C393E">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 xml:space="preserve">Geba inicijuoti, plėtoti, kultūringai pertraukti pokalbį ar jo išvengti, išreikšti ir pagrįsti savo požiūrį, pritarti ar prieštarauti; atsižvelgdami į kalbėjimo situaciją ir adresatą, mokytojo padedami </w:t>
            </w:r>
            <w:r w:rsidRPr="00891C6A">
              <w:rPr>
                <w:rFonts w:ascii="Times New Roman" w:hAnsi="Times New Roman" w:cs="Times New Roman"/>
                <w:sz w:val="24"/>
                <w:szCs w:val="24"/>
              </w:rPr>
              <w:t>pasirenka</w:t>
            </w:r>
            <w:r w:rsidRPr="00891C6A">
              <w:rPr>
                <w:rFonts w:ascii="Times New Roman" w:eastAsia="Calibri" w:hAnsi="Times New Roman" w:cs="Times New Roman"/>
                <w:sz w:val="24"/>
                <w:szCs w:val="24"/>
              </w:rPr>
              <w:t xml:space="preserve"> kalbinę raišką.</w:t>
            </w:r>
          </w:p>
          <w:p w14:paraId="35587628" w14:textId="77777777" w:rsidR="007A4AEB" w:rsidRPr="00891C6A" w:rsidRDefault="007A4AEB" w:rsidP="001C393E">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 xml:space="preserve">Aptaria jų amžiui tinkamas problemas poromis ar grupėmis, geba kartu priimti sprendimą, tinkamai </w:t>
            </w:r>
            <w:r w:rsidRPr="00891C6A">
              <w:rPr>
                <w:rFonts w:ascii="Times New Roman" w:hAnsi="Times New Roman" w:cs="Times New Roman"/>
                <w:sz w:val="24"/>
                <w:szCs w:val="24"/>
              </w:rPr>
              <w:t>bendraudami</w:t>
            </w:r>
            <w:r w:rsidRPr="00891C6A">
              <w:rPr>
                <w:rFonts w:ascii="Times New Roman" w:eastAsia="Calibri" w:hAnsi="Times New Roman" w:cs="Times New Roman"/>
                <w:sz w:val="24"/>
                <w:szCs w:val="24"/>
              </w:rPr>
              <w:t xml:space="preserve"> žodžiu ar raštu.</w:t>
            </w:r>
          </w:p>
          <w:p w14:paraId="35587629" w14:textId="77777777" w:rsidR="007A4AEB" w:rsidRPr="00891C6A" w:rsidRDefault="007A4AEB" w:rsidP="001C393E">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Geba pasakyti kalbą bendraamžiams.</w:t>
            </w:r>
          </w:p>
          <w:p w14:paraId="3558762A" w14:textId="77777777" w:rsidR="007A4AEB" w:rsidRPr="00891C6A" w:rsidRDefault="007A4AEB" w:rsidP="001C393E">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 xml:space="preserve">Geba parašyti </w:t>
            </w:r>
            <w:r w:rsidRPr="00891C6A">
              <w:rPr>
                <w:rFonts w:ascii="Times New Roman" w:hAnsi="Times New Roman" w:cs="Times New Roman"/>
                <w:sz w:val="24"/>
                <w:szCs w:val="24"/>
              </w:rPr>
              <w:t>dalykinį</w:t>
            </w:r>
            <w:r w:rsidRPr="00891C6A">
              <w:rPr>
                <w:rFonts w:ascii="Times New Roman" w:eastAsia="Calibri" w:hAnsi="Times New Roman" w:cs="Times New Roman"/>
                <w:sz w:val="24"/>
                <w:szCs w:val="24"/>
              </w:rPr>
              <w:t xml:space="preserve"> laišką (ir el. laišką), tinkamai bendrauja telefonu.</w:t>
            </w:r>
          </w:p>
        </w:tc>
      </w:tr>
      <w:tr w:rsidR="007A4AEB" w:rsidRPr="00891C6A" w14:paraId="35587631" w14:textId="77777777" w:rsidTr="009C4B56">
        <w:tc>
          <w:tcPr>
            <w:tcW w:w="1809" w:type="dxa"/>
            <w:gridSpan w:val="2"/>
            <w:shd w:val="clear" w:color="auto" w:fill="auto"/>
          </w:tcPr>
          <w:p w14:paraId="3558762C" w14:textId="77777777" w:rsidR="007A4AEB" w:rsidRPr="00891C6A" w:rsidRDefault="007A4AEB" w:rsidP="001C393E">
            <w:pPr>
              <w:pStyle w:val="WW-Default1"/>
              <w:spacing w:before="0" w:after="0"/>
              <w:ind w:firstLine="0"/>
              <w:jc w:val="both"/>
              <w:rPr>
                <w:rFonts w:ascii="Times New Roman" w:eastAsia="Calibri" w:hAnsi="Times New Roman"/>
                <w:color w:val="auto"/>
                <w:lang w:val="lt-LT"/>
              </w:rPr>
            </w:pPr>
            <w:r w:rsidRPr="00891C6A">
              <w:rPr>
                <w:rFonts w:ascii="Times New Roman" w:eastAsia="Calibri" w:hAnsi="Times New Roman"/>
                <w:bCs/>
                <w:color w:val="auto"/>
                <w:lang w:val="lt-LT"/>
              </w:rPr>
              <w:t>Atpasakojimas ir pristatymas</w:t>
            </w:r>
          </w:p>
        </w:tc>
        <w:tc>
          <w:tcPr>
            <w:tcW w:w="13212" w:type="dxa"/>
            <w:shd w:val="clear" w:color="auto" w:fill="auto"/>
          </w:tcPr>
          <w:p w14:paraId="3558762D" w14:textId="77777777" w:rsidR="007A4AEB" w:rsidRPr="00891C6A" w:rsidRDefault="007A4AEB" w:rsidP="001C393E">
            <w:pPr>
              <w:pStyle w:val="TableContents"/>
              <w:snapToGrid w:val="0"/>
              <w:jc w:val="both"/>
              <w:rPr>
                <w:rFonts w:ascii="Times New Roman" w:eastAsia="Calibri" w:hAnsi="Times New Roman" w:cs="Times New Roman"/>
                <w:b/>
                <w:bCs/>
                <w:sz w:val="24"/>
                <w:szCs w:val="24"/>
              </w:rPr>
            </w:pPr>
            <w:r w:rsidRPr="00891C6A">
              <w:rPr>
                <w:rFonts w:ascii="Times New Roman" w:eastAsia="Calibri" w:hAnsi="Times New Roman" w:cs="Times New Roman"/>
                <w:sz w:val="24"/>
                <w:szCs w:val="24"/>
              </w:rPr>
              <w:t xml:space="preserve">Gali </w:t>
            </w:r>
            <w:r w:rsidRPr="00891C6A">
              <w:rPr>
                <w:rFonts w:ascii="Times New Roman" w:hAnsi="Times New Roman" w:cs="Times New Roman"/>
                <w:sz w:val="24"/>
                <w:szCs w:val="24"/>
              </w:rPr>
              <w:t>glaustai</w:t>
            </w:r>
            <w:r w:rsidRPr="00891C6A">
              <w:rPr>
                <w:rFonts w:ascii="Times New Roman" w:eastAsia="Calibri" w:hAnsi="Times New Roman" w:cs="Times New Roman"/>
                <w:sz w:val="24"/>
                <w:szCs w:val="24"/>
              </w:rPr>
              <w:t xml:space="preserve"> atpasakoti siužetą, laikydamiesi kūrinio kompozicijos ir įvykių sekos. </w:t>
            </w:r>
          </w:p>
          <w:p w14:paraId="3558762E" w14:textId="77777777" w:rsidR="007A4AEB" w:rsidRPr="00891C6A" w:rsidRDefault="007A4AEB" w:rsidP="001C393E">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 xml:space="preserve">Atmintinai skaito eilėraščius, prozos ir dramos </w:t>
            </w:r>
            <w:r w:rsidRPr="00891C6A">
              <w:rPr>
                <w:rFonts w:ascii="Times New Roman" w:hAnsi="Times New Roman" w:cs="Times New Roman"/>
                <w:sz w:val="24"/>
                <w:szCs w:val="24"/>
              </w:rPr>
              <w:t>ištraukas</w:t>
            </w:r>
            <w:r w:rsidRPr="00891C6A">
              <w:rPr>
                <w:rFonts w:ascii="Times New Roman" w:eastAsia="Calibri" w:hAnsi="Times New Roman" w:cs="Times New Roman"/>
                <w:sz w:val="24"/>
                <w:szCs w:val="24"/>
              </w:rPr>
              <w:t>, geba aiškiai, raiškiai, sklandžiai perteikti prasmę.</w:t>
            </w:r>
          </w:p>
          <w:p w14:paraId="3558762F" w14:textId="77777777" w:rsidR="007A4AEB" w:rsidRPr="00891C6A" w:rsidRDefault="007A4AEB" w:rsidP="001C393E">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 xml:space="preserve">Pasirengia ir pristato kūrinį mokytojo nurodytu ir / ar pasirinktu aspektu. </w:t>
            </w:r>
          </w:p>
          <w:p w14:paraId="35587630" w14:textId="77777777" w:rsidR="007A4AEB" w:rsidRPr="00891C6A" w:rsidRDefault="007A4AEB" w:rsidP="001C393E">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 xml:space="preserve">Geba taikyti pristatymo strategijas. Pasirengia ir pristato savarankiškai perskaitytą </w:t>
            </w:r>
            <w:r w:rsidRPr="00891C6A">
              <w:rPr>
                <w:rFonts w:ascii="Times New Roman" w:hAnsi="Times New Roman" w:cs="Times New Roman"/>
                <w:sz w:val="24"/>
                <w:szCs w:val="24"/>
              </w:rPr>
              <w:t>knygą</w:t>
            </w:r>
            <w:r w:rsidRPr="00891C6A">
              <w:rPr>
                <w:rFonts w:ascii="Times New Roman" w:eastAsia="Calibri" w:hAnsi="Times New Roman" w:cs="Times New Roman"/>
                <w:sz w:val="24"/>
                <w:szCs w:val="24"/>
              </w:rPr>
              <w:t>.</w:t>
            </w:r>
          </w:p>
        </w:tc>
      </w:tr>
      <w:tr w:rsidR="007A4AEB" w:rsidRPr="00891C6A" w14:paraId="35587633" w14:textId="77777777" w:rsidTr="009C4B56">
        <w:tc>
          <w:tcPr>
            <w:tcW w:w="15021" w:type="dxa"/>
            <w:gridSpan w:val="3"/>
            <w:shd w:val="clear" w:color="auto" w:fill="auto"/>
          </w:tcPr>
          <w:p w14:paraId="35587632" w14:textId="77777777" w:rsidR="007A4AEB" w:rsidRPr="00891C6A" w:rsidRDefault="007A4AEB" w:rsidP="001C393E">
            <w:pPr>
              <w:jc w:val="both"/>
              <w:rPr>
                <w:rFonts w:ascii="Times New Roman" w:eastAsia="Calibri" w:hAnsi="Times New Roman"/>
                <w:smallCaps/>
                <w:sz w:val="24"/>
                <w:szCs w:val="24"/>
              </w:rPr>
            </w:pPr>
            <w:r w:rsidRPr="00891C6A">
              <w:rPr>
                <w:rFonts w:ascii="Times New Roman" w:eastAsia="Calibri" w:hAnsi="Times New Roman"/>
                <w:sz w:val="24"/>
                <w:szCs w:val="24"/>
              </w:rPr>
              <w:t>Skaitym</w:t>
            </w:r>
            <w:r>
              <w:rPr>
                <w:rFonts w:ascii="Times New Roman" w:eastAsia="Calibri" w:hAnsi="Times New Roman"/>
                <w:sz w:val="24"/>
                <w:szCs w:val="24"/>
              </w:rPr>
              <w:t>o</w:t>
            </w:r>
            <w:r w:rsidRPr="00891C6A">
              <w:rPr>
                <w:rFonts w:ascii="Times New Roman" w:eastAsia="Calibri" w:hAnsi="Times New Roman"/>
                <w:sz w:val="24"/>
                <w:szCs w:val="24"/>
              </w:rPr>
              <w:t xml:space="preserve"> ir rašym</w:t>
            </w:r>
            <w:r>
              <w:rPr>
                <w:rFonts w:ascii="Times New Roman" w:eastAsia="Calibri" w:hAnsi="Times New Roman"/>
                <w:sz w:val="24"/>
                <w:szCs w:val="24"/>
              </w:rPr>
              <w:t>o gebėjimai</w:t>
            </w:r>
          </w:p>
        </w:tc>
      </w:tr>
      <w:tr w:rsidR="007A4AEB" w:rsidRPr="00891C6A" w14:paraId="3558763C" w14:textId="77777777" w:rsidTr="009C4B56">
        <w:tc>
          <w:tcPr>
            <w:tcW w:w="1668" w:type="dxa"/>
            <w:shd w:val="clear" w:color="auto" w:fill="auto"/>
          </w:tcPr>
          <w:p w14:paraId="35587634" w14:textId="77777777" w:rsidR="007A4AEB" w:rsidRPr="00891C6A" w:rsidRDefault="007A4AEB" w:rsidP="001C393E">
            <w:pPr>
              <w:jc w:val="both"/>
              <w:rPr>
                <w:rFonts w:ascii="Times New Roman" w:eastAsia="Calibri" w:hAnsi="Times New Roman"/>
                <w:sz w:val="24"/>
                <w:szCs w:val="24"/>
              </w:rPr>
            </w:pPr>
            <w:r w:rsidRPr="00891C6A">
              <w:rPr>
                <w:rFonts w:ascii="Times New Roman" w:eastAsia="Calibri" w:hAnsi="Times New Roman"/>
                <w:sz w:val="24"/>
                <w:szCs w:val="24"/>
              </w:rPr>
              <w:t>Teksto suvokimas</w:t>
            </w:r>
          </w:p>
        </w:tc>
        <w:tc>
          <w:tcPr>
            <w:tcW w:w="13353" w:type="dxa"/>
            <w:gridSpan w:val="2"/>
            <w:shd w:val="clear" w:color="auto" w:fill="auto"/>
          </w:tcPr>
          <w:p w14:paraId="35587635" w14:textId="77777777" w:rsidR="007A4AEB" w:rsidRPr="00891C6A" w:rsidRDefault="007A4AEB" w:rsidP="001C393E">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 xml:space="preserve">Atpažįsta pagrindinius tekstų tipus, jų savybes ir paskirtį; supranta skaitomus, girdimus ar stebimus </w:t>
            </w:r>
            <w:r w:rsidRPr="00891C6A">
              <w:rPr>
                <w:rFonts w:ascii="Times New Roman" w:hAnsi="Times New Roman" w:cs="Times New Roman"/>
                <w:sz w:val="24"/>
                <w:szCs w:val="24"/>
              </w:rPr>
              <w:t>įvairios</w:t>
            </w:r>
            <w:r w:rsidRPr="00891C6A">
              <w:rPr>
                <w:rFonts w:ascii="Times New Roman" w:eastAsia="Calibri" w:hAnsi="Times New Roman" w:cs="Times New Roman"/>
                <w:sz w:val="24"/>
                <w:szCs w:val="24"/>
              </w:rPr>
              <w:t xml:space="preserve"> paskirties tekstus ir geba juos kritiškai įvertinti.</w:t>
            </w:r>
          </w:p>
          <w:p w14:paraId="35587636" w14:textId="77777777" w:rsidR="007A4AEB" w:rsidRPr="00891C6A" w:rsidRDefault="007A4AEB" w:rsidP="001C393E">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Nurodo dalykinio, publicistinio, eseistinio teksto temą, problemas, pagrindinę mintį, pateikia teksto santrauką; nurodo, ko tekste nesuprato.</w:t>
            </w:r>
          </w:p>
          <w:p w14:paraId="35587637" w14:textId="77777777" w:rsidR="007A4AEB" w:rsidRPr="00891C6A" w:rsidRDefault="007A4AEB" w:rsidP="001C393E">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 xml:space="preserve">Nurodo teksto autoriaus tikslą ir paaiškina, iš ko jis atpažįstamas; paaiškina, kaip skirtinguose tekstuose pagrindžiami teiginiai, ir pasiremia pavyzdžiais iš teksto; atpažįsta ir paaiškina skirtingus požiūrius. </w:t>
            </w:r>
          </w:p>
          <w:p w14:paraId="35587638" w14:textId="77777777" w:rsidR="007A4AEB" w:rsidRPr="00891C6A" w:rsidRDefault="007A4AEB" w:rsidP="001C393E">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 xml:space="preserve">Nurodo </w:t>
            </w:r>
            <w:r w:rsidRPr="00891C6A">
              <w:rPr>
                <w:rFonts w:ascii="Times New Roman" w:hAnsi="Times New Roman" w:cs="Times New Roman"/>
                <w:sz w:val="24"/>
                <w:szCs w:val="24"/>
              </w:rPr>
              <w:t>teksto</w:t>
            </w:r>
            <w:r w:rsidRPr="00891C6A">
              <w:rPr>
                <w:rFonts w:ascii="Times New Roman" w:eastAsia="Calibri" w:hAnsi="Times New Roman" w:cs="Times New Roman"/>
                <w:sz w:val="24"/>
                <w:szCs w:val="24"/>
              </w:rPr>
              <w:t xml:space="preserve"> funkcinį stilių ir vartojimo sferą, atpažįsta ir geba paaiškinti kalbinės raiškos ypatumus.</w:t>
            </w:r>
          </w:p>
          <w:p w14:paraId="35587639" w14:textId="77777777" w:rsidR="007A4AEB" w:rsidRPr="00891C6A" w:rsidRDefault="007A4AEB" w:rsidP="001C393E">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 xml:space="preserve">Atpažįsta ir tikslingai vartoja įvairias stilistines ir retorines kalbinės raiškos priemones, geba paaiškinti jų paskirtį; paaiškina žodžių ir frazių reikšmę tekste, skiria tiesioginę ir perkeltinę </w:t>
            </w:r>
            <w:r w:rsidRPr="00891C6A">
              <w:rPr>
                <w:rFonts w:ascii="Times New Roman" w:hAnsi="Times New Roman" w:cs="Times New Roman"/>
                <w:sz w:val="24"/>
                <w:szCs w:val="24"/>
              </w:rPr>
              <w:t>reikšmę</w:t>
            </w:r>
            <w:r w:rsidRPr="00891C6A">
              <w:rPr>
                <w:rFonts w:ascii="Times New Roman" w:eastAsia="Calibri" w:hAnsi="Times New Roman" w:cs="Times New Roman"/>
                <w:sz w:val="24"/>
                <w:szCs w:val="24"/>
              </w:rPr>
              <w:t xml:space="preserve">. </w:t>
            </w:r>
          </w:p>
          <w:p w14:paraId="3558763A" w14:textId="77777777" w:rsidR="007A4AEB" w:rsidRPr="00891C6A" w:rsidRDefault="007A4AEB" w:rsidP="001C393E">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Paaiškina kiekvienos teksto pastraipos sandarą ir paskirtį, pateikia pavyzdžių apie tai, kurie elementai kuriuos teiginius pagrindžia; susieja rašytinio teksto ir iš nuotraukų, paveikslų, schemų, grafikų, vaizdo ar garso įrašų gautą informaciją.</w:t>
            </w:r>
          </w:p>
          <w:p w14:paraId="3558763B" w14:textId="77777777" w:rsidR="007A4AEB" w:rsidRPr="00891C6A" w:rsidRDefault="007A4AEB" w:rsidP="001C393E">
            <w:pPr>
              <w:pStyle w:val="TableContents"/>
              <w:snapToGrid w:val="0"/>
              <w:jc w:val="both"/>
              <w:rPr>
                <w:rFonts w:ascii="Times New Roman" w:eastAsia="Calibri" w:hAnsi="Times New Roman" w:cs="Times New Roman"/>
                <w:b/>
                <w:sz w:val="24"/>
                <w:szCs w:val="24"/>
              </w:rPr>
            </w:pPr>
            <w:r w:rsidRPr="00891C6A">
              <w:rPr>
                <w:rFonts w:ascii="Times New Roman" w:eastAsia="Calibri" w:hAnsi="Times New Roman" w:cs="Times New Roman"/>
                <w:sz w:val="24"/>
                <w:szCs w:val="24"/>
              </w:rPr>
              <w:t xml:space="preserve">Vartoja </w:t>
            </w:r>
            <w:r w:rsidRPr="00891C6A">
              <w:rPr>
                <w:rFonts w:ascii="Times New Roman" w:hAnsi="Times New Roman" w:cs="Times New Roman"/>
                <w:sz w:val="24"/>
                <w:szCs w:val="24"/>
              </w:rPr>
              <w:t>programoje</w:t>
            </w:r>
            <w:r w:rsidRPr="00891C6A">
              <w:rPr>
                <w:rFonts w:ascii="Times New Roman" w:eastAsia="Calibri" w:hAnsi="Times New Roman" w:cs="Times New Roman"/>
                <w:sz w:val="24"/>
                <w:szCs w:val="24"/>
              </w:rPr>
              <w:t xml:space="preserve"> numatytus lingvistinius ir teksto analizės terminus.</w:t>
            </w:r>
          </w:p>
        </w:tc>
      </w:tr>
      <w:tr w:rsidR="007A4AEB" w:rsidRPr="00891C6A" w14:paraId="35587646" w14:textId="77777777" w:rsidTr="009C4B56">
        <w:tc>
          <w:tcPr>
            <w:tcW w:w="1668" w:type="dxa"/>
            <w:shd w:val="clear" w:color="auto" w:fill="auto"/>
          </w:tcPr>
          <w:p w14:paraId="3558763D" w14:textId="77777777" w:rsidR="007A4AEB" w:rsidRPr="00891C6A" w:rsidRDefault="007A4AEB" w:rsidP="001C393E">
            <w:pPr>
              <w:jc w:val="both"/>
              <w:rPr>
                <w:rFonts w:ascii="Times New Roman" w:eastAsia="Calibri" w:hAnsi="Times New Roman"/>
                <w:sz w:val="24"/>
                <w:szCs w:val="24"/>
              </w:rPr>
            </w:pPr>
            <w:r w:rsidRPr="00891C6A">
              <w:rPr>
                <w:rFonts w:ascii="Times New Roman" w:eastAsia="Calibri" w:hAnsi="Times New Roman"/>
                <w:sz w:val="24"/>
                <w:szCs w:val="24"/>
              </w:rPr>
              <w:t>Literatūros (kultūros) pažinimas</w:t>
            </w:r>
          </w:p>
        </w:tc>
        <w:tc>
          <w:tcPr>
            <w:tcW w:w="13353" w:type="dxa"/>
            <w:gridSpan w:val="2"/>
            <w:shd w:val="clear" w:color="auto" w:fill="auto"/>
          </w:tcPr>
          <w:p w14:paraId="3558763E" w14:textId="77777777" w:rsidR="007A4AEB" w:rsidRPr="00891C6A" w:rsidRDefault="007A4AEB" w:rsidP="001C393E">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 xml:space="preserve">Skaito literatūros kūrinius sklandžiai ir raiškiai, paisydami literatūros rūšių, žanrų skirtybių ir vertina skaitymą kaip prasmingą veiklą. Per metus yra perskaitę ne mažau kaip dešimt meniškai vertingų, 7–8 klasėms rekomenduojamų ar savarankiškai pasirinktų skirtingų žanrų lietuvių ir užsienio literatūros knygų, </w:t>
            </w:r>
            <w:r w:rsidRPr="00891C6A">
              <w:rPr>
                <w:rFonts w:ascii="Times New Roman" w:hAnsi="Times New Roman" w:cs="Times New Roman"/>
                <w:sz w:val="24"/>
                <w:szCs w:val="24"/>
              </w:rPr>
              <w:t>jomis</w:t>
            </w:r>
            <w:r w:rsidRPr="00891C6A">
              <w:rPr>
                <w:rFonts w:ascii="Times New Roman" w:eastAsia="Calibri" w:hAnsi="Times New Roman" w:cs="Times New Roman"/>
                <w:sz w:val="24"/>
                <w:szCs w:val="24"/>
              </w:rPr>
              <w:t xml:space="preserve"> remdamiesi geba formuotis dorovines bei estetines nuostatas ir plėtoti skaitymo įgūdžius.</w:t>
            </w:r>
          </w:p>
          <w:p w14:paraId="3558763F" w14:textId="77777777" w:rsidR="007A4AEB" w:rsidRPr="00891C6A" w:rsidRDefault="007A4AEB" w:rsidP="001C393E">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Supranta ir vertina skirtingus požiūrius,</w:t>
            </w:r>
            <w:r w:rsidRPr="00891C6A">
              <w:rPr>
                <w:rFonts w:ascii="Times New Roman" w:eastAsia="Calibri" w:hAnsi="Times New Roman" w:cs="Times New Roman"/>
                <w:b/>
                <w:bCs/>
                <w:sz w:val="24"/>
                <w:szCs w:val="24"/>
              </w:rPr>
              <w:t xml:space="preserve"> </w:t>
            </w:r>
            <w:r w:rsidRPr="00891C6A">
              <w:rPr>
                <w:rFonts w:ascii="Times New Roman" w:eastAsia="Calibri" w:hAnsi="Times New Roman" w:cs="Times New Roman"/>
                <w:bCs/>
                <w:sz w:val="24"/>
                <w:szCs w:val="24"/>
              </w:rPr>
              <w:t>įžvelgia juos literatūros kūriniuose</w:t>
            </w:r>
            <w:r w:rsidRPr="00891C6A">
              <w:rPr>
                <w:rFonts w:ascii="Times New Roman" w:eastAsia="Calibri" w:hAnsi="Times New Roman" w:cs="Times New Roman"/>
                <w:sz w:val="24"/>
                <w:szCs w:val="24"/>
              </w:rPr>
              <w:t xml:space="preserve">, vertina skirtingas </w:t>
            </w:r>
            <w:r w:rsidRPr="00891C6A">
              <w:rPr>
                <w:rFonts w:ascii="Times New Roman" w:hAnsi="Times New Roman" w:cs="Times New Roman"/>
                <w:sz w:val="24"/>
                <w:szCs w:val="24"/>
              </w:rPr>
              <w:t>idėjas</w:t>
            </w:r>
            <w:r w:rsidRPr="00891C6A">
              <w:rPr>
                <w:rFonts w:ascii="Times New Roman" w:eastAsia="Calibri" w:hAnsi="Times New Roman" w:cs="Times New Roman"/>
                <w:sz w:val="24"/>
                <w:szCs w:val="24"/>
              </w:rPr>
              <w:t xml:space="preserve"> ir raiškos būdus.</w:t>
            </w:r>
          </w:p>
          <w:p w14:paraId="35587640" w14:textId="77777777" w:rsidR="007A4AEB" w:rsidRPr="00891C6A" w:rsidRDefault="007A4AEB" w:rsidP="001C393E">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Gali pasakoti ir kalbėtis apie perskaityto kūrinio autorių, siužetą, veikėjų charakterius, problemas, kūrinio pagrindinę idėją ir lyginti su kitais kūriniais.</w:t>
            </w:r>
            <w:r w:rsidRPr="00891C6A">
              <w:rPr>
                <w:rFonts w:ascii="Times New Roman" w:eastAsia="Calibri" w:hAnsi="Times New Roman" w:cs="Times New Roman"/>
                <w:b/>
                <w:bCs/>
                <w:sz w:val="24"/>
                <w:szCs w:val="24"/>
              </w:rPr>
              <w:t xml:space="preserve"> </w:t>
            </w:r>
          </w:p>
          <w:p w14:paraId="35587641" w14:textId="77777777" w:rsidR="007A4AEB" w:rsidRPr="00891C6A" w:rsidRDefault="007A4AEB" w:rsidP="001C393E">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 xml:space="preserve">Argumentuotai išreiškia savo požiūrį kalbėdami ir rašydami, glaustai atpasakoja kūrinio siužetą, </w:t>
            </w:r>
            <w:r w:rsidRPr="00891C6A">
              <w:rPr>
                <w:rFonts w:ascii="Times New Roman" w:hAnsi="Times New Roman" w:cs="Times New Roman"/>
                <w:sz w:val="24"/>
                <w:szCs w:val="24"/>
              </w:rPr>
              <w:t>svarsto</w:t>
            </w:r>
            <w:r w:rsidRPr="00891C6A">
              <w:rPr>
                <w:rFonts w:ascii="Times New Roman" w:eastAsia="Calibri" w:hAnsi="Times New Roman" w:cs="Times New Roman"/>
                <w:sz w:val="24"/>
                <w:szCs w:val="24"/>
              </w:rPr>
              <w:t xml:space="preserve"> apie kūrinį, rašo kūrybinius skirtingų žanrų darbus.</w:t>
            </w:r>
          </w:p>
          <w:p w14:paraId="35587642" w14:textId="77777777" w:rsidR="007A4AEB" w:rsidRPr="00891C6A" w:rsidRDefault="007A4AEB" w:rsidP="001C393E">
            <w:pPr>
              <w:pStyle w:val="TableContents"/>
              <w:snapToGrid w:val="0"/>
              <w:jc w:val="both"/>
              <w:rPr>
                <w:rFonts w:ascii="Times New Roman" w:eastAsia="Calibri" w:hAnsi="Times New Roman" w:cs="Times New Roman"/>
                <w:sz w:val="24"/>
                <w:szCs w:val="24"/>
                <w:shd w:val="clear" w:color="auto" w:fill="FFFFFF"/>
              </w:rPr>
            </w:pPr>
            <w:r w:rsidRPr="00891C6A">
              <w:rPr>
                <w:rFonts w:ascii="Times New Roman" w:eastAsia="Calibri" w:hAnsi="Times New Roman" w:cs="Times New Roman"/>
                <w:sz w:val="24"/>
                <w:szCs w:val="24"/>
              </w:rPr>
              <w:t xml:space="preserve">Analizuoja ir interpretuoja literatūros kūrinius, supranta juos kaip skirtingų istorijų ir žmonių </w:t>
            </w:r>
            <w:r w:rsidRPr="00891C6A">
              <w:rPr>
                <w:rFonts w:ascii="Times New Roman" w:hAnsi="Times New Roman" w:cs="Times New Roman"/>
                <w:sz w:val="24"/>
                <w:szCs w:val="24"/>
              </w:rPr>
              <w:t>santykių</w:t>
            </w:r>
            <w:r w:rsidRPr="00891C6A">
              <w:rPr>
                <w:rFonts w:ascii="Times New Roman" w:eastAsia="Calibri" w:hAnsi="Times New Roman" w:cs="Times New Roman"/>
                <w:sz w:val="24"/>
                <w:szCs w:val="24"/>
              </w:rPr>
              <w:t>, jausmų ir vertybių šaltinius.</w:t>
            </w:r>
          </w:p>
          <w:p w14:paraId="35587643" w14:textId="77777777" w:rsidR="007A4AEB" w:rsidRPr="00891C6A" w:rsidRDefault="007A4AEB" w:rsidP="001C393E">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shd w:val="clear" w:color="auto" w:fill="FFFFFF"/>
              </w:rPr>
              <w:t xml:space="preserve">Aptaria gamtos ir žmogaus gyvenimo ciklo sampratą liaudies dainose, nurodo dainų žanrus, </w:t>
            </w:r>
            <w:r w:rsidRPr="00891C6A">
              <w:rPr>
                <w:rFonts w:ascii="Times New Roman" w:hAnsi="Times New Roman" w:cs="Times New Roman"/>
                <w:sz w:val="24"/>
                <w:szCs w:val="24"/>
              </w:rPr>
              <w:t>pagrindinius</w:t>
            </w:r>
            <w:r w:rsidRPr="00891C6A">
              <w:rPr>
                <w:rFonts w:ascii="Times New Roman" w:eastAsia="Calibri" w:hAnsi="Times New Roman" w:cs="Times New Roman"/>
                <w:sz w:val="24"/>
                <w:szCs w:val="24"/>
                <w:shd w:val="clear" w:color="auto" w:fill="FFFFFF"/>
              </w:rPr>
              <w:t xml:space="preserve"> vaizdinius.</w:t>
            </w:r>
            <w:r w:rsidRPr="00891C6A">
              <w:rPr>
                <w:rFonts w:ascii="Times New Roman" w:eastAsia="Calibri" w:hAnsi="Times New Roman" w:cs="Times New Roman"/>
                <w:sz w:val="24"/>
                <w:szCs w:val="24"/>
              </w:rPr>
              <w:t xml:space="preserve"> Gali paaiškinti lietuvių literatūros ir tautosakos kultūrinę reikšmę. </w:t>
            </w:r>
          </w:p>
          <w:p w14:paraId="35587644" w14:textId="77777777" w:rsidR="007A4AEB" w:rsidRPr="00891C6A" w:rsidRDefault="007A4AEB" w:rsidP="001C393E">
            <w:pPr>
              <w:pStyle w:val="TableContents"/>
              <w:snapToGrid w:val="0"/>
              <w:jc w:val="both"/>
              <w:rPr>
                <w:rFonts w:ascii="Times New Roman" w:eastAsia="Calibri" w:hAnsi="Times New Roman" w:cs="Times New Roman"/>
                <w:bCs/>
                <w:sz w:val="24"/>
                <w:szCs w:val="24"/>
              </w:rPr>
            </w:pPr>
            <w:r w:rsidRPr="00891C6A">
              <w:rPr>
                <w:rFonts w:ascii="Times New Roman" w:eastAsia="Calibri" w:hAnsi="Times New Roman" w:cs="Times New Roman"/>
                <w:sz w:val="24"/>
                <w:szCs w:val="24"/>
              </w:rPr>
              <w:t xml:space="preserve">Gali paaiškinti lietuvių liaudies dainų vertę ir dainiškąją tradiciją, laisvės kovų (sukilėlių ir partizanų) literatūrą, Lietuvos praeities </w:t>
            </w:r>
            <w:r w:rsidRPr="00891C6A">
              <w:rPr>
                <w:rFonts w:ascii="Times New Roman" w:eastAsia="Calibri" w:hAnsi="Times New Roman" w:cs="Times New Roman"/>
                <w:bCs/>
                <w:sz w:val="24"/>
                <w:szCs w:val="24"/>
              </w:rPr>
              <w:t>vaizdavimą</w:t>
            </w:r>
            <w:r w:rsidRPr="00891C6A">
              <w:rPr>
                <w:rFonts w:ascii="Times New Roman" w:eastAsia="Calibri" w:hAnsi="Times New Roman" w:cs="Times New Roman"/>
                <w:sz w:val="24"/>
                <w:szCs w:val="24"/>
              </w:rPr>
              <w:t xml:space="preserve"> XIX–XX a. literatūroje, tremties ir </w:t>
            </w:r>
            <w:r w:rsidRPr="00891C6A">
              <w:rPr>
                <w:rFonts w:ascii="Times New Roman" w:hAnsi="Times New Roman" w:cs="Times New Roman"/>
                <w:sz w:val="24"/>
                <w:szCs w:val="24"/>
              </w:rPr>
              <w:t>holokausto</w:t>
            </w:r>
            <w:r w:rsidRPr="00891C6A">
              <w:rPr>
                <w:rFonts w:ascii="Times New Roman" w:eastAsia="Calibri" w:hAnsi="Times New Roman" w:cs="Times New Roman"/>
                <w:sz w:val="24"/>
                <w:szCs w:val="24"/>
              </w:rPr>
              <w:t xml:space="preserve"> patirčių liudijimus. </w:t>
            </w:r>
          </w:p>
          <w:p w14:paraId="35587645" w14:textId="77777777" w:rsidR="007A4AEB" w:rsidRPr="00891C6A" w:rsidRDefault="007A4AEB" w:rsidP="001C393E">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bCs/>
                <w:sz w:val="24"/>
                <w:szCs w:val="24"/>
              </w:rPr>
              <w:t xml:space="preserve">Gali </w:t>
            </w:r>
            <w:r w:rsidRPr="00891C6A">
              <w:rPr>
                <w:rFonts w:ascii="Times New Roman" w:hAnsi="Times New Roman" w:cs="Times New Roman"/>
                <w:sz w:val="24"/>
                <w:szCs w:val="24"/>
              </w:rPr>
              <w:t>papasakoti</w:t>
            </w:r>
            <w:r w:rsidRPr="00891C6A">
              <w:rPr>
                <w:rFonts w:ascii="Times New Roman" w:eastAsia="Calibri" w:hAnsi="Times New Roman" w:cs="Times New Roman"/>
                <w:bCs/>
                <w:sz w:val="24"/>
                <w:szCs w:val="24"/>
              </w:rPr>
              <w:t xml:space="preserve"> apie Lietuvos kultūros asmenybes</w:t>
            </w:r>
            <w:r w:rsidRPr="00891C6A">
              <w:rPr>
                <w:rFonts w:ascii="Times New Roman" w:eastAsia="Calibri" w:hAnsi="Times New Roman" w:cs="Times New Roman"/>
                <w:sz w:val="24"/>
                <w:szCs w:val="24"/>
              </w:rPr>
              <w:t xml:space="preserve">. </w:t>
            </w:r>
          </w:p>
        </w:tc>
      </w:tr>
      <w:tr w:rsidR="007A4AEB" w:rsidRPr="00891C6A" w14:paraId="35587658" w14:textId="77777777" w:rsidTr="009C4B56">
        <w:tc>
          <w:tcPr>
            <w:tcW w:w="1668" w:type="dxa"/>
            <w:shd w:val="clear" w:color="auto" w:fill="auto"/>
          </w:tcPr>
          <w:p w14:paraId="35587647" w14:textId="77777777" w:rsidR="007A4AEB" w:rsidRPr="00891C6A" w:rsidRDefault="007A4AEB" w:rsidP="001C393E">
            <w:pPr>
              <w:pStyle w:val="ListContinue"/>
              <w:snapToGrid w:val="0"/>
              <w:spacing w:after="0"/>
              <w:ind w:left="0"/>
              <w:jc w:val="both"/>
              <w:rPr>
                <w:rFonts w:ascii="Times New Roman" w:eastAsia="Calibri" w:hAnsi="Times New Roman"/>
                <w:sz w:val="24"/>
                <w:szCs w:val="24"/>
              </w:rPr>
            </w:pPr>
            <w:r w:rsidRPr="00891C6A">
              <w:rPr>
                <w:rFonts w:ascii="Times New Roman" w:eastAsia="Calibri" w:hAnsi="Times New Roman"/>
                <w:sz w:val="24"/>
                <w:szCs w:val="24"/>
              </w:rPr>
              <w:t>Kūrinio</w:t>
            </w:r>
            <w:r w:rsidRPr="00891C6A">
              <w:rPr>
                <w:rFonts w:ascii="Times New Roman" w:eastAsia="Calibri" w:hAnsi="Times New Roman"/>
                <w:bCs/>
                <w:sz w:val="24"/>
                <w:szCs w:val="24"/>
              </w:rPr>
              <w:t xml:space="preserve"> visumos supratimas</w:t>
            </w:r>
          </w:p>
        </w:tc>
        <w:tc>
          <w:tcPr>
            <w:tcW w:w="13353" w:type="dxa"/>
            <w:gridSpan w:val="2"/>
            <w:shd w:val="clear" w:color="auto" w:fill="auto"/>
          </w:tcPr>
          <w:p w14:paraId="35587648" w14:textId="77777777" w:rsidR="007A4AEB" w:rsidRPr="00891C6A" w:rsidRDefault="007A4AEB" w:rsidP="001C393E">
            <w:pPr>
              <w:pStyle w:val="TableContents"/>
              <w:snapToGrid w:val="0"/>
              <w:jc w:val="both"/>
              <w:rPr>
                <w:rFonts w:ascii="Times New Roman" w:hAnsi="Times New Roman" w:cs="Times New Roman"/>
                <w:bCs/>
                <w:iCs/>
                <w:sz w:val="24"/>
                <w:szCs w:val="24"/>
              </w:rPr>
            </w:pPr>
            <w:r w:rsidRPr="00891C6A">
              <w:rPr>
                <w:rFonts w:ascii="Times New Roman" w:hAnsi="Times New Roman" w:cs="Times New Roman"/>
                <w:sz w:val="24"/>
                <w:szCs w:val="24"/>
              </w:rPr>
              <w:t>Skaitymo</w:t>
            </w:r>
            <w:r w:rsidRPr="00891C6A">
              <w:rPr>
                <w:rFonts w:ascii="Times New Roman" w:hAnsi="Times New Roman" w:cs="Times New Roman"/>
                <w:bCs/>
                <w:iCs/>
                <w:sz w:val="24"/>
                <w:szCs w:val="24"/>
              </w:rPr>
              <w:t xml:space="preserve"> strategijos </w:t>
            </w:r>
          </w:p>
          <w:p w14:paraId="35587649" w14:textId="77777777" w:rsidR="007A4AEB" w:rsidRPr="00891C6A" w:rsidRDefault="007A4AEB" w:rsidP="001C393E">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 xml:space="preserve">Formuluoja skirtingų tipų klausimus iš perskaityto teksto; atsako į faktinius, dedukcinius ir analitinius </w:t>
            </w:r>
            <w:r w:rsidRPr="00891C6A">
              <w:rPr>
                <w:rFonts w:ascii="Times New Roman" w:hAnsi="Times New Roman" w:cs="Times New Roman"/>
                <w:sz w:val="24"/>
                <w:szCs w:val="24"/>
              </w:rPr>
              <w:t>iš</w:t>
            </w:r>
            <w:r w:rsidRPr="00891C6A">
              <w:rPr>
                <w:rFonts w:ascii="Times New Roman" w:eastAsia="Calibri" w:hAnsi="Times New Roman" w:cs="Times New Roman"/>
                <w:sz w:val="24"/>
                <w:szCs w:val="24"/>
              </w:rPr>
              <w:t xml:space="preserve"> tekstų suformuluotus klausimus.</w:t>
            </w:r>
          </w:p>
          <w:p w14:paraId="3558764A" w14:textId="77777777" w:rsidR="007A4AEB" w:rsidRPr="00891C6A" w:rsidRDefault="007A4AEB" w:rsidP="001C393E">
            <w:pPr>
              <w:pStyle w:val="TableContents"/>
              <w:snapToGrid w:val="0"/>
              <w:jc w:val="both"/>
              <w:rPr>
                <w:rFonts w:ascii="Times New Roman" w:eastAsia="Calibri" w:hAnsi="Times New Roman" w:cs="Times New Roman"/>
                <w:sz w:val="24"/>
                <w:szCs w:val="24"/>
              </w:rPr>
            </w:pPr>
            <w:r w:rsidRPr="00891C6A">
              <w:rPr>
                <w:rFonts w:ascii="Times New Roman" w:hAnsi="Times New Roman" w:cs="Times New Roman"/>
                <w:sz w:val="24"/>
                <w:szCs w:val="24"/>
              </w:rPr>
              <w:t>Pagrįsdami</w:t>
            </w:r>
            <w:r w:rsidRPr="00891C6A">
              <w:rPr>
                <w:rFonts w:ascii="Times New Roman" w:eastAsia="Calibri" w:hAnsi="Times New Roman" w:cs="Times New Roman"/>
                <w:sz w:val="24"/>
                <w:szCs w:val="24"/>
              </w:rPr>
              <w:t xml:space="preserve"> savo teiginius naudojasi teksto pavyzdžiais ir citatomis.</w:t>
            </w:r>
          </w:p>
          <w:p w14:paraId="3558764B" w14:textId="77777777" w:rsidR="007A4AEB" w:rsidRPr="00891C6A" w:rsidRDefault="007A4AEB" w:rsidP="001C393E">
            <w:pPr>
              <w:pStyle w:val="TableContents"/>
              <w:snapToGrid w:val="0"/>
              <w:jc w:val="both"/>
              <w:rPr>
                <w:rFonts w:ascii="Times New Roman" w:hAnsi="Times New Roman" w:cs="Times New Roman"/>
                <w:bCs/>
                <w:iCs/>
                <w:sz w:val="24"/>
                <w:szCs w:val="24"/>
              </w:rPr>
            </w:pPr>
            <w:r w:rsidRPr="00891C6A">
              <w:rPr>
                <w:rFonts w:ascii="Times New Roman" w:hAnsi="Times New Roman" w:cs="Times New Roman"/>
                <w:bCs/>
                <w:iCs/>
                <w:sz w:val="24"/>
                <w:szCs w:val="24"/>
              </w:rPr>
              <w:t xml:space="preserve">Kūrinio </w:t>
            </w:r>
            <w:r w:rsidRPr="00891C6A">
              <w:rPr>
                <w:rFonts w:ascii="Times New Roman" w:hAnsi="Times New Roman" w:cs="Times New Roman"/>
                <w:sz w:val="24"/>
                <w:szCs w:val="24"/>
              </w:rPr>
              <w:t>meninės</w:t>
            </w:r>
            <w:r w:rsidRPr="00891C6A">
              <w:rPr>
                <w:rFonts w:ascii="Times New Roman" w:hAnsi="Times New Roman" w:cs="Times New Roman"/>
                <w:bCs/>
                <w:iCs/>
                <w:sz w:val="24"/>
                <w:szCs w:val="24"/>
              </w:rPr>
              <w:t xml:space="preserve"> raiškos aptarimas </w:t>
            </w:r>
          </w:p>
          <w:p w14:paraId="3558764C" w14:textId="77777777" w:rsidR="007A4AEB" w:rsidRPr="00891C6A" w:rsidRDefault="007A4AEB" w:rsidP="001C393E">
            <w:pPr>
              <w:pStyle w:val="Default"/>
              <w:jc w:val="both"/>
              <w:rPr>
                <w:rFonts w:ascii="Times New Roman" w:hAnsi="Times New Roman" w:cs="Times New Roman"/>
                <w:bCs/>
                <w:iCs/>
                <w:color w:val="auto"/>
              </w:rPr>
            </w:pPr>
            <w:r w:rsidRPr="00891C6A">
              <w:rPr>
                <w:rFonts w:ascii="Times New Roman" w:hAnsi="Times New Roman" w:cs="Times New Roman"/>
                <w:bCs/>
                <w:iCs/>
                <w:color w:val="auto"/>
              </w:rPr>
              <w:t xml:space="preserve">Aptaria kūrinio grafines, fonines, leksines ypatybes. </w:t>
            </w:r>
          </w:p>
          <w:p w14:paraId="3558764D" w14:textId="77777777" w:rsidR="007A4AEB" w:rsidRPr="00891C6A" w:rsidRDefault="007A4AEB" w:rsidP="001C393E">
            <w:pPr>
              <w:pStyle w:val="Default"/>
              <w:jc w:val="both"/>
              <w:rPr>
                <w:rFonts w:ascii="Times New Roman" w:hAnsi="Times New Roman" w:cs="Times New Roman"/>
                <w:color w:val="auto"/>
              </w:rPr>
            </w:pPr>
            <w:r w:rsidRPr="00891C6A">
              <w:rPr>
                <w:rFonts w:ascii="Times New Roman" w:hAnsi="Times New Roman" w:cs="Times New Roman"/>
                <w:color w:val="auto"/>
              </w:rPr>
              <w:t>Atpažįsta tekstuose ir vartoja epitetus, palyginimus, metaforas.</w:t>
            </w:r>
          </w:p>
          <w:p w14:paraId="3558764E" w14:textId="77777777" w:rsidR="007A4AEB" w:rsidRPr="00891C6A" w:rsidRDefault="007A4AEB" w:rsidP="001C393E">
            <w:pPr>
              <w:pStyle w:val="Default"/>
              <w:jc w:val="both"/>
              <w:rPr>
                <w:rFonts w:ascii="Times New Roman" w:hAnsi="Times New Roman" w:cs="Times New Roman"/>
                <w:color w:val="auto"/>
              </w:rPr>
            </w:pPr>
            <w:r w:rsidRPr="00891C6A">
              <w:rPr>
                <w:rFonts w:ascii="Times New Roman" w:hAnsi="Times New Roman" w:cs="Times New Roman"/>
                <w:color w:val="auto"/>
              </w:rPr>
              <w:t>Paaiškina liaudies dainų, eilėraščių, prozos ir dramos meninės kalbos vaizdingumą, perkeltines prasmes.</w:t>
            </w:r>
          </w:p>
          <w:p w14:paraId="3558764F" w14:textId="77777777" w:rsidR="007A4AEB" w:rsidRPr="00891C6A" w:rsidRDefault="007A4AEB" w:rsidP="001C393E">
            <w:pPr>
              <w:pStyle w:val="TableContents"/>
              <w:snapToGrid w:val="0"/>
              <w:jc w:val="both"/>
              <w:rPr>
                <w:rFonts w:ascii="Times New Roman" w:hAnsi="Times New Roman" w:cs="Times New Roman"/>
                <w:bCs/>
                <w:iCs/>
                <w:sz w:val="24"/>
                <w:szCs w:val="24"/>
              </w:rPr>
            </w:pPr>
            <w:r w:rsidRPr="00891C6A">
              <w:rPr>
                <w:rFonts w:ascii="Times New Roman" w:hAnsi="Times New Roman" w:cs="Times New Roman"/>
                <w:bCs/>
                <w:iCs/>
                <w:sz w:val="24"/>
                <w:szCs w:val="24"/>
              </w:rPr>
              <w:t>Kūrinio vaizduojamojo pasaulio suvokimas</w:t>
            </w:r>
          </w:p>
          <w:p w14:paraId="35587650" w14:textId="77777777" w:rsidR="007A4AEB" w:rsidRPr="00891C6A" w:rsidRDefault="007A4AEB" w:rsidP="001C393E">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 xml:space="preserve">Apibūdina kūrinio laiką ir vietą, išskiria svarbius įvykius, apsvarsto priežasčių ir pasekmių ryšius; apibūdina, remdamiesi tekstu, veikėjų išvaizdą, charakterio ir elgesio ypatybes, </w:t>
            </w:r>
            <w:r w:rsidRPr="00891C6A">
              <w:rPr>
                <w:rFonts w:ascii="Times New Roman" w:hAnsi="Times New Roman" w:cs="Times New Roman"/>
                <w:sz w:val="24"/>
                <w:szCs w:val="24"/>
              </w:rPr>
              <w:t>analizuoja</w:t>
            </w:r>
            <w:r w:rsidRPr="00891C6A">
              <w:rPr>
                <w:rFonts w:ascii="Times New Roman" w:eastAsia="Calibri" w:hAnsi="Times New Roman" w:cs="Times New Roman"/>
                <w:sz w:val="24"/>
                <w:szCs w:val="24"/>
              </w:rPr>
              <w:t xml:space="preserve"> veikėjų ryšius, vertina ir lygina jų reiškiamas vertybes su humanistinėmis ir demokratinėmis vertybėmis. </w:t>
            </w:r>
          </w:p>
          <w:p w14:paraId="35587651" w14:textId="77777777" w:rsidR="007A4AEB" w:rsidRPr="00891C6A" w:rsidRDefault="007A4AEB" w:rsidP="001C393E">
            <w:pPr>
              <w:pStyle w:val="TableContents"/>
              <w:snapToGrid w:val="0"/>
              <w:jc w:val="both"/>
              <w:rPr>
                <w:rFonts w:ascii="Times New Roman" w:eastAsia="Calibri" w:hAnsi="Times New Roman" w:cs="Times New Roman"/>
                <w:sz w:val="24"/>
                <w:szCs w:val="24"/>
              </w:rPr>
            </w:pPr>
            <w:r w:rsidRPr="00891C6A">
              <w:rPr>
                <w:rFonts w:ascii="Times New Roman" w:hAnsi="Times New Roman" w:cs="Times New Roman"/>
                <w:sz w:val="24"/>
                <w:szCs w:val="24"/>
              </w:rPr>
              <w:t xml:space="preserve">Aptaria poezijos vaizduojamąjį pasaulį, lyrinio veikėjo būsenas, lyrinį vyksmą. </w:t>
            </w:r>
          </w:p>
          <w:p w14:paraId="35587652" w14:textId="77777777" w:rsidR="007A4AEB" w:rsidRPr="00891C6A" w:rsidRDefault="007A4AEB" w:rsidP="001C393E">
            <w:pPr>
              <w:pStyle w:val="TableContents"/>
              <w:snapToGrid w:val="0"/>
              <w:jc w:val="both"/>
              <w:rPr>
                <w:rFonts w:ascii="Times New Roman" w:eastAsia="Calibri" w:hAnsi="Times New Roman" w:cs="Times New Roman"/>
                <w:sz w:val="24"/>
                <w:szCs w:val="24"/>
              </w:rPr>
            </w:pPr>
            <w:r w:rsidRPr="00891C6A">
              <w:rPr>
                <w:rFonts w:ascii="Times New Roman" w:hAnsi="Times New Roman" w:cs="Times New Roman"/>
                <w:bCs/>
                <w:iCs/>
                <w:sz w:val="24"/>
                <w:szCs w:val="24"/>
              </w:rPr>
              <w:t>Kūrinio prasmių supratimas</w:t>
            </w:r>
            <w:r w:rsidRPr="00891C6A">
              <w:rPr>
                <w:rFonts w:ascii="Times New Roman" w:eastAsia="Calibri" w:hAnsi="Times New Roman" w:cs="Times New Roman"/>
                <w:sz w:val="24"/>
                <w:szCs w:val="24"/>
              </w:rPr>
              <w:t xml:space="preserve"> </w:t>
            </w:r>
          </w:p>
          <w:p w14:paraId="35587653" w14:textId="77777777" w:rsidR="007A4AEB" w:rsidRPr="00891C6A" w:rsidRDefault="007A4AEB" w:rsidP="001C393E">
            <w:pPr>
              <w:pStyle w:val="TableContents"/>
              <w:snapToGrid w:val="0"/>
              <w:jc w:val="both"/>
              <w:rPr>
                <w:rFonts w:ascii="Times New Roman" w:hAnsi="Times New Roman" w:cs="Times New Roman"/>
                <w:sz w:val="24"/>
                <w:szCs w:val="24"/>
              </w:rPr>
            </w:pPr>
            <w:r w:rsidRPr="00891C6A">
              <w:rPr>
                <w:rFonts w:ascii="Times New Roman" w:hAnsi="Times New Roman" w:cs="Times New Roman"/>
                <w:sz w:val="24"/>
                <w:szCs w:val="24"/>
              </w:rPr>
              <w:t xml:space="preserve">Nurodo svarbiausias kūrinio idėjas, </w:t>
            </w:r>
            <w:r w:rsidRPr="00891C6A">
              <w:rPr>
                <w:rFonts w:ascii="Times New Roman" w:eastAsia="Calibri" w:hAnsi="Times New Roman" w:cs="Times New Roman"/>
                <w:sz w:val="24"/>
                <w:szCs w:val="24"/>
              </w:rPr>
              <w:t xml:space="preserve">aptaria svarbiausius įvykius, veikėjus, jų problemas ir vertybes. </w:t>
            </w:r>
            <w:r w:rsidRPr="00891C6A">
              <w:rPr>
                <w:rFonts w:ascii="Times New Roman" w:hAnsi="Times New Roman" w:cs="Times New Roman"/>
                <w:sz w:val="24"/>
                <w:szCs w:val="24"/>
              </w:rPr>
              <w:t>Suformuluoja kūrinio temą, problemą ir pagrindinę mintį.</w:t>
            </w:r>
          </w:p>
          <w:p w14:paraId="35587654" w14:textId="77777777" w:rsidR="007A4AEB" w:rsidRPr="00891C6A" w:rsidRDefault="007A4AEB" w:rsidP="001C393E">
            <w:pPr>
              <w:pStyle w:val="TableContents"/>
              <w:snapToGrid w:val="0"/>
              <w:jc w:val="both"/>
              <w:rPr>
                <w:rFonts w:ascii="Times New Roman" w:hAnsi="Times New Roman" w:cs="Times New Roman"/>
                <w:bCs/>
                <w:iCs/>
                <w:sz w:val="24"/>
                <w:szCs w:val="24"/>
              </w:rPr>
            </w:pPr>
            <w:r w:rsidRPr="00891C6A">
              <w:rPr>
                <w:rFonts w:ascii="Times New Roman" w:hAnsi="Times New Roman" w:cs="Times New Roman"/>
                <w:bCs/>
                <w:iCs/>
                <w:sz w:val="24"/>
                <w:szCs w:val="24"/>
              </w:rPr>
              <w:t>Kūrinio interpretacija</w:t>
            </w:r>
          </w:p>
          <w:p w14:paraId="35587655" w14:textId="77777777" w:rsidR="007A4AEB" w:rsidRPr="00891C6A" w:rsidRDefault="007A4AEB" w:rsidP="001C393E">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 xml:space="preserve">Remdamiesi visu kūriniu ar kūrinio ištrauka, vertina kūrinį, išsako ir pagrindžia savo nuomonę, </w:t>
            </w:r>
            <w:r w:rsidRPr="00891C6A">
              <w:rPr>
                <w:rFonts w:ascii="Times New Roman" w:hAnsi="Times New Roman" w:cs="Times New Roman"/>
                <w:sz w:val="24"/>
                <w:szCs w:val="24"/>
              </w:rPr>
              <w:t>pateikia</w:t>
            </w:r>
            <w:r w:rsidRPr="00891C6A">
              <w:rPr>
                <w:rFonts w:ascii="Times New Roman" w:eastAsia="Calibri" w:hAnsi="Times New Roman" w:cs="Times New Roman"/>
                <w:sz w:val="24"/>
                <w:szCs w:val="24"/>
              </w:rPr>
              <w:t xml:space="preserve"> tinkamus pavyzdžius iš teksto, sieja juos su  asmenine patirtimi.  </w:t>
            </w:r>
          </w:p>
          <w:p w14:paraId="35587656" w14:textId="77777777" w:rsidR="007A4AEB" w:rsidRPr="00891C6A" w:rsidRDefault="007A4AEB" w:rsidP="001C393E">
            <w:pPr>
              <w:pStyle w:val="TableContents"/>
              <w:snapToGrid w:val="0"/>
              <w:jc w:val="both"/>
              <w:rPr>
                <w:rFonts w:ascii="Times New Roman" w:hAnsi="Times New Roman" w:cs="Times New Roman"/>
                <w:bCs/>
                <w:iCs/>
                <w:sz w:val="24"/>
                <w:szCs w:val="24"/>
              </w:rPr>
            </w:pPr>
            <w:r w:rsidRPr="00891C6A">
              <w:rPr>
                <w:rFonts w:ascii="Times New Roman" w:hAnsi="Times New Roman" w:cs="Times New Roman"/>
                <w:bCs/>
                <w:iCs/>
                <w:sz w:val="24"/>
                <w:szCs w:val="24"/>
              </w:rPr>
              <w:t xml:space="preserve">Žodyno plėtimas </w:t>
            </w:r>
          </w:p>
          <w:p w14:paraId="35587657" w14:textId="77777777" w:rsidR="007A4AEB" w:rsidRPr="00891C6A" w:rsidRDefault="007A4AEB" w:rsidP="001C393E">
            <w:pPr>
              <w:pStyle w:val="TableContents"/>
              <w:snapToGrid w:val="0"/>
              <w:jc w:val="both"/>
              <w:rPr>
                <w:rFonts w:ascii="Times New Roman" w:eastAsia="Calibri" w:hAnsi="Times New Roman" w:cs="Times New Roman"/>
                <w:sz w:val="24"/>
                <w:szCs w:val="24"/>
              </w:rPr>
            </w:pPr>
            <w:r w:rsidRPr="00891C6A">
              <w:rPr>
                <w:rFonts w:ascii="Times New Roman" w:hAnsi="Times New Roman" w:cs="Times New Roman"/>
                <w:sz w:val="24"/>
                <w:szCs w:val="24"/>
              </w:rPr>
              <w:t>Ieško</w:t>
            </w:r>
            <w:r w:rsidRPr="00891C6A">
              <w:rPr>
                <w:rFonts w:ascii="Times New Roman" w:eastAsia="Calibri" w:hAnsi="Times New Roman" w:cs="Times New Roman"/>
                <w:sz w:val="24"/>
                <w:szCs w:val="24"/>
              </w:rPr>
              <w:t xml:space="preserve"> informacijos, aiškindamiesi nežinomų žodžių reikšmes, ir išmoksta tuos žodžius vartoti.</w:t>
            </w:r>
            <w:r w:rsidRPr="00891C6A">
              <w:rPr>
                <w:rFonts w:ascii="Times New Roman" w:eastAsia="Calibri" w:hAnsi="Times New Roman" w:cs="Times New Roman"/>
                <w:b/>
                <w:bCs/>
                <w:sz w:val="24"/>
                <w:szCs w:val="24"/>
              </w:rPr>
              <w:t xml:space="preserve"> </w:t>
            </w:r>
          </w:p>
        </w:tc>
      </w:tr>
      <w:tr w:rsidR="007A4AEB" w:rsidRPr="00891C6A" w14:paraId="35587666" w14:textId="77777777" w:rsidTr="009C4B56">
        <w:tc>
          <w:tcPr>
            <w:tcW w:w="1668" w:type="dxa"/>
            <w:shd w:val="clear" w:color="auto" w:fill="auto"/>
          </w:tcPr>
          <w:p w14:paraId="35587659" w14:textId="77777777" w:rsidR="007A4AEB" w:rsidRPr="00891C6A" w:rsidRDefault="007A4AEB" w:rsidP="001C393E">
            <w:pPr>
              <w:jc w:val="both"/>
              <w:rPr>
                <w:rFonts w:ascii="Times New Roman" w:eastAsia="Calibri" w:hAnsi="Times New Roman"/>
                <w:sz w:val="24"/>
                <w:szCs w:val="24"/>
              </w:rPr>
            </w:pPr>
            <w:r w:rsidRPr="00891C6A">
              <w:rPr>
                <w:rFonts w:ascii="Times New Roman" w:hAnsi="Times New Roman"/>
                <w:sz w:val="24"/>
                <w:szCs w:val="24"/>
              </w:rPr>
              <w:t>Literatūros teorijos sąvokų vartojimas</w:t>
            </w:r>
            <w:r w:rsidRPr="00891C6A" w:rsidDel="002E24F0">
              <w:rPr>
                <w:rFonts w:ascii="Times New Roman" w:eastAsia="Calibri" w:hAnsi="Times New Roman"/>
                <w:sz w:val="24"/>
                <w:szCs w:val="24"/>
              </w:rPr>
              <w:t xml:space="preserve"> </w:t>
            </w:r>
          </w:p>
        </w:tc>
        <w:tc>
          <w:tcPr>
            <w:tcW w:w="13353" w:type="dxa"/>
            <w:gridSpan w:val="2"/>
            <w:shd w:val="clear" w:color="auto" w:fill="auto"/>
          </w:tcPr>
          <w:p w14:paraId="3558765A" w14:textId="77777777" w:rsidR="007A4AEB" w:rsidRPr="00891C6A" w:rsidRDefault="007A4AEB" w:rsidP="001C393E">
            <w:pPr>
              <w:pStyle w:val="TableContents"/>
              <w:snapToGrid w:val="0"/>
              <w:jc w:val="both"/>
              <w:rPr>
                <w:rFonts w:ascii="Times New Roman" w:hAnsi="Times New Roman" w:cs="Times New Roman"/>
                <w:sz w:val="24"/>
                <w:szCs w:val="24"/>
              </w:rPr>
            </w:pPr>
            <w:r w:rsidRPr="00891C6A">
              <w:rPr>
                <w:rFonts w:ascii="Times New Roman" w:eastAsia="Calibri" w:hAnsi="Times New Roman" w:cs="Times New Roman"/>
                <w:sz w:val="24"/>
                <w:szCs w:val="24"/>
              </w:rPr>
              <w:t xml:space="preserve">Supranta sąvokas ir jas vartoja, aptardami </w:t>
            </w:r>
            <w:r w:rsidRPr="00891C6A">
              <w:rPr>
                <w:rFonts w:ascii="Times New Roman" w:hAnsi="Times New Roman" w:cs="Times New Roman"/>
                <w:sz w:val="24"/>
                <w:szCs w:val="24"/>
              </w:rPr>
              <w:t>literatūros kūrinius.</w:t>
            </w:r>
          </w:p>
          <w:p w14:paraId="3558765B" w14:textId="77777777" w:rsidR="007A4AEB" w:rsidRPr="00891C6A" w:rsidRDefault="007A4AEB" w:rsidP="001C393E">
            <w:pPr>
              <w:pStyle w:val="TableContents"/>
              <w:snapToGrid w:val="0"/>
              <w:jc w:val="both"/>
              <w:rPr>
                <w:rFonts w:ascii="Times New Roman" w:hAnsi="Times New Roman" w:cs="Times New Roman"/>
                <w:sz w:val="24"/>
                <w:szCs w:val="24"/>
              </w:rPr>
            </w:pPr>
            <w:r w:rsidRPr="00891C6A">
              <w:rPr>
                <w:rFonts w:ascii="Times New Roman" w:hAnsi="Times New Roman" w:cs="Times New Roman"/>
                <w:sz w:val="24"/>
                <w:szCs w:val="24"/>
              </w:rPr>
              <w:t>Literatūros rūšys, žanrai, tipai</w:t>
            </w:r>
          </w:p>
          <w:p w14:paraId="3558765C" w14:textId="77777777" w:rsidR="007A4AEB" w:rsidRPr="00891C6A" w:rsidRDefault="007A4AEB" w:rsidP="001C393E">
            <w:pPr>
              <w:pStyle w:val="Default"/>
              <w:jc w:val="both"/>
              <w:rPr>
                <w:rFonts w:ascii="Times New Roman" w:hAnsi="Times New Roman" w:cs="Times New Roman"/>
                <w:iCs/>
                <w:color w:val="auto"/>
              </w:rPr>
            </w:pPr>
            <w:r w:rsidRPr="00891C6A">
              <w:rPr>
                <w:rFonts w:ascii="Times New Roman" w:hAnsi="Times New Roman" w:cs="Times New Roman"/>
                <w:iCs/>
                <w:color w:val="auto"/>
              </w:rPr>
              <w:t>Rūšis, žanras. Epas, epiškumas, pasaka, pasakėčia, legenda, baladė, romansas, poema, apsakymas, novelė, romanas.</w:t>
            </w:r>
          </w:p>
          <w:p w14:paraId="3558765D" w14:textId="77777777" w:rsidR="007A4AEB" w:rsidRPr="00891C6A" w:rsidRDefault="007A4AEB" w:rsidP="001C393E">
            <w:pPr>
              <w:pStyle w:val="Default"/>
              <w:jc w:val="both"/>
              <w:rPr>
                <w:rFonts w:ascii="Times New Roman" w:hAnsi="Times New Roman" w:cs="Times New Roman"/>
                <w:iCs/>
                <w:color w:val="auto"/>
              </w:rPr>
            </w:pPr>
            <w:r w:rsidRPr="00891C6A">
              <w:rPr>
                <w:rFonts w:ascii="Times New Roman" w:hAnsi="Times New Roman" w:cs="Times New Roman"/>
                <w:iCs/>
                <w:color w:val="auto"/>
              </w:rPr>
              <w:t>Lyrika, lyrizmas, sutartinė, liaudies daina, lyrinis eilėraštis, poema.</w:t>
            </w:r>
          </w:p>
          <w:p w14:paraId="3558765E" w14:textId="77777777" w:rsidR="007A4AEB" w:rsidRPr="00891C6A" w:rsidRDefault="007A4AEB" w:rsidP="001C393E">
            <w:pPr>
              <w:pStyle w:val="Default"/>
              <w:jc w:val="both"/>
              <w:rPr>
                <w:rFonts w:ascii="Times New Roman" w:hAnsi="Times New Roman" w:cs="Times New Roman"/>
                <w:iCs/>
                <w:color w:val="auto"/>
              </w:rPr>
            </w:pPr>
            <w:r w:rsidRPr="00891C6A">
              <w:rPr>
                <w:rFonts w:ascii="Times New Roman" w:hAnsi="Times New Roman" w:cs="Times New Roman"/>
                <w:iCs/>
                <w:color w:val="auto"/>
              </w:rPr>
              <w:t>Komizmas, humoras, satyra.</w:t>
            </w:r>
          </w:p>
          <w:p w14:paraId="3558765F" w14:textId="77777777" w:rsidR="007A4AEB" w:rsidRPr="00891C6A" w:rsidRDefault="007A4AEB" w:rsidP="001C393E">
            <w:pPr>
              <w:pStyle w:val="Default"/>
              <w:jc w:val="both"/>
              <w:rPr>
                <w:rFonts w:ascii="Times New Roman" w:hAnsi="Times New Roman" w:cs="Times New Roman"/>
                <w:iCs/>
                <w:color w:val="auto"/>
              </w:rPr>
            </w:pPr>
            <w:r w:rsidRPr="00891C6A">
              <w:rPr>
                <w:rFonts w:ascii="Times New Roman" w:hAnsi="Times New Roman" w:cs="Times New Roman"/>
                <w:iCs/>
                <w:color w:val="auto"/>
              </w:rPr>
              <w:t>Drama, dramatizmas, tragedija, tragizmas, komedija, komizmas.</w:t>
            </w:r>
          </w:p>
          <w:p w14:paraId="35587660" w14:textId="77777777" w:rsidR="007A4AEB" w:rsidRPr="00891C6A" w:rsidRDefault="007A4AEB" w:rsidP="001C393E">
            <w:pPr>
              <w:pStyle w:val="TableContents"/>
              <w:snapToGrid w:val="0"/>
              <w:jc w:val="both"/>
              <w:rPr>
                <w:rFonts w:ascii="Times New Roman" w:hAnsi="Times New Roman" w:cs="Times New Roman"/>
                <w:sz w:val="24"/>
                <w:szCs w:val="24"/>
              </w:rPr>
            </w:pPr>
            <w:r w:rsidRPr="00891C6A">
              <w:rPr>
                <w:rFonts w:ascii="Times New Roman" w:hAnsi="Times New Roman" w:cs="Times New Roman"/>
                <w:sz w:val="24"/>
                <w:szCs w:val="24"/>
              </w:rPr>
              <w:t>Kūrinio prasmių lygmuo</w:t>
            </w:r>
          </w:p>
          <w:p w14:paraId="35587661" w14:textId="77777777" w:rsidR="007A4AEB" w:rsidRPr="00891C6A" w:rsidRDefault="007A4AEB" w:rsidP="001C393E">
            <w:pPr>
              <w:pStyle w:val="TableContents"/>
              <w:snapToGrid w:val="0"/>
              <w:jc w:val="both"/>
              <w:rPr>
                <w:rFonts w:ascii="Times New Roman" w:hAnsi="Times New Roman" w:cs="Times New Roman"/>
                <w:iCs/>
                <w:sz w:val="24"/>
                <w:szCs w:val="24"/>
              </w:rPr>
            </w:pPr>
            <w:r w:rsidRPr="00891C6A">
              <w:rPr>
                <w:rFonts w:ascii="Times New Roman" w:hAnsi="Times New Roman" w:cs="Times New Roman"/>
                <w:sz w:val="24"/>
                <w:szCs w:val="24"/>
              </w:rPr>
              <w:t xml:space="preserve">Tema, </w:t>
            </w:r>
            <w:r w:rsidRPr="00891C6A">
              <w:rPr>
                <w:rFonts w:ascii="Times New Roman" w:hAnsi="Times New Roman" w:cs="Times New Roman"/>
                <w:iCs/>
                <w:sz w:val="24"/>
                <w:szCs w:val="24"/>
              </w:rPr>
              <w:t>p</w:t>
            </w:r>
            <w:r w:rsidRPr="00891C6A">
              <w:rPr>
                <w:rFonts w:ascii="Times New Roman" w:hAnsi="Times New Roman" w:cs="Times New Roman"/>
                <w:sz w:val="24"/>
                <w:szCs w:val="24"/>
              </w:rPr>
              <w:t>roblema, idėja</w:t>
            </w:r>
            <w:r w:rsidRPr="00891C6A">
              <w:rPr>
                <w:rFonts w:ascii="Times New Roman" w:hAnsi="Times New Roman" w:cs="Times New Roman"/>
                <w:iCs/>
                <w:sz w:val="24"/>
                <w:szCs w:val="24"/>
              </w:rPr>
              <w:t>, vertybės.</w:t>
            </w:r>
          </w:p>
          <w:p w14:paraId="35587662" w14:textId="77777777" w:rsidR="007A4AEB" w:rsidRPr="00891C6A" w:rsidRDefault="007A4AEB" w:rsidP="001C393E">
            <w:pPr>
              <w:pStyle w:val="TableContents"/>
              <w:snapToGrid w:val="0"/>
              <w:jc w:val="both"/>
              <w:rPr>
                <w:rFonts w:ascii="Times New Roman" w:hAnsi="Times New Roman" w:cs="Times New Roman"/>
                <w:sz w:val="24"/>
                <w:szCs w:val="24"/>
              </w:rPr>
            </w:pPr>
            <w:r w:rsidRPr="00891C6A">
              <w:rPr>
                <w:rFonts w:ascii="Times New Roman" w:hAnsi="Times New Roman" w:cs="Times New Roman"/>
                <w:sz w:val="24"/>
                <w:szCs w:val="24"/>
              </w:rPr>
              <w:t>Kūrinio vaizduojamasis pasaulis</w:t>
            </w:r>
          </w:p>
          <w:p w14:paraId="35587663" w14:textId="77777777" w:rsidR="007A4AEB" w:rsidRPr="00891C6A" w:rsidRDefault="007A4AEB" w:rsidP="001C393E">
            <w:pPr>
              <w:pStyle w:val="Default"/>
              <w:jc w:val="both"/>
              <w:rPr>
                <w:rFonts w:ascii="Times New Roman" w:hAnsi="Times New Roman" w:cs="Times New Roman"/>
                <w:iCs/>
                <w:color w:val="auto"/>
              </w:rPr>
            </w:pPr>
            <w:r w:rsidRPr="00891C6A">
              <w:rPr>
                <w:rFonts w:ascii="Times New Roman" w:hAnsi="Times New Roman" w:cs="Times New Roman"/>
                <w:iCs/>
                <w:color w:val="auto"/>
              </w:rPr>
              <w:t>Laikas ir vieta, pasakotojas, veikėjai, charakteriai, siužetas, ekspozicija, intriga, konfliktas, atomazga, monologas, dialogas, remarka.</w:t>
            </w:r>
          </w:p>
          <w:p w14:paraId="35587664" w14:textId="77777777" w:rsidR="007A4AEB" w:rsidRPr="00891C6A" w:rsidRDefault="007A4AEB" w:rsidP="001C393E">
            <w:pPr>
              <w:pStyle w:val="TableContents"/>
              <w:snapToGrid w:val="0"/>
              <w:jc w:val="both"/>
              <w:rPr>
                <w:rFonts w:ascii="Times New Roman" w:hAnsi="Times New Roman" w:cs="Times New Roman"/>
                <w:sz w:val="24"/>
                <w:szCs w:val="24"/>
              </w:rPr>
            </w:pPr>
            <w:r w:rsidRPr="00891C6A">
              <w:rPr>
                <w:rFonts w:ascii="Times New Roman" w:hAnsi="Times New Roman" w:cs="Times New Roman"/>
                <w:sz w:val="24"/>
                <w:szCs w:val="24"/>
              </w:rPr>
              <w:t>Kūrinio meninė raiška</w:t>
            </w:r>
          </w:p>
          <w:p w14:paraId="35587665" w14:textId="77777777" w:rsidR="007A4AEB" w:rsidRPr="00891C6A" w:rsidRDefault="007A4AEB" w:rsidP="001C393E">
            <w:pPr>
              <w:pStyle w:val="Default"/>
              <w:jc w:val="both"/>
              <w:rPr>
                <w:rFonts w:ascii="Times New Roman" w:hAnsi="Times New Roman" w:cs="Times New Roman"/>
                <w:color w:val="auto"/>
              </w:rPr>
            </w:pPr>
            <w:r w:rsidRPr="00891C6A">
              <w:rPr>
                <w:rFonts w:ascii="Times New Roman" w:hAnsi="Times New Roman" w:cs="Times New Roman"/>
                <w:iCs/>
                <w:color w:val="auto"/>
              </w:rPr>
              <w:t>Rimas, ritmas, aliteracija, asonansas, epitetas, įasmeninimas (personifikacija), pakartojimas, metafora, ironija, retorika.</w:t>
            </w:r>
            <w:r w:rsidRPr="00891C6A">
              <w:rPr>
                <w:rFonts w:ascii="Times New Roman" w:hAnsi="Times New Roman" w:cs="Times New Roman"/>
                <w:color w:val="auto"/>
              </w:rPr>
              <w:t xml:space="preserve"> </w:t>
            </w:r>
          </w:p>
        </w:tc>
      </w:tr>
      <w:tr w:rsidR="007A4AEB" w:rsidRPr="00891C6A" w14:paraId="35587670" w14:textId="77777777" w:rsidTr="009C4B56">
        <w:tc>
          <w:tcPr>
            <w:tcW w:w="1668" w:type="dxa"/>
            <w:shd w:val="clear" w:color="auto" w:fill="auto"/>
          </w:tcPr>
          <w:p w14:paraId="35587667" w14:textId="77777777" w:rsidR="007A4AEB" w:rsidRPr="00891C6A" w:rsidRDefault="007A4AEB" w:rsidP="001C393E">
            <w:pPr>
              <w:pStyle w:val="WW-Default1"/>
              <w:spacing w:before="0" w:after="0"/>
              <w:ind w:firstLine="0"/>
              <w:jc w:val="both"/>
              <w:rPr>
                <w:rFonts w:ascii="Times New Roman" w:eastAsia="Calibri" w:hAnsi="Times New Roman"/>
                <w:color w:val="auto"/>
                <w:lang w:val="lt-LT"/>
              </w:rPr>
            </w:pPr>
            <w:r w:rsidRPr="00891C6A">
              <w:rPr>
                <w:rFonts w:ascii="Times New Roman" w:eastAsia="Calibri" w:hAnsi="Times New Roman"/>
                <w:color w:val="auto"/>
                <w:lang w:val="lt-LT"/>
              </w:rPr>
              <w:t>Teksto kūrimas</w:t>
            </w:r>
          </w:p>
        </w:tc>
        <w:tc>
          <w:tcPr>
            <w:tcW w:w="13353" w:type="dxa"/>
            <w:gridSpan w:val="2"/>
            <w:shd w:val="clear" w:color="auto" w:fill="auto"/>
          </w:tcPr>
          <w:p w14:paraId="35587668" w14:textId="77777777" w:rsidR="007A4AEB" w:rsidRPr="00891C6A" w:rsidRDefault="007A4AEB" w:rsidP="001C393E">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 xml:space="preserve">Rašo </w:t>
            </w:r>
            <w:r w:rsidRPr="00891C6A">
              <w:rPr>
                <w:rFonts w:ascii="Times New Roman" w:hAnsi="Times New Roman" w:cs="Times New Roman"/>
                <w:sz w:val="24"/>
                <w:szCs w:val="24"/>
              </w:rPr>
              <w:t>kūrybinius</w:t>
            </w:r>
            <w:r w:rsidRPr="00891C6A">
              <w:rPr>
                <w:rFonts w:ascii="Times New Roman" w:eastAsia="Calibri" w:hAnsi="Times New Roman" w:cs="Times New Roman"/>
                <w:sz w:val="24"/>
                <w:szCs w:val="24"/>
              </w:rPr>
              <w:t xml:space="preserve"> darbus, išreikšdami mintis ir jausmus sklandžia, aiškia, turtinga kalba.</w:t>
            </w:r>
          </w:p>
          <w:p w14:paraId="35587669" w14:textId="77777777" w:rsidR="007A4AEB" w:rsidRPr="00891C6A" w:rsidRDefault="007A4AEB" w:rsidP="001C393E">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Geba išdėstyti savo požiūrį į įvykius, reiškinius ar tekstus, jį pagrįsti asmenine patirtimi, grožiniais ir negrožiniais tekstais.</w:t>
            </w:r>
          </w:p>
          <w:p w14:paraId="3558766A" w14:textId="77777777" w:rsidR="007A4AEB" w:rsidRPr="00891C6A" w:rsidRDefault="007A4AEB" w:rsidP="001C393E">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 xml:space="preserve">Sėkmingai naudojasi įvairiais informacijos šaltiniais, įskaitant žodynus ir elektroninius šaltinius, </w:t>
            </w:r>
            <w:r w:rsidRPr="00891C6A">
              <w:rPr>
                <w:rFonts w:ascii="Times New Roman" w:hAnsi="Times New Roman" w:cs="Times New Roman"/>
                <w:sz w:val="24"/>
                <w:szCs w:val="24"/>
              </w:rPr>
              <w:t>randa</w:t>
            </w:r>
            <w:r w:rsidRPr="00891C6A">
              <w:rPr>
                <w:rFonts w:ascii="Times New Roman" w:eastAsia="Calibri" w:hAnsi="Times New Roman" w:cs="Times New Roman"/>
                <w:sz w:val="24"/>
                <w:szCs w:val="24"/>
              </w:rPr>
              <w:t xml:space="preserve"> reikalingą informaciją, geba ją kritiškai vertinti, atsirinkti ir tinkamai ja pasinaudoti.</w:t>
            </w:r>
          </w:p>
          <w:p w14:paraId="3558766B" w14:textId="77777777" w:rsidR="007A4AEB" w:rsidRPr="00891C6A" w:rsidRDefault="007A4AEB" w:rsidP="001C393E">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 xml:space="preserve">Savais žodžiais atpasakodami turinį ar perfrazuodami, tiksliai perteikia kitų asmenų požiūrį, nurodo jų duomenis. </w:t>
            </w:r>
          </w:p>
          <w:p w14:paraId="3558766C" w14:textId="77777777" w:rsidR="007A4AEB" w:rsidRPr="00891C6A" w:rsidRDefault="007A4AEB" w:rsidP="001C393E">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 xml:space="preserve">Rašo pasakojamuosius, informacinius, aiškinamuosius ir samprotaujamuosius tekstus, atsižvelgdami į pažįstamą adresatą (mokyklos laikraščio ar tinklalapio skaitytojus </w:t>
            </w:r>
            <w:r w:rsidRPr="00891C6A">
              <w:rPr>
                <w:rFonts w:ascii="Times New Roman" w:hAnsi="Times New Roman" w:cs="Times New Roman"/>
                <w:sz w:val="24"/>
                <w:szCs w:val="24"/>
              </w:rPr>
              <w:t>bendraamžius</w:t>
            </w:r>
            <w:r w:rsidRPr="00891C6A">
              <w:rPr>
                <w:rFonts w:ascii="Times New Roman" w:eastAsia="Calibri" w:hAnsi="Times New Roman" w:cs="Times New Roman"/>
                <w:sz w:val="24"/>
                <w:szCs w:val="24"/>
              </w:rPr>
              <w:t>).</w:t>
            </w:r>
          </w:p>
          <w:p w14:paraId="3558766D" w14:textId="77777777" w:rsidR="007A4AEB" w:rsidRPr="00891C6A" w:rsidRDefault="007A4AEB" w:rsidP="001C393E">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Rašo aprašymus (veikėjo charakterio eskizą, scenos (situacijos) aprašymą), pasakojimus (</w:t>
            </w:r>
            <w:r w:rsidRPr="00891C6A">
              <w:rPr>
                <w:rFonts w:ascii="Times New Roman" w:hAnsi="Times New Roman" w:cs="Times New Roman"/>
                <w:sz w:val="24"/>
                <w:szCs w:val="24"/>
              </w:rPr>
              <w:t>pasaką</w:t>
            </w:r>
            <w:r w:rsidRPr="00891C6A">
              <w:rPr>
                <w:rFonts w:ascii="Times New Roman" w:eastAsia="Calibri" w:hAnsi="Times New Roman" w:cs="Times New Roman"/>
                <w:sz w:val="24"/>
                <w:szCs w:val="24"/>
              </w:rPr>
              <w:t xml:space="preserve"> arba legendą), kūrybinį rašymą siedami su literatūrine patirtimi.</w:t>
            </w:r>
          </w:p>
          <w:p w14:paraId="3558766E" w14:textId="77777777" w:rsidR="007A4AEB" w:rsidRPr="00891C6A" w:rsidRDefault="007A4AEB" w:rsidP="001C393E">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 xml:space="preserve">Rašo rašinius, paremtus literatūros kūriniais, remdamiesi pavyzdžiais iš tekstų ir savo patirties, kreipdami dėmesį į savo teksto turinio aiškumą, stiliaus sklandumą, teiginių </w:t>
            </w:r>
            <w:r w:rsidRPr="00891C6A">
              <w:rPr>
                <w:rFonts w:ascii="Times New Roman" w:hAnsi="Times New Roman" w:cs="Times New Roman"/>
                <w:sz w:val="24"/>
                <w:szCs w:val="24"/>
              </w:rPr>
              <w:t>pagrįstumą</w:t>
            </w:r>
            <w:r w:rsidRPr="00891C6A">
              <w:rPr>
                <w:rFonts w:ascii="Times New Roman" w:eastAsia="Calibri" w:hAnsi="Times New Roman" w:cs="Times New Roman"/>
                <w:sz w:val="24"/>
                <w:szCs w:val="24"/>
              </w:rPr>
              <w:t>, rašybą ir skyrybą.</w:t>
            </w:r>
          </w:p>
          <w:p w14:paraId="3558766F" w14:textId="77777777" w:rsidR="007A4AEB" w:rsidRPr="00891C6A" w:rsidRDefault="007A4AEB" w:rsidP="001C393E">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 xml:space="preserve">Išmano rašymo strategijas ir jomis naudojasi.  Kuria ir redaguoja parašytą tekstą tinkamai naudodamiesi technologijomis. Tobulina rašymo įgūdžius: perskaito tai, ką parašė, </w:t>
            </w:r>
            <w:r w:rsidRPr="00891C6A">
              <w:rPr>
                <w:rFonts w:ascii="Times New Roman" w:hAnsi="Times New Roman" w:cs="Times New Roman"/>
                <w:sz w:val="24"/>
                <w:szCs w:val="24"/>
              </w:rPr>
              <w:t>redaguoja</w:t>
            </w:r>
            <w:r w:rsidRPr="00891C6A">
              <w:rPr>
                <w:rFonts w:ascii="Times New Roman" w:eastAsia="Calibri" w:hAnsi="Times New Roman" w:cs="Times New Roman"/>
                <w:sz w:val="24"/>
                <w:szCs w:val="24"/>
              </w:rPr>
              <w:t xml:space="preserve"> ar rašo iš naujo.</w:t>
            </w:r>
          </w:p>
        </w:tc>
      </w:tr>
      <w:tr w:rsidR="007A4AEB" w:rsidRPr="00891C6A" w14:paraId="35587672" w14:textId="77777777" w:rsidTr="009C4B56">
        <w:tc>
          <w:tcPr>
            <w:tcW w:w="15021" w:type="dxa"/>
            <w:gridSpan w:val="3"/>
            <w:shd w:val="clear" w:color="auto" w:fill="auto"/>
          </w:tcPr>
          <w:p w14:paraId="35587671" w14:textId="77777777" w:rsidR="007A4AEB" w:rsidRPr="00891C6A" w:rsidRDefault="007A4AEB" w:rsidP="001C393E">
            <w:pPr>
              <w:jc w:val="both"/>
              <w:rPr>
                <w:rFonts w:ascii="Times New Roman" w:eastAsia="Calibri" w:hAnsi="Times New Roman"/>
                <w:sz w:val="24"/>
                <w:szCs w:val="24"/>
              </w:rPr>
            </w:pPr>
            <w:r w:rsidRPr="00891C6A">
              <w:rPr>
                <w:rFonts w:ascii="Times New Roman" w:eastAsia="Calibri" w:hAnsi="Times New Roman"/>
                <w:sz w:val="24"/>
                <w:szCs w:val="24"/>
              </w:rPr>
              <w:t>Kalbos pažinim</w:t>
            </w:r>
            <w:r>
              <w:rPr>
                <w:rFonts w:ascii="Times New Roman" w:eastAsia="Calibri" w:hAnsi="Times New Roman"/>
                <w:sz w:val="24"/>
                <w:szCs w:val="24"/>
              </w:rPr>
              <w:t>o gebėjimai</w:t>
            </w:r>
          </w:p>
        </w:tc>
      </w:tr>
      <w:tr w:rsidR="007A4AEB" w:rsidRPr="00891C6A" w14:paraId="3558767A" w14:textId="77777777" w:rsidTr="009C4B56">
        <w:tc>
          <w:tcPr>
            <w:tcW w:w="1668" w:type="dxa"/>
            <w:shd w:val="clear" w:color="auto" w:fill="auto"/>
          </w:tcPr>
          <w:p w14:paraId="35587673" w14:textId="77777777" w:rsidR="007A4AEB" w:rsidRPr="00891C6A" w:rsidRDefault="007A4AEB" w:rsidP="001C393E">
            <w:pPr>
              <w:pStyle w:val="ListParagraph1"/>
              <w:spacing w:after="0" w:line="240" w:lineRule="auto"/>
              <w:ind w:left="0"/>
              <w:jc w:val="both"/>
              <w:rPr>
                <w:rFonts w:ascii="Times New Roman" w:hAnsi="Times New Roman" w:cs="Times New Roman"/>
                <w:sz w:val="24"/>
                <w:szCs w:val="24"/>
              </w:rPr>
            </w:pPr>
            <w:r w:rsidRPr="00891C6A">
              <w:rPr>
                <w:rFonts w:ascii="Times New Roman" w:eastAsia="SimSun" w:hAnsi="Times New Roman" w:cs="Times New Roman"/>
                <w:kern w:val="1"/>
                <w:sz w:val="24"/>
                <w:szCs w:val="24"/>
              </w:rPr>
              <w:t>Kalba kaip socialinis kultūrinis reiškinys</w:t>
            </w:r>
          </w:p>
          <w:p w14:paraId="35587674" w14:textId="77777777" w:rsidR="007A4AEB" w:rsidRPr="00891C6A" w:rsidRDefault="007A4AEB" w:rsidP="001C393E">
            <w:pPr>
              <w:ind w:firstLine="397"/>
              <w:jc w:val="both"/>
              <w:rPr>
                <w:rFonts w:ascii="Times New Roman" w:eastAsia="Calibri" w:hAnsi="Times New Roman"/>
                <w:sz w:val="24"/>
                <w:szCs w:val="24"/>
              </w:rPr>
            </w:pPr>
          </w:p>
        </w:tc>
        <w:tc>
          <w:tcPr>
            <w:tcW w:w="13353" w:type="dxa"/>
            <w:gridSpan w:val="2"/>
            <w:shd w:val="clear" w:color="auto" w:fill="auto"/>
          </w:tcPr>
          <w:p w14:paraId="35587675" w14:textId="77777777" w:rsidR="007A4AEB" w:rsidRPr="00891C6A" w:rsidRDefault="007A4AEB" w:rsidP="001C393E">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 xml:space="preserve">Geba paaiškinti lietuvių kalbos santykį su kitomis baltų kalbomis ir indoeuropiečių kalbų šeima, gali nurodyti keletą kitų šios šeimos šakų ir paminėti kelias joms priklausančias </w:t>
            </w:r>
            <w:r w:rsidRPr="00891C6A">
              <w:rPr>
                <w:rFonts w:ascii="Times New Roman" w:hAnsi="Times New Roman" w:cs="Times New Roman"/>
                <w:sz w:val="24"/>
                <w:szCs w:val="24"/>
              </w:rPr>
              <w:t>kalbas</w:t>
            </w:r>
            <w:r w:rsidRPr="00891C6A">
              <w:rPr>
                <w:rFonts w:ascii="Times New Roman" w:eastAsia="Calibri" w:hAnsi="Times New Roman" w:cs="Times New Roman"/>
                <w:sz w:val="24"/>
                <w:szCs w:val="24"/>
              </w:rPr>
              <w:t>.</w:t>
            </w:r>
          </w:p>
          <w:p w14:paraId="35587676" w14:textId="77777777" w:rsidR="007A4AEB" w:rsidRPr="00891C6A" w:rsidRDefault="007A4AEB" w:rsidP="001C393E">
            <w:pPr>
              <w:pStyle w:val="TableContents"/>
              <w:snapToGrid w:val="0"/>
              <w:jc w:val="both"/>
              <w:rPr>
                <w:rFonts w:ascii="Times New Roman" w:eastAsia="Calibri" w:hAnsi="Times New Roman" w:cs="Times New Roman"/>
                <w:bCs/>
                <w:sz w:val="24"/>
                <w:szCs w:val="24"/>
              </w:rPr>
            </w:pPr>
            <w:r w:rsidRPr="00891C6A">
              <w:rPr>
                <w:rFonts w:ascii="Times New Roman" w:eastAsia="Calibri" w:hAnsi="Times New Roman" w:cs="Times New Roman"/>
                <w:sz w:val="24"/>
                <w:szCs w:val="24"/>
              </w:rPr>
              <w:t xml:space="preserve">Remdamiesi skaitytais tekstais apie seniausius rašytinius lietuvių kalbos šaltinius, gali </w:t>
            </w:r>
            <w:r w:rsidRPr="00891C6A">
              <w:rPr>
                <w:rFonts w:ascii="Times New Roman" w:hAnsi="Times New Roman" w:cs="Times New Roman"/>
                <w:sz w:val="24"/>
                <w:szCs w:val="24"/>
              </w:rPr>
              <w:t>paaiškinti</w:t>
            </w:r>
            <w:r w:rsidRPr="00891C6A">
              <w:rPr>
                <w:rFonts w:ascii="Times New Roman" w:eastAsia="Calibri" w:hAnsi="Times New Roman" w:cs="Times New Roman"/>
                <w:sz w:val="24"/>
                <w:szCs w:val="24"/>
              </w:rPr>
              <w:t xml:space="preserve"> jų reikšmę lietuvių kultūros raidai.</w:t>
            </w:r>
          </w:p>
          <w:p w14:paraId="35587677" w14:textId="77777777" w:rsidR="007A4AEB" w:rsidRPr="00891C6A" w:rsidRDefault="007A4AEB" w:rsidP="001C393E">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bCs/>
                <w:sz w:val="24"/>
                <w:szCs w:val="24"/>
              </w:rPr>
              <w:t xml:space="preserve">Aptaria </w:t>
            </w:r>
            <w:r w:rsidRPr="00891C6A">
              <w:rPr>
                <w:rFonts w:ascii="Times New Roman" w:hAnsi="Times New Roman" w:cs="Times New Roman"/>
                <w:sz w:val="24"/>
                <w:szCs w:val="24"/>
              </w:rPr>
              <w:t>skolinių</w:t>
            </w:r>
            <w:r w:rsidRPr="00891C6A">
              <w:rPr>
                <w:rFonts w:ascii="Times New Roman" w:eastAsia="Calibri" w:hAnsi="Times New Roman" w:cs="Times New Roman"/>
                <w:sz w:val="24"/>
                <w:szCs w:val="24"/>
              </w:rPr>
              <w:t>, archaizmų, istorizmų, naujadarų, terminų atsiradimą bei formavimąsi.</w:t>
            </w:r>
          </w:p>
          <w:p w14:paraId="35587678" w14:textId="77777777" w:rsidR="007A4AEB" w:rsidRPr="00891C6A" w:rsidRDefault="007A4AEB" w:rsidP="001C393E">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 xml:space="preserve">Nagrinėdami rašytinių šaltinių pavyzdžius, gali nurodyti XVI–XIX a. ir dabartinės kalbos </w:t>
            </w:r>
            <w:r w:rsidRPr="00891C6A">
              <w:rPr>
                <w:rFonts w:ascii="Times New Roman" w:hAnsi="Times New Roman" w:cs="Times New Roman"/>
                <w:sz w:val="24"/>
                <w:szCs w:val="24"/>
              </w:rPr>
              <w:t>skirtumus</w:t>
            </w:r>
            <w:r w:rsidRPr="00891C6A">
              <w:rPr>
                <w:rFonts w:ascii="Times New Roman" w:eastAsia="Calibri" w:hAnsi="Times New Roman" w:cs="Times New Roman"/>
                <w:sz w:val="24"/>
                <w:szCs w:val="24"/>
              </w:rPr>
              <w:t>, geba naudotis įvairiais žodynais.</w:t>
            </w:r>
          </w:p>
          <w:p w14:paraId="35587679" w14:textId="77777777" w:rsidR="007A4AEB" w:rsidRPr="00891C6A" w:rsidRDefault="007A4AEB" w:rsidP="001C393E">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Skiria pagrindines kalbotyros šakas, gali diskutuoti apie dabartinę lietuvių kalbos padėtį, naujų žodžių kūrimą ir įsitvirtinimą.</w:t>
            </w:r>
          </w:p>
        </w:tc>
      </w:tr>
      <w:tr w:rsidR="007A4AEB" w:rsidRPr="00891C6A" w14:paraId="35587682" w14:textId="77777777" w:rsidTr="009C4B56">
        <w:tc>
          <w:tcPr>
            <w:tcW w:w="1668" w:type="dxa"/>
            <w:shd w:val="clear" w:color="auto" w:fill="auto"/>
          </w:tcPr>
          <w:p w14:paraId="3558767B" w14:textId="77777777" w:rsidR="007A4AEB" w:rsidRPr="00891C6A" w:rsidRDefault="007A4AEB" w:rsidP="001C393E">
            <w:pPr>
              <w:jc w:val="both"/>
              <w:rPr>
                <w:rFonts w:ascii="Times New Roman" w:eastAsia="Calibri" w:hAnsi="Times New Roman"/>
                <w:sz w:val="24"/>
                <w:szCs w:val="24"/>
              </w:rPr>
            </w:pPr>
            <w:r w:rsidRPr="00891C6A">
              <w:rPr>
                <w:rFonts w:ascii="Times New Roman" w:eastAsia="Calibri" w:hAnsi="Times New Roman"/>
                <w:sz w:val="24"/>
                <w:szCs w:val="24"/>
              </w:rPr>
              <w:t>Fonetikos, kirčiavimo ir morfologijos žinių taikymas, taisyklinga tartis ir rašyba</w:t>
            </w:r>
          </w:p>
        </w:tc>
        <w:tc>
          <w:tcPr>
            <w:tcW w:w="13353" w:type="dxa"/>
            <w:gridSpan w:val="2"/>
            <w:shd w:val="clear" w:color="auto" w:fill="auto"/>
          </w:tcPr>
          <w:p w14:paraId="3558767C" w14:textId="77777777" w:rsidR="007A4AEB" w:rsidRPr="00891C6A" w:rsidRDefault="007A4AEB" w:rsidP="001C393E">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 xml:space="preserve">Gali paaiškinti ir kalbėdami moka taikyti bendrąsias daiktavardžių, veiksmažodžių, </w:t>
            </w:r>
            <w:r w:rsidRPr="00891C6A">
              <w:rPr>
                <w:rFonts w:ascii="Times New Roman" w:hAnsi="Times New Roman" w:cs="Times New Roman"/>
                <w:sz w:val="24"/>
                <w:szCs w:val="24"/>
              </w:rPr>
              <w:t>veiksmažodinių</w:t>
            </w:r>
            <w:r w:rsidRPr="00891C6A">
              <w:rPr>
                <w:rFonts w:ascii="Times New Roman" w:eastAsia="Calibri" w:hAnsi="Times New Roman" w:cs="Times New Roman"/>
                <w:sz w:val="24"/>
                <w:szCs w:val="24"/>
              </w:rPr>
              <w:t xml:space="preserve"> formų, prieveiksmių tarties ir kirčiavimo taisykles. </w:t>
            </w:r>
          </w:p>
          <w:p w14:paraId="3558767D" w14:textId="77777777" w:rsidR="007A4AEB" w:rsidRPr="00891C6A" w:rsidRDefault="007A4AEB" w:rsidP="001C393E">
            <w:pPr>
              <w:pStyle w:val="TableContents"/>
              <w:snapToGrid w:val="0"/>
              <w:jc w:val="both"/>
              <w:rPr>
                <w:rFonts w:ascii="Times New Roman" w:eastAsia="Calibri" w:hAnsi="Times New Roman" w:cs="Times New Roman"/>
                <w:b/>
                <w:bCs/>
                <w:iCs/>
                <w:sz w:val="24"/>
                <w:szCs w:val="24"/>
              </w:rPr>
            </w:pPr>
            <w:r w:rsidRPr="00891C6A">
              <w:rPr>
                <w:rFonts w:ascii="Times New Roman" w:eastAsia="Calibri" w:hAnsi="Times New Roman" w:cs="Times New Roman"/>
                <w:sz w:val="24"/>
                <w:szCs w:val="24"/>
              </w:rPr>
              <w:t xml:space="preserve">Geba </w:t>
            </w:r>
            <w:r w:rsidRPr="00891C6A">
              <w:rPr>
                <w:rFonts w:ascii="Times New Roman" w:hAnsi="Times New Roman" w:cs="Times New Roman"/>
                <w:sz w:val="24"/>
                <w:szCs w:val="24"/>
              </w:rPr>
              <w:t>naudotis</w:t>
            </w:r>
            <w:r w:rsidRPr="00891C6A">
              <w:rPr>
                <w:rFonts w:ascii="Times New Roman" w:eastAsia="Calibri" w:hAnsi="Times New Roman" w:cs="Times New Roman"/>
                <w:sz w:val="24"/>
                <w:szCs w:val="24"/>
              </w:rPr>
              <w:t xml:space="preserve"> kirčiavimo žodynais, elektroninėmis kirčiuoklėmis. </w:t>
            </w:r>
          </w:p>
          <w:p w14:paraId="3558767E" w14:textId="77777777" w:rsidR="007A4AEB" w:rsidRPr="00891C6A" w:rsidRDefault="007A4AEB" w:rsidP="001C393E">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Nurodo skaitvardžio, įvardžio ir prieveiksmio gramatinius požymius, taisyklingai šias kalbos dalis vartoja, rašo bei kirčiuoja.</w:t>
            </w:r>
          </w:p>
          <w:p w14:paraId="3558767F" w14:textId="77777777" w:rsidR="007A4AEB" w:rsidRPr="00891C6A" w:rsidRDefault="007A4AEB" w:rsidP="001C393E">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Atpažįsta neasmenuojamąsias veiksmažodžio formas (dalyvį, pusdalyvį, padalyvį), nurodo jų gramatinius požymius, tinkamai vartoja, rašo ir kirčiuoja.</w:t>
            </w:r>
          </w:p>
          <w:p w14:paraId="35587680" w14:textId="77777777" w:rsidR="007A4AEB" w:rsidRPr="00891C6A" w:rsidRDefault="007A4AEB" w:rsidP="001C393E">
            <w:pPr>
              <w:pStyle w:val="TableContents"/>
              <w:snapToGrid w:val="0"/>
              <w:jc w:val="both"/>
              <w:rPr>
                <w:rFonts w:ascii="Times New Roman" w:eastAsia="Calibri" w:hAnsi="Times New Roman" w:cs="Times New Roman"/>
                <w:sz w:val="24"/>
                <w:szCs w:val="24"/>
              </w:rPr>
            </w:pPr>
            <w:r w:rsidRPr="00891C6A">
              <w:rPr>
                <w:rFonts w:ascii="Times New Roman" w:hAnsi="Times New Roman" w:cs="Times New Roman"/>
                <w:sz w:val="24"/>
                <w:szCs w:val="24"/>
              </w:rPr>
              <w:t>Tinkamai</w:t>
            </w:r>
            <w:r w:rsidRPr="00891C6A">
              <w:rPr>
                <w:rFonts w:ascii="Times New Roman" w:eastAsia="Calibri" w:hAnsi="Times New Roman" w:cs="Times New Roman"/>
                <w:sz w:val="24"/>
                <w:szCs w:val="24"/>
              </w:rPr>
              <w:t xml:space="preserve"> vartoja jungtukus ir prielinksnius; atpažįsta ir tinkamai vartoja dalelytes, taisyklingai jas rašo.</w:t>
            </w:r>
          </w:p>
          <w:p w14:paraId="35587681" w14:textId="77777777" w:rsidR="007A4AEB" w:rsidRPr="00891C6A" w:rsidRDefault="007A4AEB" w:rsidP="001C393E">
            <w:pPr>
              <w:pStyle w:val="TableContents"/>
              <w:snapToGrid w:val="0"/>
              <w:jc w:val="both"/>
              <w:rPr>
                <w:rFonts w:ascii="Times New Roman" w:eastAsia="Calibri" w:hAnsi="Times New Roman" w:cs="Times New Roman"/>
                <w:sz w:val="24"/>
                <w:szCs w:val="24"/>
              </w:rPr>
            </w:pPr>
            <w:r w:rsidRPr="00891C6A">
              <w:rPr>
                <w:rFonts w:ascii="Times New Roman" w:hAnsi="Times New Roman" w:cs="Times New Roman"/>
                <w:sz w:val="24"/>
                <w:szCs w:val="24"/>
              </w:rPr>
              <w:t>Atpažįsta</w:t>
            </w:r>
            <w:r w:rsidRPr="00891C6A">
              <w:rPr>
                <w:rFonts w:ascii="Times New Roman" w:eastAsia="Calibri" w:hAnsi="Times New Roman" w:cs="Times New Roman"/>
                <w:sz w:val="24"/>
                <w:szCs w:val="24"/>
              </w:rPr>
              <w:t xml:space="preserve"> tekste visas kalbos dalis, geba jas gramatiškai nagrinėti, tinkamai vartoja ir rašo.</w:t>
            </w:r>
          </w:p>
        </w:tc>
      </w:tr>
      <w:tr w:rsidR="007A4AEB" w:rsidRPr="00891C6A" w14:paraId="3558768A" w14:textId="77777777" w:rsidTr="009C4B56">
        <w:tc>
          <w:tcPr>
            <w:tcW w:w="1668" w:type="dxa"/>
            <w:shd w:val="clear" w:color="auto" w:fill="auto"/>
          </w:tcPr>
          <w:p w14:paraId="35587683" w14:textId="77777777" w:rsidR="007A4AEB" w:rsidRPr="00891C6A" w:rsidRDefault="007A4AEB" w:rsidP="001C393E">
            <w:pPr>
              <w:jc w:val="both"/>
              <w:rPr>
                <w:rFonts w:ascii="Times New Roman" w:eastAsia="Calibri" w:hAnsi="Times New Roman"/>
                <w:sz w:val="24"/>
                <w:szCs w:val="24"/>
              </w:rPr>
            </w:pPr>
            <w:r w:rsidRPr="00891C6A">
              <w:rPr>
                <w:rFonts w:ascii="Times New Roman" w:eastAsia="Calibri" w:hAnsi="Times New Roman"/>
                <w:bCs/>
                <w:iCs/>
                <w:sz w:val="24"/>
                <w:szCs w:val="24"/>
              </w:rPr>
              <w:t>Sintaksės žinių taikymas, taisyklinga skyryba</w:t>
            </w:r>
          </w:p>
        </w:tc>
        <w:tc>
          <w:tcPr>
            <w:tcW w:w="13353" w:type="dxa"/>
            <w:gridSpan w:val="2"/>
            <w:shd w:val="clear" w:color="auto" w:fill="auto"/>
          </w:tcPr>
          <w:p w14:paraId="35587684" w14:textId="77777777" w:rsidR="007A4AEB" w:rsidRPr="00891C6A" w:rsidRDefault="007A4AEB" w:rsidP="001C393E">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 xml:space="preserve">Geba </w:t>
            </w:r>
            <w:r w:rsidRPr="00891C6A">
              <w:rPr>
                <w:rFonts w:ascii="Times New Roman" w:hAnsi="Times New Roman" w:cs="Times New Roman"/>
                <w:sz w:val="24"/>
                <w:szCs w:val="24"/>
              </w:rPr>
              <w:t>nurodyti</w:t>
            </w:r>
            <w:r w:rsidRPr="00891C6A">
              <w:rPr>
                <w:rFonts w:ascii="Times New Roman" w:eastAsia="Calibri" w:hAnsi="Times New Roman" w:cs="Times New Roman"/>
                <w:sz w:val="24"/>
                <w:szCs w:val="24"/>
              </w:rPr>
              <w:t xml:space="preserve"> kalbos ir sakinio dalių skirtumus, nagrinėti sakinį sakinio dalimis.</w:t>
            </w:r>
          </w:p>
          <w:p w14:paraId="35587685" w14:textId="77777777" w:rsidR="007A4AEB" w:rsidRPr="00891C6A" w:rsidRDefault="007A4AEB" w:rsidP="001C393E">
            <w:pPr>
              <w:pStyle w:val="TableContents"/>
              <w:snapToGrid w:val="0"/>
              <w:jc w:val="both"/>
              <w:rPr>
                <w:rFonts w:ascii="Times New Roman" w:eastAsia="Calibri" w:hAnsi="Times New Roman" w:cs="Times New Roman"/>
                <w:sz w:val="24"/>
                <w:szCs w:val="24"/>
              </w:rPr>
            </w:pPr>
            <w:r w:rsidRPr="00891C6A">
              <w:rPr>
                <w:rFonts w:ascii="Times New Roman" w:eastAsia="Lucida Sans Unicode" w:hAnsi="Times New Roman" w:cs="Times New Roman"/>
                <w:sz w:val="24"/>
                <w:szCs w:val="24"/>
              </w:rPr>
              <w:t xml:space="preserve">Gali </w:t>
            </w:r>
            <w:r w:rsidRPr="00891C6A">
              <w:rPr>
                <w:rFonts w:ascii="Times New Roman" w:hAnsi="Times New Roman" w:cs="Times New Roman"/>
                <w:sz w:val="24"/>
                <w:szCs w:val="24"/>
              </w:rPr>
              <w:t>paaiškinti</w:t>
            </w:r>
            <w:r w:rsidRPr="00891C6A">
              <w:rPr>
                <w:rFonts w:ascii="Times New Roman" w:eastAsia="Lucida Sans Unicode" w:hAnsi="Times New Roman" w:cs="Times New Roman"/>
                <w:sz w:val="24"/>
                <w:szCs w:val="24"/>
              </w:rPr>
              <w:t xml:space="preserve"> pagrindinio ir priklausomojo žodžio jungimo būdus (valdymą, derinimą ir šliejimą).</w:t>
            </w:r>
          </w:p>
          <w:p w14:paraId="35587686" w14:textId="77777777" w:rsidR="007A4AEB" w:rsidRPr="00891C6A" w:rsidRDefault="007A4AEB" w:rsidP="001C393E">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 xml:space="preserve">Atpažįsta sudėtingesnės raiškos veiksnius ir tarinius bei antrininkes sakinio dalis; atpažįsta sakinyje </w:t>
            </w:r>
            <w:r w:rsidRPr="00891C6A">
              <w:rPr>
                <w:rFonts w:ascii="Times New Roman" w:hAnsi="Times New Roman" w:cs="Times New Roman"/>
                <w:sz w:val="24"/>
                <w:szCs w:val="24"/>
              </w:rPr>
              <w:t>dalyvinius</w:t>
            </w:r>
            <w:r w:rsidRPr="00891C6A">
              <w:rPr>
                <w:rFonts w:ascii="Times New Roman" w:eastAsia="Calibri" w:hAnsi="Times New Roman" w:cs="Times New Roman"/>
                <w:sz w:val="24"/>
                <w:szCs w:val="24"/>
              </w:rPr>
              <w:t xml:space="preserve"> tarinius ir pažyminius.</w:t>
            </w:r>
          </w:p>
          <w:p w14:paraId="35587687" w14:textId="77777777" w:rsidR="007A4AEB" w:rsidRPr="00891C6A" w:rsidRDefault="007A4AEB" w:rsidP="001C393E">
            <w:pPr>
              <w:pStyle w:val="TableContents"/>
              <w:snapToGrid w:val="0"/>
              <w:jc w:val="both"/>
              <w:rPr>
                <w:rFonts w:ascii="Times New Roman" w:eastAsia="Calibri" w:hAnsi="Times New Roman" w:cs="Times New Roman"/>
                <w:sz w:val="24"/>
                <w:szCs w:val="24"/>
              </w:rPr>
            </w:pPr>
            <w:r w:rsidRPr="00891C6A">
              <w:rPr>
                <w:rFonts w:ascii="Times New Roman" w:eastAsia="Lucida Sans Unicode" w:hAnsi="Times New Roman" w:cs="Times New Roman"/>
                <w:sz w:val="24"/>
                <w:szCs w:val="24"/>
              </w:rPr>
              <w:t xml:space="preserve">Geba </w:t>
            </w:r>
            <w:r w:rsidRPr="00891C6A">
              <w:rPr>
                <w:rFonts w:ascii="Times New Roman" w:hAnsi="Times New Roman" w:cs="Times New Roman"/>
                <w:sz w:val="24"/>
                <w:szCs w:val="24"/>
              </w:rPr>
              <w:t>taisyklingai</w:t>
            </w:r>
            <w:r w:rsidRPr="00891C6A">
              <w:rPr>
                <w:rFonts w:ascii="Times New Roman" w:eastAsia="Lucida Sans Unicode" w:hAnsi="Times New Roman" w:cs="Times New Roman"/>
                <w:sz w:val="24"/>
                <w:szCs w:val="24"/>
              </w:rPr>
              <w:t xml:space="preserve"> vartoti nagrinėtų veiksmažodžių valdomus linksnius.</w:t>
            </w:r>
          </w:p>
          <w:p w14:paraId="35587688" w14:textId="77777777" w:rsidR="007A4AEB" w:rsidRPr="00891C6A" w:rsidRDefault="007A4AEB" w:rsidP="001C393E">
            <w:pPr>
              <w:pStyle w:val="TableContents"/>
              <w:snapToGrid w:val="0"/>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Taiko privalomąsias vienarūšių ir aiškinamųjų sakinio dalių, lyginamųjų posakių, kreipinių, įterpinių ir elementarios struktūros prijungiamųjų sakinių skyrybos taisykles.</w:t>
            </w:r>
          </w:p>
          <w:p w14:paraId="35587689" w14:textId="77777777" w:rsidR="007A4AEB" w:rsidRPr="00891C6A" w:rsidRDefault="007A4AEB" w:rsidP="001C393E">
            <w:pPr>
              <w:pStyle w:val="TableContents"/>
              <w:snapToGrid w:val="0"/>
              <w:jc w:val="both"/>
              <w:rPr>
                <w:rFonts w:ascii="Times New Roman" w:eastAsia="Calibri" w:hAnsi="Times New Roman" w:cs="Times New Roman"/>
                <w:b/>
                <w:sz w:val="24"/>
                <w:szCs w:val="24"/>
              </w:rPr>
            </w:pPr>
            <w:r w:rsidRPr="00891C6A">
              <w:rPr>
                <w:rFonts w:ascii="Times New Roman" w:eastAsia="Calibri" w:hAnsi="Times New Roman" w:cs="Times New Roman"/>
                <w:sz w:val="24"/>
                <w:szCs w:val="24"/>
              </w:rPr>
              <w:t xml:space="preserve">Geba vartoti </w:t>
            </w:r>
            <w:r w:rsidRPr="00891C6A">
              <w:rPr>
                <w:rFonts w:ascii="Times New Roman" w:hAnsi="Times New Roman" w:cs="Times New Roman"/>
                <w:sz w:val="24"/>
                <w:szCs w:val="24"/>
              </w:rPr>
              <w:t>ir</w:t>
            </w:r>
            <w:r w:rsidRPr="00891C6A">
              <w:rPr>
                <w:rFonts w:ascii="Times New Roman" w:eastAsia="Calibri" w:hAnsi="Times New Roman" w:cs="Times New Roman"/>
                <w:sz w:val="24"/>
                <w:szCs w:val="24"/>
              </w:rPr>
              <w:t xml:space="preserve"> skirti tiesioginę kalbą. </w:t>
            </w:r>
          </w:p>
        </w:tc>
      </w:tr>
    </w:tbl>
    <w:p w14:paraId="3558768B" w14:textId="77777777" w:rsidR="007A4AEB" w:rsidRPr="00891C6A" w:rsidRDefault="007A4AEB" w:rsidP="001C393E">
      <w:pPr>
        <w:jc w:val="both"/>
        <w:rPr>
          <w:rFonts w:ascii="Times New Roman" w:hAnsi="Times New Roman"/>
          <w:sz w:val="24"/>
          <w:szCs w:val="24"/>
        </w:rPr>
      </w:pPr>
      <w:bookmarkStart w:id="29" w:name="_Toc413168056"/>
      <w:r w:rsidRPr="00891C6A">
        <w:rPr>
          <w:rFonts w:ascii="Times New Roman" w:hAnsi="Times New Roman"/>
          <w:sz w:val="24"/>
          <w:szCs w:val="24"/>
        </w:rPr>
        <w:t>8</w:t>
      </w:r>
      <w:r w:rsidRPr="00891C6A">
        <w:rPr>
          <w:rFonts w:ascii="Times New Roman" w:hAnsi="Times New Roman"/>
          <w:sz w:val="24"/>
          <w:szCs w:val="24"/>
          <w:vertAlign w:val="superscript"/>
        </w:rPr>
        <w:t>1</w:t>
      </w:r>
      <w:r w:rsidRPr="00891C6A">
        <w:rPr>
          <w:rFonts w:ascii="Times New Roman" w:hAnsi="Times New Roman"/>
          <w:sz w:val="24"/>
          <w:szCs w:val="24"/>
        </w:rPr>
        <w:t>.</w:t>
      </w:r>
      <w:r>
        <w:rPr>
          <w:rFonts w:ascii="Times New Roman" w:hAnsi="Times New Roman"/>
          <w:sz w:val="24"/>
          <w:szCs w:val="24"/>
        </w:rPr>
        <w:t>9</w:t>
      </w:r>
      <w:r w:rsidRPr="00891C6A">
        <w:rPr>
          <w:rFonts w:ascii="Times New Roman" w:hAnsi="Times New Roman"/>
          <w:sz w:val="24"/>
          <w:szCs w:val="24"/>
        </w:rPr>
        <w:t xml:space="preserve">.2. Kalbos vartojimo ugdymo turinio apimtis ir </w:t>
      </w:r>
      <w:r>
        <w:rPr>
          <w:rFonts w:ascii="Times New Roman" w:hAnsi="Times New Roman"/>
          <w:sz w:val="24"/>
          <w:szCs w:val="24"/>
        </w:rPr>
        <w:t xml:space="preserve">ugdymo(si) </w:t>
      </w:r>
      <w:r w:rsidRPr="00891C6A">
        <w:rPr>
          <w:rFonts w:ascii="Times New Roman" w:hAnsi="Times New Roman"/>
          <w:sz w:val="24"/>
          <w:szCs w:val="24"/>
        </w:rPr>
        <w:t xml:space="preserve">veiklos </w:t>
      </w:r>
      <w:r>
        <w:rPr>
          <w:rFonts w:ascii="Times New Roman" w:hAnsi="Times New Roman"/>
          <w:sz w:val="24"/>
          <w:szCs w:val="24"/>
        </w:rPr>
        <w:t>7</w:t>
      </w:r>
      <w:r w:rsidRPr="00891C6A">
        <w:rPr>
          <w:rFonts w:ascii="Times New Roman" w:hAnsi="Times New Roman"/>
          <w:sz w:val="24"/>
          <w:szCs w:val="24"/>
        </w:rPr>
        <w:t>–</w:t>
      </w:r>
      <w:r>
        <w:rPr>
          <w:rFonts w:ascii="Times New Roman" w:hAnsi="Times New Roman"/>
          <w:sz w:val="24"/>
          <w:szCs w:val="24"/>
        </w:rPr>
        <w:t>8</w:t>
      </w:r>
      <w:r w:rsidRPr="00891C6A">
        <w:rPr>
          <w:rFonts w:ascii="Times New Roman" w:hAnsi="Times New Roman"/>
          <w:sz w:val="24"/>
          <w:szCs w:val="24"/>
        </w:rPr>
        <w:t xml:space="preserve"> klas</w:t>
      </w:r>
      <w:r>
        <w:rPr>
          <w:rFonts w:ascii="Times New Roman" w:hAnsi="Times New Roman"/>
          <w:sz w:val="24"/>
          <w:szCs w:val="24"/>
        </w:rPr>
        <w:t>ių koncentre.</w:t>
      </w:r>
      <w:bookmarkEnd w:id="29"/>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gridCol w:w="563"/>
        <w:gridCol w:w="7371"/>
      </w:tblGrid>
      <w:tr w:rsidR="007A4AEB" w:rsidRPr="00891C6A" w14:paraId="3558768E" w14:textId="77777777" w:rsidTr="009C4B56">
        <w:tc>
          <w:tcPr>
            <w:tcW w:w="7650" w:type="dxa"/>
            <w:gridSpan w:val="2"/>
            <w:shd w:val="clear" w:color="auto" w:fill="auto"/>
          </w:tcPr>
          <w:p w14:paraId="3558768C" w14:textId="77777777" w:rsidR="007A4AEB" w:rsidRPr="00891C6A" w:rsidRDefault="007A4AEB" w:rsidP="001C393E">
            <w:pPr>
              <w:pStyle w:val="Heading3"/>
              <w:jc w:val="both"/>
            </w:pPr>
            <w:bookmarkStart w:id="30" w:name="_Toc413168057"/>
            <w:r w:rsidRPr="00891C6A">
              <w:t>Turinio apimtis</w:t>
            </w:r>
          </w:p>
        </w:tc>
        <w:tc>
          <w:tcPr>
            <w:tcW w:w="7371" w:type="dxa"/>
            <w:shd w:val="clear" w:color="auto" w:fill="auto"/>
          </w:tcPr>
          <w:p w14:paraId="3558768D" w14:textId="77777777" w:rsidR="007A4AEB" w:rsidRPr="00891C6A" w:rsidRDefault="007A4AEB" w:rsidP="001C393E">
            <w:pPr>
              <w:pStyle w:val="Heading3"/>
              <w:jc w:val="both"/>
            </w:pPr>
            <w:r w:rsidRPr="00891C6A">
              <w:t>Ugdymo</w:t>
            </w:r>
            <w:r>
              <w:t>(si)</w:t>
            </w:r>
            <w:r w:rsidRPr="00891C6A">
              <w:t xml:space="preserve"> veiklos</w:t>
            </w:r>
          </w:p>
        </w:tc>
      </w:tr>
      <w:tr w:rsidR="007A4AEB" w:rsidRPr="00891C6A" w14:paraId="35587690" w14:textId="77777777" w:rsidTr="009C4B56">
        <w:tc>
          <w:tcPr>
            <w:tcW w:w="15021" w:type="dxa"/>
            <w:gridSpan w:val="3"/>
            <w:shd w:val="clear" w:color="auto" w:fill="auto"/>
          </w:tcPr>
          <w:p w14:paraId="3558768F" w14:textId="77777777" w:rsidR="007A4AEB" w:rsidRPr="00891C6A" w:rsidRDefault="007A4AEB" w:rsidP="001C393E">
            <w:pPr>
              <w:pStyle w:val="Sraopastraipa1"/>
              <w:ind w:left="0" w:firstLine="720"/>
              <w:jc w:val="both"/>
              <w:rPr>
                <w:rFonts w:ascii="Times New Roman" w:eastAsia="Calibri" w:hAnsi="Times New Roman"/>
                <w:sz w:val="24"/>
                <w:szCs w:val="24"/>
                <w:lang w:val="lt-LT"/>
              </w:rPr>
            </w:pPr>
            <w:r w:rsidRPr="00891C6A">
              <w:rPr>
                <w:rFonts w:ascii="Times New Roman" w:eastAsia="Calibri" w:hAnsi="Times New Roman"/>
                <w:sz w:val="24"/>
                <w:szCs w:val="24"/>
                <w:lang w:val="lt-LT"/>
              </w:rPr>
              <w:t xml:space="preserve">Kalbėjimas ir klausymas </w:t>
            </w:r>
          </w:p>
        </w:tc>
      </w:tr>
      <w:tr w:rsidR="007A4AEB" w:rsidRPr="00891C6A" w14:paraId="3558769C" w14:textId="77777777" w:rsidTr="009C4B56">
        <w:tc>
          <w:tcPr>
            <w:tcW w:w="7650" w:type="dxa"/>
            <w:gridSpan w:val="2"/>
            <w:shd w:val="clear" w:color="auto" w:fill="auto"/>
          </w:tcPr>
          <w:p w14:paraId="35587691"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 xml:space="preserve">Bendravimo situacija ir bendravimo partneriai. Bendravimas grupėje, gebėjimas klausytis ir bendradarbiauti sulaukiant savo eilės ir pateikiant savo teiginius ir argumentus. Savos nuomonės reiškimas ir jos paaiškinimas dirbant grupėje, gebėjimas susitarti, bendro sprendimo priėmimas. </w:t>
            </w:r>
          </w:p>
          <w:p w14:paraId="35587692" w14:textId="77777777" w:rsidR="007A4AEB" w:rsidRPr="00891C6A" w:rsidRDefault="007A4AEB" w:rsidP="001C393E">
            <w:pPr>
              <w:pStyle w:val="TableContents"/>
              <w:snapToGrid w:val="0"/>
              <w:ind w:right="-108"/>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 xml:space="preserve">Kalbėjimo girdimumas ir aiškumas, adresatui tinkamas ir suprantamas tempas. </w:t>
            </w:r>
          </w:p>
          <w:p w14:paraId="35587693" w14:textId="77777777" w:rsidR="007A4AEB" w:rsidRPr="00891C6A" w:rsidRDefault="007A4AEB" w:rsidP="001C393E">
            <w:pPr>
              <w:jc w:val="both"/>
              <w:rPr>
                <w:rFonts w:ascii="Times New Roman" w:eastAsia="Calibri" w:hAnsi="Times New Roman"/>
                <w:sz w:val="24"/>
                <w:szCs w:val="24"/>
              </w:rPr>
            </w:pPr>
            <w:r w:rsidRPr="00891C6A">
              <w:rPr>
                <w:rFonts w:ascii="Times New Roman" w:eastAsia="Calibri" w:hAnsi="Times New Roman"/>
                <w:sz w:val="24"/>
                <w:szCs w:val="24"/>
              </w:rPr>
              <w:t>Pokalbio telefonu etika.</w:t>
            </w:r>
          </w:p>
          <w:p w14:paraId="35587694" w14:textId="77777777" w:rsidR="007A4AEB" w:rsidRPr="00891C6A" w:rsidRDefault="007A4AEB" w:rsidP="001C393E">
            <w:pPr>
              <w:jc w:val="both"/>
              <w:rPr>
                <w:rFonts w:ascii="Times New Roman" w:eastAsia="Calibri" w:hAnsi="Times New Roman"/>
                <w:b/>
                <w:sz w:val="24"/>
                <w:szCs w:val="24"/>
              </w:rPr>
            </w:pPr>
            <w:r w:rsidRPr="00891C6A">
              <w:rPr>
                <w:rFonts w:ascii="Times New Roman" w:eastAsia="Calibri" w:hAnsi="Times New Roman"/>
                <w:sz w:val="24"/>
                <w:szCs w:val="24"/>
              </w:rPr>
              <w:t>Diskusija. Tiesos siekimas, prieštaravimas, sutarimas. Ginčas ir ginčo taisyklės. Bendravimo raštu ir žodžiu skirtumai.</w:t>
            </w:r>
          </w:p>
          <w:p w14:paraId="35587695" w14:textId="77777777" w:rsidR="007A4AEB" w:rsidRPr="00891C6A" w:rsidRDefault="007A4AEB" w:rsidP="001C393E">
            <w:pPr>
              <w:pStyle w:val="WW-Default1"/>
              <w:spacing w:before="0" w:after="0"/>
              <w:ind w:firstLine="0"/>
              <w:jc w:val="both"/>
              <w:rPr>
                <w:rFonts w:ascii="Times New Roman" w:eastAsia="Calibri" w:hAnsi="Times New Roman"/>
                <w:lang w:val="lt-LT"/>
              </w:rPr>
            </w:pPr>
            <w:r w:rsidRPr="00891C6A">
              <w:rPr>
                <w:rFonts w:ascii="Times New Roman" w:eastAsia="Calibri" w:hAnsi="Times New Roman"/>
                <w:color w:val="auto"/>
                <w:lang w:val="lt-LT"/>
              </w:rPr>
              <w:t xml:space="preserve">Pristatymas. Pristatymo situacija, tikslai (kam, ką ir kodėl) ir pagrindinės strategijos. Tinkamas žodynas, kalbėjimo tempas, garsumas, intonacija, pauzės. Kontaktas su auditorija. Dėmesys veido išraiškai, gestams ir bendrai laikysenai.  </w:t>
            </w:r>
          </w:p>
        </w:tc>
        <w:tc>
          <w:tcPr>
            <w:tcW w:w="7371" w:type="dxa"/>
            <w:shd w:val="clear" w:color="auto" w:fill="auto"/>
          </w:tcPr>
          <w:p w14:paraId="35587696" w14:textId="77777777" w:rsidR="007A4AEB" w:rsidRPr="00891C6A" w:rsidRDefault="007A4AEB" w:rsidP="001C393E">
            <w:pPr>
              <w:jc w:val="both"/>
              <w:rPr>
                <w:rFonts w:ascii="Times New Roman" w:eastAsia="Calibri" w:hAnsi="Times New Roman"/>
                <w:kern w:val="1"/>
                <w:sz w:val="24"/>
                <w:szCs w:val="24"/>
              </w:rPr>
            </w:pPr>
            <w:r w:rsidRPr="00891C6A">
              <w:rPr>
                <w:rFonts w:ascii="Times New Roman" w:eastAsia="Calibri" w:hAnsi="Times New Roman"/>
                <w:sz w:val="24"/>
                <w:szCs w:val="24"/>
              </w:rPr>
              <w:t>Vaidmeniniai žaidimai, paisant bendravimo dalyvių ir situacijos (kreipimasis, sveikinimasis, pokalbio inicijavimas ir plėtojimas, kultūringas pokalbio pertraukimas, pokalbio išvengimas; tele</w:t>
            </w:r>
            <w:r>
              <w:rPr>
                <w:rFonts w:ascii="Times New Roman" w:eastAsia="Calibri" w:hAnsi="Times New Roman"/>
                <w:sz w:val="24"/>
                <w:szCs w:val="24"/>
              </w:rPr>
              <w:t>foninis pokalbis ir pan.).</w:t>
            </w:r>
          </w:p>
          <w:p w14:paraId="35587697" w14:textId="77777777" w:rsidR="007A4AEB" w:rsidRPr="00891C6A" w:rsidRDefault="007A4AEB" w:rsidP="001C393E">
            <w:pPr>
              <w:jc w:val="both"/>
              <w:rPr>
                <w:rFonts w:ascii="Times New Roman" w:eastAsia="Calibri" w:hAnsi="Times New Roman"/>
                <w:sz w:val="24"/>
                <w:szCs w:val="24"/>
              </w:rPr>
            </w:pPr>
            <w:r w:rsidRPr="00891C6A">
              <w:rPr>
                <w:rFonts w:ascii="Times New Roman" w:eastAsia="Calibri" w:hAnsi="Times New Roman"/>
                <w:kern w:val="1"/>
                <w:sz w:val="24"/>
                <w:szCs w:val="24"/>
              </w:rPr>
              <w:t>Požiūrio išsakymas dirbant poromis ar grupėmis, diskutavimas konkrečia tema, prieštaravimas, savo pozicijos pagrindimas</w:t>
            </w:r>
            <w:r w:rsidRPr="00891C6A">
              <w:rPr>
                <w:rFonts w:ascii="Times New Roman" w:eastAsia="Calibri" w:hAnsi="Times New Roman"/>
                <w:sz w:val="24"/>
                <w:szCs w:val="24"/>
              </w:rPr>
              <w:t xml:space="preserve">.  </w:t>
            </w:r>
          </w:p>
          <w:p w14:paraId="35587698" w14:textId="77777777" w:rsidR="007A4AEB" w:rsidRPr="00891C6A" w:rsidRDefault="007A4AEB" w:rsidP="001C393E">
            <w:pPr>
              <w:jc w:val="both"/>
              <w:rPr>
                <w:rFonts w:ascii="Times New Roman" w:eastAsia="Calibri" w:hAnsi="Times New Roman"/>
                <w:kern w:val="1"/>
                <w:sz w:val="24"/>
                <w:szCs w:val="24"/>
              </w:rPr>
            </w:pPr>
            <w:r w:rsidRPr="00891C6A">
              <w:rPr>
                <w:rFonts w:ascii="Times New Roman" w:eastAsia="Calibri" w:hAnsi="Times New Roman"/>
                <w:sz w:val="24"/>
                <w:szCs w:val="24"/>
              </w:rPr>
              <w:t>Žodinės diskusijos teiginių pasižymėjimas raštu. Reziumavimas to, kas buvo išgirsta ir perskaityta, ir tinkamų klausimų uždavimas.</w:t>
            </w:r>
          </w:p>
          <w:p w14:paraId="35587699" w14:textId="77777777" w:rsidR="007A4AEB" w:rsidRPr="00891C6A" w:rsidRDefault="007A4AEB" w:rsidP="001C393E">
            <w:pPr>
              <w:pStyle w:val="WW-Default1"/>
              <w:spacing w:before="0" w:after="0"/>
              <w:ind w:firstLine="0"/>
              <w:jc w:val="both"/>
              <w:rPr>
                <w:rFonts w:ascii="Times New Roman" w:eastAsia="Calibri" w:hAnsi="Times New Roman"/>
                <w:color w:val="auto"/>
                <w:lang w:val="lt-LT"/>
              </w:rPr>
            </w:pPr>
            <w:r w:rsidRPr="00891C6A">
              <w:rPr>
                <w:rFonts w:ascii="Times New Roman" w:eastAsia="Calibri" w:hAnsi="Times New Roman"/>
                <w:color w:val="auto"/>
                <w:lang w:val="lt-LT"/>
              </w:rPr>
              <w:t>Pasiūlymas pažiūrėti filmą, spektaklį, perskaityti knygą, suformuluotas keliais sakiniais ir kt.</w:t>
            </w:r>
          </w:p>
          <w:p w14:paraId="3558769A" w14:textId="77777777" w:rsidR="007A4AEB" w:rsidRPr="00891C6A" w:rsidRDefault="007A4AEB" w:rsidP="001C393E">
            <w:pPr>
              <w:jc w:val="both"/>
              <w:rPr>
                <w:rFonts w:ascii="Times New Roman" w:eastAsia="Calibri" w:hAnsi="Times New Roman"/>
                <w:sz w:val="24"/>
                <w:szCs w:val="24"/>
              </w:rPr>
            </w:pPr>
            <w:r w:rsidRPr="00891C6A">
              <w:rPr>
                <w:rFonts w:ascii="Times New Roman" w:eastAsia="Calibri" w:hAnsi="Times New Roman"/>
                <w:kern w:val="1"/>
                <w:sz w:val="24"/>
                <w:szCs w:val="24"/>
              </w:rPr>
              <w:t>Pristatymai</w:t>
            </w:r>
            <w:r w:rsidRPr="00891C6A">
              <w:rPr>
                <w:rFonts w:ascii="Times New Roman" w:eastAsia="Calibri" w:hAnsi="Times New Roman"/>
                <w:sz w:val="24"/>
                <w:szCs w:val="24"/>
              </w:rPr>
              <w:t>.</w:t>
            </w:r>
          </w:p>
          <w:p w14:paraId="3558769B" w14:textId="77777777" w:rsidR="007A4AEB" w:rsidRPr="00891C6A" w:rsidRDefault="007A4AEB" w:rsidP="001C393E">
            <w:pPr>
              <w:jc w:val="both"/>
              <w:rPr>
                <w:rFonts w:ascii="Times New Roman" w:eastAsia="Calibri" w:hAnsi="Times New Roman"/>
                <w:sz w:val="24"/>
                <w:szCs w:val="24"/>
              </w:rPr>
            </w:pPr>
            <w:r w:rsidRPr="00891C6A">
              <w:rPr>
                <w:rFonts w:ascii="Times New Roman" w:eastAsia="Calibri" w:hAnsi="Times New Roman"/>
                <w:sz w:val="24"/>
                <w:szCs w:val="24"/>
              </w:rPr>
              <w:t>Pagrįstas bendramokslių darbo (turinio, raiškos, kalbėjimo kultūros) įvertinimas</w:t>
            </w:r>
            <w:r w:rsidRPr="00891C6A">
              <w:rPr>
                <w:rFonts w:ascii="Times New Roman" w:eastAsia="Calibri" w:hAnsi="Times New Roman"/>
                <w:kern w:val="1"/>
                <w:sz w:val="24"/>
                <w:szCs w:val="24"/>
              </w:rPr>
              <w:t xml:space="preserve"> ir </w:t>
            </w:r>
            <w:r w:rsidRPr="00891C6A">
              <w:rPr>
                <w:rFonts w:ascii="Times New Roman" w:eastAsia="Calibri" w:hAnsi="Times New Roman"/>
                <w:sz w:val="24"/>
                <w:szCs w:val="24"/>
              </w:rPr>
              <w:t xml:space="preserve">korektiškas papildymas / pataisymas to, kas pasakyta / padaryta. </w:t>
            </w:r>
          </w:p>
        </w:tc>
      </w:tr>
      <w:tr w:rsidR="007A4AEB" w:rsidRPr="00891C6A" w14:paraId="3558769E" w14:textId="77777777" w:rsidTr="009C4B56">
        <w:tc>
          <w:tcPr>
            <w:tcW w:w="15021" w:type="dxa"/>
            <w:gridSpan w:val="3"/>
            <w:shd w:val="clear" w:color="auto" w:fill="auto"/>
          </w:tcPr>
          <w:p w14:paraId="3558769D" w14:textId="77777777" w:rsidR="007A4AEB" w:rsidRPr="00891C6A" w:rsidRDefault="007A4AEB" w:rsidP="001C393E">
            <w:pPr>
              <w:pStyle w:val="ListParagraph1"/>
              <w:spacing w:after="0" w:line="240" w:lineRule="auto"/>
              <w:ind w:firstLine="397"/>
              <w:jc w:val="both"/>
              <w:rPr>
                <w:rFonts w:ascii="Times New Roman" w:hAnsi="Times New Roman" w:cs="Times New Roman"/>
                <w:sz w:val="24"/>
                <w:szCs w:val="24"/>
              </w:rPr>
            </w:pPr>
            <w:r w:rsidRPr="00891C6A">
              <w:rPr>
                <w:rFonts w:ascii="Times New Roman" w:hAnsi="Times New Roman" w:cs="Times New Roman"/>
                <w:bCs/>
                <w:sz w:val="24"/>
                <w:szCs w:val="24"/>
              </w:rPr>
              <w:t>Skaitymas ir tekstų kūrimas (žodžiu</w:t>
            </w:r>
            <w:r w:rsidRPr="00891C6A">
              <w:rPr>
                <w:rFonts w:ascii="Times New Roman" w:hAnsi="Times New Roman" w:cs="Times New Roman"/>
                <w:color w:val="FF0000"/>
                <w:sz w:val="24"/>
                <w:szCs w:val="24"/>
              </w:rPr>
              <w:t xml:space="preserve"> </w:t>
            </w:r>
            <w:r w:rsidRPr="00891C6A">
              <w:rPr>
                <w:rFonts w:ascii="Times New Roman" w:hAnsi="Times New Roman" w:cs="Times New Roman"/>
                <w:sz w:val="24"/>
                <w:szCs w:val="24"/>
              </w:rPr>
              <w:t>ir raštu)</w:t>
            </w:r>
          </w:p>
        </w:tc>
      </w:tr>
      <w:tr w:rsidR="007A4AEB" w:rsidRPr="00891C6A" w14:paraId="355876A3" w14:textId="77777777" w:rsidTr="009C4B56">
        <w:tc>
          <w:tcPr>
            <w:tcW w:w="7087" w:type="dxa"/>
            <w:shd w:val="clear" w:color="auto" w:fill="auto"/>
          </w:tcPr>
          <w:p w14:paraId="3558769F" w14:textId="77777777" w:rsidR="007A4AEB" w:rsidRPr="00891C6A" w:rsidRDefault="007A4AEB" w:rsidP="001C393E">
            <w:pPr>
              <w:jc w:val="both"/>
              <w:rPr>
                <w:rFonts w:ascii="Times New Roman" w:eastAsia="Calibri" w:hAnsi="Times New Roman"/>
                <w:sz w:val="24"/>
                <w:szCs w:val="24"/>
              </w:rPr>
            </w:pPr>
            <w:r w:rsidRPr="00891C6A">
              <w:rPr>
                <w:rFonts w:ascii="Times New Roman" w:eastAsia="Calibri" w:hAnsi="Times New Roman"/>
                <w:sz w:val="24"/>
                <w:szCs w:val="24"/>
              </w:rPr>
              <w:t>Skaitymas balsu</w:t>
            </w:r>
            <w:r>
              <w:rPr>
                <w:rFonts w:ascii="Times New Roman" w:eastAsia="Calibri" w:hAnsi="Times New Roman"/>
                <w:sz w:val="24"/>
                <w:szCs w:val="24"/>
              </w:rPr>
              <w:t>: s</w:t>
            </w:r>
            <w:r w:rsidRPr="00891C6A">
              <w:rPr>
                <w:rFonts w:ascii="Times New Roman" w:eastAsia="Calibri" w:hAnsi="Times New Roman"/>
                <w:sz w:val="24"/>
                <w:szCs w:val="24"/>
              </w:rPr>
              <w:t xml:space="preserve">kaitymo girdimumas, aiškumas, tempas, pauzės ir intonacija. </w:t>
            </w:r>
          </w:p>
          <w:p w14:paraId="355876A0"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Raiškusis skaitymas:</w:t>
            </w:r>
            <w:r w:rsidRPr="00891C6A">
              <w:rPr>
                <w:rFonts w:ascii="Times New Roman" w:eastAsia="Calibri" w:hAnsi="Times New Roman" w:cs="Times New Roman"/>
                <w:sz w:val="24"/>
                <w:szCs w:val="24"/>
              </w:rPr>
              <w:t xml:space="preserve"> sklandus poezijos, prozos, dramos </w:t>
            </w:r>
            <w:r w:rsidRPr="00891C6A">
              <w:rPr>
                <w:rFonts w:ascii="Times New Roman" w:hAnsi="Times New Roman" w:cs="Times New Roman"/>
                <w:sz w:val="24"/>
                <w:szCs w:val="24"/>
              </w:rPr>
              <w:t>tekstų</w:t>
            </w:r>
            <w:r w:rsidRPr="00891C6A">
              <w:rPr>
                <w:rFonts w:ascii="Times New Roman" w:eastAsia="Calibri" w:hAnsi="Times New Roman" w:cs="Times New Roman"/>
                <w:sz w:val="24"/>
                <w:szCs w:val="24"/>
              </w:rPr>
              <w:t xml:space="preserve"> prasmės perteikimas.</w:t>
            </w:r>
          </w:p>
        </w:tc>
        <w:tc>
          <w:tcPr>
            <w:tcW w:w="7934" w:type="dxa"/>
            <w:gridSpan w:val="2"/>
            <w:shd w:val="clear" w:color="auto" w:fill="auto"/>
          </w:tcPr>
          <w:p w14:paraId="355876A1" w14:textId="77777777" w:rsidR="007A4AEB" w:rsidRPr="00891C6A" w:rsidRDefault="007A4AEB" w:rsidP="001C393E">
            <w:pPr>
              <w:pStyle w:val="WW-Default1"/>
              <w:spacing w:before="0" w:after="0"/>
              <w:ind w:firstLine="0"/>
              <w:jc w:val="both"/>
              <w:rPr>
                <w:rFonts w:ascii="Times New Roman" w:eastAsia="Calibri" w:hAnsi="Times New Roman"/>
                <w:lang w:val="lt-LT"/>
              </w:rPr>
            </w:pPr>
            <w:r w:rsidRPr="00891C6A">
              <w:rPr>
                <w:rFonts w:ascii="Times New Roman" w:eastAsia="Calibri" w:hAnsi="Times New Roman"/>
                <w:lang w:val="lt-LT"/>
              </w:rPr>
              <w:t xml:space="preserve">Skaitymo technikos tobulinimas. </w:t>
            </w:r>
            <w:r w:rsidRPr="00891C6A">
              <w:rPr>
                <w:rFonts w:ascii="Times New Roman" w:eastAsia="Calibri" w:hAnsi="Times New Roman"/>
                <w:color w:val="auto"/>
                <w:lang w:val="lt-LT"/>
              </w:rPr>
              <w:t>Tikslingas skaitymas atmintinai.</w:t>
            </w:r>
            <w:r w:rsidRPr="00891C6A">
              <w:rPr>
                <w:rFonts w:ascii="Times New Roman" w:eastAsia="Calibri" w:hAnsi="Times New Roman"/>
                <w:lang w:val="lt-LT"/>
              </w:rPr>
              <w:t xml:space="preserve"> </w:t>
            </w:r>
          </w:p>
          <w:p w14:paraId="355876A2" w14:textId="77777777" w:rsidR="007A4AEB" w:rsidRPr="00891C6A" w:rsidRDefault="007A4AEB" w:rsidP="001C393E">
            <w:pPr>
              <w:pStyle w:val="WW-Default1"/>
              <w:spacing w:before="0" w:after="0"/>
              <w:ind w:firstLine="0"/>
              <w:jc w:val="both"/>
              <w:rPr>
                <w:rFonts w:ascii="Times New Roman" w:eastAsia="Calibri" w:hAnsi="Times New Roman"/>
                <w:lang w:val="lt-LT"/>
              </w:rPr>
            </w:pPr>
            <w:r w:rsidRPr="00891C6A">
              <w:rPr>
                <w:rFonts w:ascii="Times New Roman" w:eastAsia="Calibri" w:hAnsi="Times New Roman"/>
                <w:lang w:val="lt-LT"/>
              </w:rPr>
              <w:t>Užduotys, siejamos su kalbos ir literatūros kursu</w:t>
            </w:r>
            <w:r>
              <w:rPr>
                <w:rFonts w:ascii="Times New Roman" w:eastAsia="Calibri" w:hAnsi="Times New Roman"/>
                <w:lang w:val="lt-LT"/>
              </w:rPr>
              <w:t>.</w:t>
            </w:r>
          </w:p>
        </w:tc>
      </w:tr>
      <w:tr w:rsidR="007A4AEB" w:rsidRPr="00891C6A" w14:paraId="355876AE" w14:textId="77777777" w:rsidTr="009C4B56">
        <w:tc>
          <w:tcPr>
            <w:tcW w:w="7087" w:type="dxa"/>
            <w:shd w:val="clear" w:color="auto" w:fill="auto"/>
          </w:tcPr>
          <w:p w14:paraId="355876A4" w14:textId="77777777" w:rsidR="007A4AEB" w:rsidRPr="00891C6A" w:rsidRDefault="007A4AEB" w:rsidP="001C393E">
            <w:pPr>
              <w:jc w:val="both"/>
              <w:rPr>
                <w:rFonts w:ascii="Times New Roman" w:eastAsia="Calibri" w:hAnsi="Times New Roman"/>
                <w:sz w:val="24"/>
                <w:szCs w:val="24"/>
              </w:rPr>
            </w:pPr>
            <w:r w:rsidRPr="00891C6A">
              <w:rPr>
                <w:rFonts w:ascii="Times New Roman" w:eastAsia="Calibri" w:hAnsi="Times New Roman"/>
                <w:sz w:val="24"/>
                <w:szCs w:val="24"/>
              </w:rPr>
              <w:t>Skaitymo</w:t>
            </w:r>
            <w:r w:rsidRPr="00891C6A">
              <w:rPr>
                <w:rFonts w:ascii="Times New Roman" w:eastAsia="SimSun" w:hAnsi="Times New Roman"/>
                <w:sz w:val="24"/>
                <w:szCs w:val="24"/>
              </w:rPr>
              <w:t xml:space="preserve"> būdai</w:t>
            </w:r>
            <w:r>
              <w:rPr>
                <w:rFonts w:ascii="Times New Roman" w:eastAsia="SimSun" w:hAnsi="Times New Roman"/>
                <w:sz w:val="24"/>
                <w:szCs w:val="24"/>
              </w:rPr>
              <w:t xml:space="preserve">. </w:t>
            </w:r>
            <w:r w:rsidRPr="00891C6A">
              <w:rPr>
                <w:rFonts w:ascii="Times New Roman" w:eastAsia="Calibri" w:hAnsi="Times New Roman"/>
                <w:sz w:val="24"/>
                <w:szCs w:val="24"/>
              </w:rPr>
              <w:t xml:space="preserve">Greitas ir lėtas skaitymas, apžvalginis ir atidus skaitymas. Tikslingas skaitymas iš naujo. </w:t>
            </w:r>
          </w:p>
          <w:p w14:paraId="355876A5" w14:textId="77777777" w:rsidR="007A4AEB" w:rsidRPr="00891C6A" w:rsidRDefault="007A4AEB" w:rsidP="001C393E">
            <w:pPr>
              <w:jc w:val="both"/>
              <w:rPr>
                <w:rFonts w:ascii="Times New Roman" w:eastAsia="Calibri" w:hAnsi="Times New Roman"/>
                <w:sz w:val="24"/>
                <w:szCs w:val="24"/>
              </w:rPr>
            </w:pPr>
            <w:r w:rsidRPr="00891C6A">
              <w:rPr>
                <w:rFonts w:ascii="Times New Roman" w:eastAsia="Calibri" w:hAnsi="Times New Roman"/>
                <w:sz w:val="24"/>
                <w:szCs w:val="24"/>
              </w:rPr>
              <w:t xml:space="preserve">Skirtingų skaitymo technikų įvaldymas. </w:t>
            </w:r>
          </w:p>
          <w:p w14:paraId="355876A6" w14:textId="77777777" w:rsidR="007A4AEB" w:rsidRPr="00891C6A" w:rsidRDefault="007A4AEB" w:rsidP="001C393E">
            <w:pPr>
              <w:jc w:val="both"/>
              <w:rPr>
                <w:rFonts w:ascii="Times New Roman" w:eastAsia="Calibri" w:hAnsi="Times New Roman"/>
                <w:b/>
                <w:bCs/>
                <w:sz w:val="24"/>
                <w:szCs w:val="24"/>
              </w:rPr>
            </w:pPr>
            <w:r w:rsidRPr="00891C6A">
              <w:rPr>
                <w:rFonts w:ascii="Times New Roman" w:eastAsia="Calibri" w:hAnsi="Times New Roman"/>
                <w:sz w:val="24"/>
                <w:szCs w:val="24"/>
              </w:rPr>
              <w:t xml:space="preserve">Pomėgio skaityti ugdymas/is (skaitymo malonumas). </w:t>
            </w:r>
          </w:p>
          <w:p w14:paraId="355876A7" w14:textId="77777777" w:rsidR="007A4AEB" w:rsidRPr="00891C6A" w:rsidRDefault="007A4AEB" w:rsidP="001C393E">
            <w:pPr>
              <w:pStyle w:val="WW-Default1"/>
              <w:spacing w:before="0" w:after="0"/>
              <w:ind w:firstLine="0"/>
              <w:jc w:val="both"/>
              <w:rPr>
                <w:rFonts w:ascii="Times New Roman" w:eastAsia="Calibri" w:hAnsi="Times New Roman"/>
                <w:lang w:val="lt-LT"/>
              </w:rPr>
            </w:pPr>
            <w:r w:rsidRPr="00891C6A">
              <w:rPr>
                <w:rFonts w:ascii="Times New Roman" w:eastAsia="Calibri" w:hAnsi="Times New Roman"/>
                <w:lang w:val="lt-LT"/>
              </w:rPr>
              <w:t xml:space="preserve">Atrankinis (ieškomasis) skaitymas. </w:t>
            </w:r>
          </w:p>
          <w:p w14:paraId="355876A8" w14:textId="77777777" w:rsidR="007A4AEB" w:rsidRPr="00891C6A" w:rsidRDefault="007A4AEB" w:rsidP="001C393E">
            <w:pPr>
              <w:pStyle w:val="WW-Default1"/>
              <w:spacing w:before="0" w:after="0"/>
              <w:ind w:firstLine="0"/>
              <w:jc w:val="both"/>
              <w:rPr>
                <w:rFonts w:ascii="Times New Roman" w:eastAsia="Calibri" w:hAnsi="Times New Roman"/>
                <w:lang w:val="lt-LT"/>
              </w:rPr>
            </w:pPr>
            <w:r w:rsidRPr="00891C6A">
              <w:rPr>
                <w:rFonts w:ascii="Times New Roman" w:eastAsia="Calibri" w:hAnsi="Times New Roman"/>
                <w:lang w:val="lt-LT"/>
              </w:rPr>
              <w:t>Kombinuotas skaitymas (derinamos kelios skaitymo rūšys).</w:t>
            </w:r>
          </w:p>
        </w:tc>
        <w:tc>
          <w:tcPr>
            <w:tcW w:w="7934" w:type="dxa"/>
            <w:gridSpan w:val="2"/>
            <w:shd w:val="clear" w:color="auto" w:fill="auto"/>
          </w:tcPr>
          <w:p w14:paraId="355876A9" w14:textId="77777777" w:rsidR="007A4AEB" w:rsidRPr="00891C6A" w:rsidRDefault="007A4AEB" w:rsidP="001C393E">
            <w:pPr>
              <w:pStyle w:val="WW-Default1"/>
              <w:spacing w:before="0" w:after="0"/>
              <w:ind w:firstLine="0"/>
              <w:jc w:val="both"/>
              <w:rPr>
                <w:rFonts w:ascii="Times New Roman" w:eastAsia="Calibri" w:hAnsi="Times New Roman"/>
                <w:color w:val="auto"/>
                <w:lang w:val="lt-LT"/>
              </w:rPr>
            </w:pPr>
            <w:r w:rsidRPr="00891C6A">
              <w:rPr>
                <w:rFonts w:ascii="Times New Roman" w:eastAsia="Calibri" w:hAnsi="Times New Roman"/>
                <w:color w:val="auto"/>
                <w:lang w:val="lt-LT"/>
              </w:rPr>
              <w:t xml:space="preserve">Savarankiško skaitymo tikslų formulavimas. Įdomių literatūros knygų radimas, savarankiškas skaitymas ir pristatymas / </w:t>
            </w:r>
            <w:r>
              <w:rPr>
                <w:rFonts w:ascii="Times New Roman" w:eastAsia="Calibri" w:hAnsi="Times New Roman"/>
                <w:color w:val="auto"/>
                <w:lang w:val="lt-LT"/>
              </w:rPr>
              <w:t>b</w:t>
            </w:r>
            <w:r w:rsidRPr="00891C6A">
              <w:rPr>
                <w:rFonts w:ascii="Times New Roman" w:eastAsia="Calibri" w:hAnsi="Times New Roman"/>
                <w:color w:val="auto"/>
                <w:lang w:val="lt-LT"/>
              </w:rPr>
              <w:t>endraklasių supažindinimas su knygos autoriumi, siužetu ir veikėjų charakteriais, knygos palyginimas su kita (kitomis) knygomis.</w:t>
            </w:r>
          </w:p>
          <w:p w14:paraId="355876AA" w14:textId="77777777" w:rsidR="007A4AEB" w:rsidRPr="00891C6A" w:rsidRDefault="007A4AEB" w:rsidP="001C393E">
            <w:pPr>
              <w:pStyle w:val="WW-Default1"/>
              <w:spacing w:before="0" w:after="0"/>
              <w:ind w:firstLine="0"/>
              <w:jc w:val="both"/>
              <w:rPr>
                <w:rFonts w:ascii="Times New Roman" w:eastAsia="Calibri" w:hAnsi="Times New Roman"/>
                <w:color w:val="auto"/>
                <w:lang w:val="lt-LT"/>
              </w:rPr>
            </w:pPr>
            <w:r w:rsidRPr="00891C6A">
              <w:rPr>
                <w:rFonts w:ascii="Times New Roman" w:eastAsia="Calibri" w:hAnsi="Times New Roman"/>
                <w:color w:val="auto"/>
                <w:lang w:val="lt-LT"/>
              </w:rPr>
              <w:t xml:space="preserve">Savarankiškas rekomenduojamų knygų skaitymas su numatytomis užduotimis knygą pristatyti, aptarti ją klasės diskusijoje. </w:t>
            </w:r>
          </w:p>
          <w:p w14:paraId="355876AB" w14:textId="77777777" w:rsidR="007A4AEB" w:rsidRPr="00891C6A" w:rsidRDefault="007A4AEB" w:rsidP="001C393E">
            <w:pPr>
              <w:pStyle w:val="WW-Default1"/>
              <w:spacing w:before="0" w:after="0"/>
              <w:ind w:firstLine="0"/>
              <w:jc w:val="both"/>
              <w:rPr>
                <w:rFonts w:ascii="Times New Roman" w:eastAsia="Calibri" w:hAnsi="Times New Roman"/>
                <w:lang w:val="lt-LT"/>
              </w:rPr>
            </w:pPr>
            <w:r w:rsidRPr="00891C6A">
              <w:rPr>
                <w:rFonts w:ascii="Times New Roman" w:eastAsia="Calibri" w:hAnsi="Times New Roman"/>
                <w:lang w:val="lt-LT"/>
              </w:rPr>
              <w:t>Teksto žymėjimasis, konspektavimas, citatų išsirašymas (siejama su kalbos ir literatūros kursais).</w:t>
            </w:r>
          </w:p>
          <w:p w14:paraId="355876AC" w14:textId="77777777" w:rsidR="007A4AEB" w:rsidRPr="00891C6A" w:rsidRDefault="007A4AEB" w:rsidP="001C393E">
            <w:pPr>
              <w:pStyle w:val="TableContents"/>
              <w:snapToGrid w:val="0"/>
              <w:ind w:right="-108"/>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Reikalingos informacijos paieška įvairiuose informacijos šaltiniuose (įskaitant žodynus ir elektroninius šaltinius), kritiškas informacijos vertinimas, atsirinkimas ir tinkamas pasinaudojimas.</w:t>
            </w:r>
          </w:p>
          <w:p w14:paraId="355876AD" w14:textId="77777777" w:rsidR="007A4AEB" w:rsidRPr="00891C6A" w:rsidRDefault="007A4AEB" w:rsidP="001C393E">
            <w:pPr>
              <w:pStyle w:val="WW-Default1"/>
              <w:spacing w:before="0" w:after="0"/>
              <w:ind w:firstLine="0"/>
              <w:jc w:val="both"/>
              <w:rPr>
                <w:rFonts w:ascii="Times New Roman" w:eastAsia="Calibri" w:hAnsi="Times New Roman"/>
                <w:b/>
                <w:bCs/>
                <w:lang w:val="lt-LT"/>
              </w:rPr>
            </w:pPr>
            <w:r w:rsidRPr="00891C6A">
              <w:rPr>
                <w:rFonts w:ascii="Times New Roman" w:eastAsia="Calibri" w:hAnsi="Times New Roman"/>
                <w:color w:val="auto"/>
                <w:lang w:val="lt-LT"/>
              </w:rPr>
              <w:t>Savo skaitymo ir skaitymo pasiekimų analizavimas.</w:t>
            </w:r>
          </w:p>
        </w:tc>
      </w:tr>
      <w:tr w:rsidR="007A4AEB" w:rsidRPr="00891C6A" w14:paraId="355876BE" w14:textId="77777777" w:rsidTr="009C4B56">
        <w:tc>
          <w:tcPr>
            <w:tcW w:w="7087" w:type="dxa"/>
            <w:shd w:val="clear" w:color="auto" w:fill="auto"/>
          </w:tcPr>
          <w:p w14:paraId="355876AF" w14:textId="77777777" w:rsidR="007A4AEB" w:rsidRPr="00891C6A" w:rsidRDefault="007A4AEB" w:rsidP="001C393E">
            <w:pPr>
              <w:pStyle w:val="WW-Default1"/>
              <w:spacing w:before="0" w:after="0"/>
              <w:ind w:firstLine="0"/>
              <w:jc w:val="both"/>
              <w:rPr>
                <w:rFonts w:ascii="Times New Roman" w:eastAsia="Calibri" w:hAnsi="Times New Roman"/>
                <w:lang w:val="lt-LT"/>
              </w:rPr>
            </w:pPr>
            <w:r w:rsidRPr="00891C6A">
              <w:rPr>
                <w:rFonts w:ascii="Times New Roman" w:eastAsia="Calibri" w:hAnsi="Times New Roman"/>
                <w:lang w:val="lt-LT"/>
              </w:rPr>
              <w:t>Tekstų paskirtis ir struktūra</w:t>
            </w:r>
            <w:r>
              <w:rPr>
                <w:rFonts w:ascii="Times New Roman" w:eastAsia="Calibri" w:hAnsi="Times New Roman"/>
                <w:lang w:val="lt-LT"/>
              </w:rPr>
              <w:t>.</w:t>
            </w:r>
          </w:p>
          <w:p w14:paraId="355876B0" w14:textId="77777777" w:rsidR="007A4AEB" w:rsidRPr="00891C6A" w:rsidRDefault="007A4AEB" w:rsidP="001C393E">
            <w:pPr>
              <w:pStyle w:val="WW-Default1"/>
              <w:spacing w:before="0" w:after="0"/>
              <w:ind w:firstLine="0"/>
              <w:jc w:val="both"/>
              <w:rPr>
                <w:rFonts w:ascii="Times New Roman" w:eastAsia="Calibri" w:hAnsi="Times New Roman"/>
                <w:lang w:val="lt-LT"/>
              </w:rPr>
            </w:pPr>
            <w:r w:rsidRPr="00891C6A">
              <w:rPr>
                <w:rFonts w:ascii="Times New Roman" w:eastAsia="Calibri" w:hAnsi="Times New Roman"/>
                <w:lang w:val="lt-LT"/>
              </w:rPr>
              <w:t xml:space="preserve">Tekstų grafinės savybės. Internetiniai tinklalapiai, informacijos pateikimo juose ypatybės. Verbalinio teksto ir grafinės informacijos (fotografijų, piešinių, schemų) sąsajos. </w:t>
            </w:r>
            <w:r w:rsidRPr="00891C6A">
              <w:rPr>
                <w:rFonts w:ascii="Times New Roman" w:eastAsia="Calibri" w:hAnsi="Times New Roman"/>
                <w:color w:val="auto"/>
                <w:lang w:val="lt-LT"/>
              </w:rPr>
              <w:t xml:space="preserve">Skirtingos pasakojimo formos elektroninėse informacijos priemonėse (internetas, radijas, televizija ir kt.). </w:t>
            </w:r>
            <w:r w:rsidRPr="00891C6A">
              <w:rPr>
                <w:rFonts w:ascii="Times New Roman" w:eastAsia="Calibri" w:hAnsi="Times New Roman"/>
                <w:lang w:val="lt-LT"/>
              </w:rPr>
              <w:t>Kalbos priemonių pasirinkimas susirašinėjant elektroniniu paštu ir pokalbių svetainėse.</w:t>
            </w:r>
          </w:p>
          <w:p w14:paraId="355876B1" w14:textId="77777777" w:rsidR="007A4AEB" w:rsidRPr="00891C6A" w:rsidRDefault="007A4AEB" w:rsidP="001C393E">
            <w:pPr>
              <w:pStyle w:val="WW-Default1"/>
              <w:spacing w:before="0" w:after="0"/>
              <w:ind w:firstLine="0"/>
              <w:jc w:val="both"/>
              <w:rPr>
                <w:rFonts w:ascii="Times New Roman" w:eastAsia="Calibri" w:hAnsi="Times New Roman"/>
                <w:lang w:val="lt-LT"/>
              </w:rPr>
            </w:pPr>
            <w:r w:rsidRPr="00891C6A">
              <w:rPr>
                <w:rFonts w:ascii="Times New Roman" w:eastAsia="Calibri" w:hAnsi="Times New Roman"/>
                <w:lang w:val="lt-LT"/>
              </w:rPr>
              <w:t>Dalykiniai, publicistiniai, eseistiniai tekstai, jų struktūra /ypatybės.</w:t>
            </w:r>
          </w:p>
          <w:p w14:paraId="355876B2" w14:textId="77777777" w:rsidR="007A4AEB" w:rsidRPr="00891C6A" w:rsidRDefault="007A4AEB" w:rsidP="001C393E">
            <w:pPr>
              <w:jc w:val="both"/>
              <w:rPr>
                <w:rFonts w:ascii="Times New Roman" w:eastAsia="Calibri" w:hAnsi="Times New Roman"/>
                <w:sz w:val="24"/>
                <w:szCs w:val="24"/>
              </w:rPr>
            </w:pPr>
            <w:r w:rsidRPr="00891C6A">
              <w:rPr>
                <w:rFonts w:ascii="Times New Roman" w:eastAsia="Calibri" w:hAnsi="Times New Roman"/>
                <w:sz w:val="24"/>
                <w:szCs w:val="24"/>
              </w:rPr>
              <w:t xml:space="preserve">Praktinių / taikomųjų tekstų (instrukcijų, </w:t>
            </w:r>
            <w:r>
              <w:rPr>
                <w:rFonts w:ascii="Times New Roman" w:eastAsia="Calibri" w:hAnsi="Times New Roman"/>
                <w:sz w:val="24"/>
                <w:szCs w:val="24"/>
              </w:rPr>
              <w:t xml:space="preserve">gyvenimo aprašymo, informacinių </w:t>
            </w:r>
            <w:r w:rsidRPr="00891C6A">
              <w:rPr>
                <w:rFonts w:ascii="Times New Roman" w:eastAsia="Calibri" w:hAnsi="Times New Roman"/>
                <w:sz w:val="24"/>
                <w:szCs w:val="24"/>
              </w:rPr>
              <w:t xml:space="preserve">lapelių, pareiškimų) savybės ir kompozicija. </w:t>
            </w:r>
          </w:p>
          <w:p w14:paraId="355876B3" w14:textId="77777777" w:rsidR="007A4AEB" w:rsidRPr="00891C6A" w:rsidRDefault="007A4AEB" w:rsidP="001C393E">
            <w:pPr>
              <w:jc w:val="both"/>
              <w:rPr>
                <w:rFonts w:ascii="Times New Roman" w:eastAsia="Calibri" w:hAnsi="Times New Roman"/>
                <w:sz w:val="24"/>
                <w:szCs w:val="24"/>
              </w:rPr>
            </w:pPr>
            <w:r w:rsidRPr="00891C6A">
              <w:rPr>
                <w:rFonts w:ascii="Times New Roman" w:eastAsia="Calibri" w:hAnsi="Times New Roman"/>
                <w:sz w:val="24"/>
                <w:szCs w:val="24"/>
              </w:rPr>
              <w:t>Autoriaus tikslo atpažinimas tekste. Požiūrių reiškimas tekste.  Tiesioginė ir perkeltinė reikšmė.</w:t>
            </w:r>
          </w:p>
          <w:p w14:paraId="355876B4" w14:textId="77777777" w:rsidR="007A4AEB" w:rsidRPr="00891C6A" w:rsidRDefault="007A4AEB" w:rsidP="001C393E">
            <w:pPr>
              <w:jc w:val="both"/>
              <w:rPr>
                <w:rFonts w:ascii="Times New Roman" w:eastAsia="Calibri" w:hAnsi="Times New Roman"/>
                <w:sz w:val="24"/>
                <w:szCs w:val="24"/>
              </w:rPr>
            </w:pPr>
            <w:r w:rsidRPr="00891C6A">
              <w:rPr>
                <w:rFonts w:ascii="Times New Roman" w:eastAsia="Calibri" w:hAnsi="Times New Roman"/>
                <w:sz w:val="24"/>
                <w:szCs w:val="24"/>
              </w:rPr>
              <w:t xml:space="preserve">Chronologinis minčių dėstymas, sugretinimas ir supriešinimas, priežasčių ir pasekmių grandinės ir kt. </w:t>
            </w:r>
          </w:p>
          <w:p w14:paraId="355876B5" w14:textId="77777777" w:rsidR="007A4AEB" w:rsidRPr="00891C6A" w:rsidRDefault="007A4AEB" w:rsidP="001C393E">
            <w:pPr>
              <w:jc w:val="both"/>
              <w:rPr>
                <w:rFonts w:ascii="Times New Roman" w:eastAsia="Calibri" w:hAnsi="Times New Roman"/>
                <w:b/>
                <w:sz w:val="24"/>
                <w:szCs w:val="24"/>
              </w:rPr>
            </w:pPr>
            <w:r w:rsidRPr="00891C6A">
              <w:rPr>
                <w:rFonts w:ascii="Times New Roman" w:eastAsia="Calibri" w:hAnsi="Times New Roman"/>
                <w:sz w:val="24"/>
                <w:szCs w:val="24"/>
              </w:rPr>
              <w:t>Teiginių pagrindimo būdai. Pastraipų paskirtis, sandara ir siejimo būdai.</w:t>
            </w:r>
          </w:p>
        </w:tc>
        <w:tc>
          <w:tcPr>
            <w:tcW w:w="7934" w:type="dxa"/>
            <w:gridSpan w:val="2"/>
            <w:shd w:val="clear" w:color="auto" w:fill="auto"/>
          </w:tcPr>
          <w:p w14:paraId="355876B6" w14:textId="77777777" w:rsidR="007A4AEB" w:rsidRPr="00891C6A" w:rsidRDefault="007A4AEB" w:rsidP="001C393E">
            <w:pPr>
              <w:jc w:val="both"/>
              <w:rPr>
                <w:rFonts w:ascii="Times New Roman" w:eastAsia="Calibri" w:hAnsi="Times New Roman"/>
                <w:sz w:val="24"/>
                <w:szCs w:val="24"/>
              </w:rPr>
            </w:pPr>
            <w:r w:rsidRPr="00891C6A">
              <w:rPr>
                <w:rFonts w:ascii="Times New Roman" w:eastAsia="Calibri" w:hAnsi="Times New Roman"/>
                <w:sz w:val="24"/>
                <w:szCs w:val="24"/>
              </w:rPr>
              <w:t>Paveikslo teksto ir infografikos skaitymas ir interpretavimas.  Rašytinio teksto ir iš nuotraukų, paveikslų, schemų, grafikų, vaizdo ar garso įrašų gautos informacijos siejimas ir apibendrinimas.</w:t>
            </w:r>
          </w:p>
          <w:p w14:paraId="355876B7" w14:textId="77777777" w:rsidR="007A4AEB" w:rsidRPr="00891C6A" w:rsidRDefault="007A4AEB" w:rsidP="001C393E">
            <w:pPr>
              <w:jc w:val="both"/>
              <w:rPr>
                <w:rFonts w:ascii="Times New Roman" w:eastAsia="Calibri" w:hAnsi="Times New Roman"/>
                <w:sz w:val="24"/>
                <w:szCs w:val="24"/>
              </w:rPr>
            </w:pPr>
            <w:r w:rsidRPr="00891C6A">
              <w:rPr>
                <w:rFonts w:ascii="Times New Roman" w:eastAsia="Calibri" w:hAnsi="Times New Roman"/>
                <w:sz w:val="24"/>
                <w:szCs w:val="24"/>
              </w:rPr>
              <w:t xml:space="preserve">Rašymas apie nurodytus atraminius tekstus (žiniasklaidos ir informacinius): apžvalga ir aptarimas (elektroninių laiškų ir kt. rašymas). </w:t>
            </w:r>
          </w:p>
          <w:p w14:paraId="355876B8" w14:textId="77777777" w:rsidR="007A4AEB" w:rsidRPr="00891C6A" w:rsidRDefault="007A4AEB" w:rsidP="001C393E">
            <w:pPr>
              <w:pStyle w:val="TableContents"/>
              <w:snapToGrid w:val="0"/>
              <w:ind w:right="-108"/>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Skirtingų požiūrių atpažinimas ir paaiškinimas (pasiremiant pavyzdžiais iš teksto).</w:t>
            </w:r>
          </w:p>
          <w:p w14:paraId="355876B9" w14:textId="77777777" w:rsidR="007A4AEB" w:rsidRPr="00891C6A" w:rsidRDefault="007A4AEB" w:rsidP="001C393E">
            <w:pPr>
              <w:pStyle w:val="TableContents"/>
              <w:snapToGrid w:val="0"/>
              <w:ind w:right="-108"/>
              <w:jc w:val="both"/>
              <w:rPr>
                <w:rFonts w:ascii="Times New Roman" w:eastAsia="Calibri" w:hAnsi="Times New Roman" w:cs="Times New Roman"/>
                <w:sz w:val="24"/>
                <w:szCs w:val="24"/>
              </w:rPr>
            </w:pPr>
            <w:r w:rsidRPr="00891C6A">
              <w:rPr>
                <w:rFonts w:ascii="Times New Roman" w:eastAsia="Calibri" w:hAnsi="Times New Roman" w:cs="Times New Roman"/>
                <w:sz w:val="24"/>
                <w:szCs w:val="24"/>
              </w:rPr>
              <w:t xml:space="preserve">Dalykinio, publicistinio, eseistinio teksto </w:t>
            </w:r>
            <w:r w:rsidRPr="00891C6A">
              <w:rPr>
                <w:rFonts w:ascii="Times New Roman" w:hAnsi="Times New Roman" w:cs="Times New Roman"/>
                <w:sz w:val="24"/>
                <w:szCs w:val="24"/>
              </w:rPr>
              <w:t>turinio (</w:t>
            </w:r>
            <w:r w:rsidRPr="00891C6A">
              <w:rPr>
                <w:rFonts w:ascii="Times New Roman" w:eastAsia="Calibri" w:hAnsi="Times New Roman" w:cs="Times New Roman"/>
                <w:sz w:val="24"/>
                <w:szCs w:val="24"/>
              </w:rPr>
              <w:t>tema, problema, pagrindinė mintis)</w:t>
            </w:r>
            <w:r w:rsidRPr="00891C6A">
              <w:rPr>
                <w:rFonts w:ascii="Times New Roman" w:hAnsi="Times New Roman" w:cs="Times New Roman"/>
                <w:sz w:val="24"/>
                <w:szCs w:val="24"/>
              </w:rPr>
              <w:t xml:space="preserve"> ir raiškos analizė, nustatant </w:t>
            </w:r>
            <w:r w:rsidRPr="00891C6A">
              <w:rPr>
                <w:rFonts w:ascii="Times New Roman" w:eastAsia="Calibri" w:hAnsi="Times New Roman" w:cs="Times New Roman"/>
                <w:sz w:val="24"/>
                <w:szCs w:val="24"/>
              </w:rPr>
              <w:t>teksto savybes ir paskirtį (teksto santraukos pateikimas ir kritiškas teksto įvertinimas).</w:t>
            </w:r>
          </w:p>
          <w:p w14:paraId="355876BA" w14:textId="77777777" w:rsidR="007A4AEB" w:rsidRPr="00891C6A" w:rsidRDefault="007A4AEB" w:rsidP="001C393E">
            <w:pPr>
              <w:jc w:val="both"/>
              <w:rPr>
                <w:rFonts w:ascii="Times New Roman" w:eastAsia="Calibri" w:hAnsi="Times New Roman"/>
                <w:sz w:val="24"/>
                <w:szCs w:val="24"/>
              </w:rPr>
            </w:pPr>
            <w:r w:rsidRPr="00891C6A">
              <w:rPr>
                <w:rFonts w:ascii="Times New Roman" w:eastAsia="Calibri" w:hAnsi="Times New Roman"/>
                <w:sz w:val="24"/>
                <w:szCs w:val="24"/>
              </w:rPr>
              <w:t xml:space="preserve">Klausimų kėlimas. Svarbios informacijos radimas informaciniuose ir praktiniuose tekstuose ir sisteminimas, išvadų darymas, remiantis surasta informacija. Atsakymų į klausimus formulavimas savais žodžiais. </w:t>
            </w:r>
          </w:p>
          <w:p w14:paraId="355876BB" w14:textId="77777777" w:rsidR="007A4AEB" w:rsidRPr="00891C6A" w:rsidRDefault="007A4AEB" w:rsidP="001C393E">
            <w:pPr>
              <w:jc w:val="both"/>
              <w:rPr>
                <w:rFonts w:ascii="Times New Roman" w:eastAsia="Calibri" w:hAnsi="Times New Roman"/>
                <w:sz w:val="24"/>
                <w:szCs w:val="24"/>
              </w:rPr>
            </w:pPr>
            <w:r w:rsidRPr="00891C6A">
              <w:rPr>
                <w:rFonts w:ascii="Times New Roman" w:eastAsia="Calibri" w:hAnsi="Times New Roman"/>
                <w:sz w:val="24"/>
                <w:szCs w:val="24"/>
              </w:rPr>
              <w:t xml:space="preserve">Instrukcijos, skelbimo, prašymo rašymas. </w:t>
            </w:r>
          </w:p>
          <w:p w14:paraId="355876BC" w14:textId="77777777" w:rsidR="007A4AEB" w:rsidRPr="00891C6A" w:rsidRDefault="007A4AEB" w:rsidP="001C393E">
            <w:pPr>
              <w:jc w:val="both"/>
              <w:rPr>
                <w:rFonts w:ascii="Times New Roman" w:eastAsia="Calibri" w:hAnsi="Times New Roman"/>
                <w:sz w:val="24"/>
                <w:szCs w:val="24"/>
              </w:rPr>
            </w:pPr>
            <w:r w:rsidRPr="00891C6A">
              <w:rPr>
                <w:rFonts w:ascii="Times New Roman" w:eastAsia="Calibri" w:hAnsi="Times New Roman"/>
                <w:sz w:val="24"/>
                <w:szCs w:val="24"/>
              </w:rPr>
              <w:t xml:space="preserve">Pasakojamųjų, informacinių, aiškinamųjų ir samprotaujamųjų tekstų rašymas (įvairių žanrų; tam tikra tema arba susijusių su sava patirtimi, atsižvelgiant į pažįstamą adresatą), kreipiant dėmesį į savo teksto turinio aiškumą, stiliaus sklandumą, teiginių </w:t>
            </w:r>
            <w:r>
              <w:rPr>
                <w:rFonts w:ascii="Times New Roman" w:eastAsia="Calibri" w:hAnsi="Times New Roman"/>
                <w:sz w:val="24"/>
                <w:szCs w:val="24"/>
              </w:rPr>
              <w:t>pagrįstumą, rašybą ir skyrybą.</w:t>
            </w:r>
          </w:p>
          <w:p w14:paraId="355876BD" w14:textId="77777777" w:rsidR="007A4AEB" w:rsidRPr="00891C6A" w:rsidRDefault="007A4AEB" w:rsidP="001C393E">
            <w:pPr>
              <w:jc w:val="both"/>
              <w:rPr>
                <w:rFonts w:ascii="Times New Roman" w:eastAsia="Calibri" w:hAnsi="Times New Roman"/>
                <w:sz w:val="24"/>
                <w:szCs w:val="24"/>
              </w:rPr>
            </w:pPr>
            <w:r w:rsidRPr="00891C6A">
              <w:rPr>
                <w:rFonts w:ascii="Times New Roman" w:eastAsia="Calibri" w:hAnsi="Times New Roman"/>
                <w:sz w:val="24"/>
                <w:szCs w:val="24"/>
              </w:rPr>
              <w:t>Skaitomo / rašomo teksto pastraipų / fragmentų sandaros ir paskirties paaiškinimas, teiginių pagrindimo analizė.</w:t>
            </w:r>
          </w:p>
        </w:tc>
      </w:tr>
      <w:tr w:rsidR="007A4AEB" w:rsidRPr="00891C6A" w14:paraId="355876D1" w14:textId="77777777" w:rsidTr="009C4B56">
        <w:trPr>
          <w:trHeight w:val="582"/>
        </w:trPr>
        <w:tc>
          <w:tcPr>
            <w:tcW w:w="7087" w:type="dxa"/>
            <w:shd w:val="clear" w:color="auto" w:fill="auto"/>
          </w:tcPr>
          <w:p w14:paraId="355876BF" w14:textId="77777777" w:rsidR="007A4AEB" w:rsidRPr="00891C6A" w:rsidRDefault="007A4AEB" w:rsidP="001C393E">
            <w:pPr>
              <w:jc w:val="both"/>
              <w:rPr>
                <w:rFonts w:ascii="Times New Roman" w:eastAsia="Calibri" w:hAnsi="Times New Roman"/>
                <w:sz w:val="24"/>
                <w:szCs w:val="24"/>
              </w:rPr>
            </w:pPr>
            <w:r w:rsidRPr="00891C6A">
              <w:rPr>
                <w:rFonts w:ascii="Times New Roman" w:eastAsia="SimSun" w:hAnsi="Times New Roman"/>
                <w:kern w:val="1"/>
                <w:sz w:val="24"/>
                <w:szCs w:val="24"/>
              </w:rPr>
              <w:t>Funkciniai</w:t>
            </w:r>
            <w:r w:rsidRPr="00891C6A">
              <w:rPr>
                <w:rFonts w:ascii="Times New Roman" w:eastAsia="Calibri" w:hAnsi="Times New Roman"/>
                <w:kern w:val="1"/>
                <w:sz w:val="24"/>
                <w:szCs w:val="24"/>
              </w:rPr>
              <w:t xml:space="preserve"> stiliai ir kalbos ypatybės</w:t>
            </w:r>
            <w:r>
              <w:rPr>
                <w:rFonts w:ascii="Times New Roman" w:eastAsia="Calibri" w:hAnsi="Times New Roman"/>
                <w:kern w:val="1"/>
                <w:sz w:val="24"/>
                <w:szCs w:val="24"/>
              </w:rPr>
              <w:t>.</w:t>
            </w:r>
          </w:p>
          <w:p w14:paraId="355876C0" w14:textId="77777777" w:rsidR="007A4AEB" w:rsidRPr="00891C6A" w:rsidRDefault="007A4AEB" w:rsidP="001C393E">
            <w:pPr>
              <w:jc w:val="both"/>
              <w:rPr>
                <w:rFonts w:ascii="Times New Roman" w:eastAsia="Calibri" w:hAnsi="Times New Roman"/>
                <w:sz w:val="24"/>
                <w:szCs w:val="24"/>
              </w:rPr>
            </w:pPr>
            <w:r w:rsidRPr="00891C6A">
              <w:rPr>
                <w:rFonts w:ascii="Times New Roman" w:eastAsia="Calibri" w:hAnsi="Times New Roman"/>
                <w:sz w:val="24"/>
                <w:szCs w:val="24"/>
              </w:rPr>
              <w:t xml:space="preserve">Mokslinio ir administracinio stiliaus tekstai, jų paskirtis, kalbos ypatybės (abstraktumas, konkretumas, logiškumas, terminų vartojimas; standartų laikymasis, kalbos šablonai). Informacinės technologijos ir tekstas. </w:t>
            </w:r>
          </w:p>
          <w:p w14:paraId="355876C1" w14:textId="77777777" w:rsidR="007A4AEB" w:rsidRPr="00891C6A" w:rsidRDefault="007A4AEB" w:rsidP="001C393E">
            <w:pPr>
              <w:jc w:val="both"/>
              <w:rPr>
                <w:rFonts w:ascii="Times New Roman" w:eastAsia="Calibri" w:hAnsi="Times New Roman"/>
                <w:sz w:val="24"/>
                <w:szCs w:val="24"/>
              </w:rPr>
            </w:pPr>
            <w:r w:rsidRPr="00891C6A">
              <w:rPr>
                <w:rFonts w:ascii="Times New Roman" w:eastAsia="Calibri" w:hAnsi="Times New Roman"/>
                <w:sz w:val="24"/>
                <w:szCs w:val="24"/>
              </w:rPr>
              <w:t>Tarptautinių žodžių, kaip terminų, vartojimas. Naujadarai, jų kūrimas.</w:t>
            </w:r>
          </w:p>
          <w:p w14:paraId="355876C2" w14:textId="77777777" w:rsidR="007A4AEB" w:rsidRPr="00891C6A" w:rsidRDefault="007A4AEB" w:rsidP="001C393E">
            <w:pPr>
              <w:jc w:val="both"/>
              <w:rPr>
                <w:rFonts w:ascii="Times New Roman" w:eastAsia="Calibri" w:hAnsi="Times New Roman"/>
                <w:sz w:val="24"/>
                <w:szCs w:val="24"/>
              </w:rPr>
            </w:pPr>
            <w:r w:rsidRPr="00891C6A">
              <w:rPr>
                <w:rFonts w:ascii="Times New Roman" w:eastAsia="Calibri" w:hAnsi="Times New Roman"/>
                <w:sz w:val="24"/>
                <w:szCs w:val="24"/>
              </w:rPr>
              <w:t xml:space="preserve">Stilius ir gramatinė forma. Morfologinė sinonimika. Gramatinių formų (laikų, nuosakų, asmenų) sinonimika. </w:t>
            </w:r>
          </w:p>
          <w:p w14:paraId="355876C3" w14:textId="77777777" w:rsidR="007A4AEB" w:rsidRPr="00891C6A" w:rsidRDefault="007A4AEB" w:rsidP="001C393E">
            <w:pPr>
              <w:jc w:val="both"/>
              <w:rPr>
                <w:rFonts w:ascii="Times New Roman" w:eastAsia="Calibri" w:hAnsi="Times New Roman"/>
                <w:sz w:val="24"/>
                <w:szCs w:val="24"/>
              </w:rPr>
            </w:pPr>
            <w:r w:rsidRPr="00891C6A">
              <w:rPr>
                <w:rFonts w:ascii="Times New Roman" w:eastAsia="Calibri" w:hAnsi="Times New Roman"/>
                <w:sz w:val="24"/>
                <w:szCs w:val="24"/>
              </w:rPr>
              <w:t xml:space="preserve">Meninio, mokslinio ir publicistinio stiliaus tekstai, būdingos jų kalbos ypatybės (individualumas; logiškumas, objektyvumas, minties aiškumas; tiesioginis socialinis vertinimas). </w:t>
            </w:r>
          </w:p>
          <w:p w14:paraId="355876C4" w14:textId="77777777" w:rsidR="007A4AEB" w:rsidRPr="00891C6A" w:rsidRDefault="007A4AEB" w:rsidP="001C393E">
            <w:pPr>
              <w:jc w:val="both"/>
              <w:rPr>
                <w:rFonts w:ascii="Times New Roman" w:eastAsia="Calibri" w:hAnsi="Times New Roman"/>
                <w:sz w:val="24"/>
                <w:szCs w:val="24"/>
              </w:rPr>
            </w:pPr>
            <w:r w:rsidRPr="00891C6A">
              <w:rPr>
                <w:rFonts w:ascii="Times New Roman" w:eastAsia="Calibri" w:hAnsi="Times New Roman"/>
                <w:sz w:val="24"/>
                <w:szCs w:val="24"/>
              </w:rPr>
              <w:t xml:space="preserve">Kalbinės raiškos priemonės: palyginimas, citata, metafora, metonimija, paralelizmas. </w:t>
            </w:r>
          </w:p>
          <w:p w14:paraId="355876C5" w14:textId="77777777" w:rsidR="007A4AEB" w:rsidRPr="00891C6A" w:rsidRDefault="007A4AEB" w:rsidP="001C393E">
            <w:pPr>
              <w:jc w:val="both"/>
              <w:rPr>
                <w:rFonts w:ascii="Times New Roman" w:eastAsia="Calibri" w:hAnsi="Times New Roman"/>
                <w:sz w:val="24"/>
                <w:szCs w:val="24"/>
              </w:rPr>
            </w:pPr>
            <w:r w:rsidRPr="00891C6A">
              <w:rPr>
                <w:rFonts w:ascii="Times New Roman" w:eastAsia="Calibri" w:hAnsi="Times New Roman"/>
                <w:sz w:val="24"/>
                <w:szCs w:val="24"/>
              </w:rPr>
              <w:t>Stiliaus individualumas. Kontekstas (žodžio, žodžių junginio ar sakinio vartosenos aplinka).  Stilizacija.</w:t>
            </w:r>
          </w:p>
          <w:p w14:paraId="355876C6" w14:textId="77777777" w:rsidR="007A4AEB" w:rsidRPr="00891C6A" w:rsidRDefault="007A4AEB" w:rsidP="001C393E">
            <w:pPr>
              <w:jc w:val="both"/>
              <w:rPr>
                <w:rFonts w:ascii="Times New Roman" w:eastAsia="Calibri" w:hAnsi="Times New Roman"/>
                <w:sz w:val="24"/>
                <w:szCs w:val="24"/>
              </w:rPr>
            </w:pPr>
            <w:r w:rsidRPr="00891C6A">
              <w:rPr>
                <w:rFonts w:ascii="Times New Roman" w:eastAsia="Calibri" w:hAnsi="Times New Roman"/>
                <w:sz w:val="24"/>
                <w:szCs w:val="24"/>
              </w:rPr>
              <w:t xml:space="preserve">Kalbinės raiškos priemonės: ironija, kontrastas, inversija, antitezė, elipsė. Sintaksiniai sinonimai. Emocinė leksika (jaustukai, ištiktukai). Hiperbolė, litotė. Patarlės. </w:t>
            </w:r>
          </w:p>
          <w:p w14:paraId="355876C7" w14:textId="77777777" w:rsidR="007A4AEB" w:rsidRPr="00891C6A" w:rsidRDefault="007A4AEB" w:rsidP="001C393E">
            <w:pPr>
              <w:jc w:val="both"/>
              <w:rPr>
                <w:rFonts w:ascii="Times New Roman" w:eastAsia="Calibri" w:hAnsi="Times New Roman"/>
                <w:kern w:val="1"/>
                <w:sz w:val="24"/>
                <w:szCs w:val="24"/>
              </w:rPr>
            </w:pPr>
            <w:r w:rsidRPr="00891C6A">
              <w:rPr>
                <w:rFonts w:ascii="Times New Roman" w:eastAsia="SimSun" w:hAnsi="Times New Roman"/>
                <w:iCs/>
                <w:kern w:val="1"/>
                <w:sz w:val="24"/>
                <w:szCs w:val="24"/>
              </w:rPr>
              <w:t>Rašymo</w:t>
            </w:r>
            <w:r w:rsidRPr="00891C6A">
              <w:rPr>
                <w:rFonts w:ascii="Times New Roman" w:eastAsia="Calibri" w:hAnsi="Times New Roman"/>
                <w:kern w:val="1"/>
                <w:sz w:val="24"/>
                <w:szCs w:val="24"/>
              </w:rPr>
              <w:t xml:space="preserve"> strategijos</w:t>
            </w:r>
            <w:r>
              <w:rPr>
                <w:rFonts w:ascii="Times New Roman" w:eastAsia="Calibri" w:hAnsi="Times New Roman"/>
                <w:kern w:val="1"/>
                <w:sz w:val="24"/>
                <w:szCs w:val="24"/>
              </w:rPr>
              <w:t>.</w:t>
            </w:r>
          </w:p>
          <w:p w14:paraId="355876C8" w14:textId="77777777" w:rsidR="007A4AEB" w:rsidRPr="00891C6A" w:rsidRDefault="007A4AEB" w:rsidP="001C393E">
            <w:pPr>
              <w:jc w:val="both"/>
              <w:rPr>
                <w:rFonts w:ascii="Times New Roman" w:eastAsia="Calibri" w:hAnsi="Times New Roman"/>
                <w:sz w:val="24"/>
                <w:szCs w:val="24"/>
              </w:rPr>
            </w:pPr>
            <w:r w:rsidRPr="00891C6A">
              <w:rPr>
                <w:rFonts w:ascii="Times New Roman" w:eastAsia="Calibri" w:hAnsi="Times New Roman"/>
                <w:sz w:val="24"/>
                <w:szCs w:val="24"/>
              </w:rPr>
              <w:t xml:space="preserve">Informacijos šaltinių bei atraminių tekstų nurodymo / citavimo galimybės. </w:t>
            </w:r>
          </w:p>
          <w:p w14:paraId="355876C9" w14:textId="77777777" w:rsidR="007A4AEB" w:rsidRPr="00891C6A" w:rsidRDefault="007A4AEB" w:rsidP="001C393E">
            <w:pPr>
              <w:jc w:val="both"/>
              <w:rPr>
                <w:rFonts w:ascii="Times New Roman" w:eastAsia="Calibri" w:hAnsi="Times New Roman"/>
                <w:sz w:val="24"/>
                <w:szCs w:val="24"/>
              </w:rPr>
            </w:pPr>
            <w:r w:rsidRPr="00891C6A">
              <w:rPr>
                <w:rFonts w:ascii="Times New Roman" w:eastAsia="Calibri" w:hAnsi="Times New Roman"/>
                <w:sz w:val="24"/>
                <w:szCs w:val="24"/>
              </w:rPr>
              <w:t xml:space="preserve">Planavimo būdai ir rašymo etapai. Apmąstymas, temos aspektų išskyrimas, plano apmatai. Teiginių formulavimas, jų pagrindimas, citavimas. </w:t>
            </w:r>
          </w:p>
        </w:tc>
        <w:tc>
          <w:tcPr>
            <w:tcW w:w="7934" w:type="dxa"/>
            <w:gridSpan w:val="2"/>
            <w:shd w:val="clear" w:color="auto" w:fill="auto"/>
          </w:tcPr>
          <w:p w14:paraId="355876CA" w14:textId="77777777" w:rsidR="007A4AEB" w:rsidRPr="00891C6A" w:rsidRDefault="007A4AEB" w:rsidP="001C393E">
            <w:pPr>
              <w:jc w:val="both"/>
              <w:rPr>
                <w:rFonts w:ascii="Times New Roman" w:eastAsia="Calibri" w:hAnsi="Times New Roman"/>
                <w:sz w:val="24"/>
                <w:szCs w:val="24"/>
              </w:rPr>
            </w:pPr>
            <w:r w:rsidRPr="00891C6A">
              <w:rPr>
                <w:rFonts w:ascii="Times New Roman" w:eastAsia="Calibri" w:hAnsi="Times New Roman"/>
                <w:sz w:val="24"/>
                <w:szCs w:val="24"/>
              </w:rPr>
              <w:t>Tekstų funkcinio stiliaus, vartojimo sferos ir kalbinės raiškos ypatumų atpažinimas (konkrečių atitinkamo stiliaus tekstų skaitymas ir aptarimas).</w:t>
            </w:r>
          </w:p>
          <w:p w14:paraId="355876CB" w14:textId="77777777" w:rsidR="007A4AEB" w:rsidRPr="00891C6A" w:rsidRDefault="007A4AEB" w:rsidP="001C393E">
            <w:pPr>
              <w:jc w:val="both"/>
              <w:rPr>
                <w:rFonts w:ascii="Times New Roman" w:eastAsia="Calibri" w:hAnsi="Times New Roman"/>
                <w:kern w:val="1"/>
                <w:sz w:val="24"/>
                <w:szCs w:val="24"/>
              </w:rPr>
            </w:pPr>
            <w:r w:rsidRPr="00891C6A">
              <w:rPr>
                <w:rFonts w:ascii="Times New Roman" w:eastAsia="Calibri" w:hAnsi="Times New Roman"/>
                <w:sz w:val="24"/>
                <w:szCs w:val="24"/>
              </w:rPr>
              <w:t xml:space="preserve">Meninio, mokslinio ir publicistinio stiliaus tekstų ta pačia tema lyginimas, būdingų kalbos ypatybių aptarimas. Vieno kito </w:t>
            </w:r>
            <w:r w:rsidRPr="00891C6A">
              <w:rPr>
                <w:rFonts w:ascii="Times New Roman" w:eastAsia="Calibri" w:hAnsi="Times New Roman"/>
                <w:kern w:val="1"/>
                <w:sz w:val="24"/>
                <w:szCs w:val="24"/>
              </w:rPr>
              <w:t>semantizmo vartojimo aptarimas.</w:t>
            </w:r>
          </w:p>
          <w:p w14:paraId="355876CC" w14:textId="77777777" w:rsidR="007A4AEB" w:rsidRPr="00891C6A" w:rsidRDefault="007A4AEB" w:rsidP="001C393E">
            <w:pPr>
              <w:jc w:val="both"/>
              <w:rPr>
                <w:rFonts w:ascii="Times New Roman" w:eastAsia="Calibri" w:hAnsi="Times New Roman"/>
                <w:sz w:val="24"/>
                <w:szCs w:val="24"/>
              </w:rPr>
            </w:pPr>
            <w:r w:rsidRPr="00891C6A">
              <w:rPr>
                <w:rFonts w:ascii="Times New Roman" w:eastAsia="SimSun" w:hAnsi="Times New Roman"/>
                <w:kern w:val="1"/>
                <w:sz w:val="24"/>
                <w:szCs w:val="24"/>
              </w:rPr>
              <w:t>Atitinkamų atpasakojimų</w:t>
            </w:r>
            <w:r w:rsidRPr="00891C6A">
              <w:rPr>
                <w:rFonts w:ascii="Times New Roman" w:eastAsia="Calibri" w:hAnsi="Times New Roman"/>
                <w:sz w:val="24"/>
                <w:szCs w:val="24"/>
              </w:rPr>
              <w:t xml:space="preserve"> rašymas (parengimas straipsnio / poleminio rašinio kūrimui).   </w:t>
            </w:r>
          </w:p>
          <w:p w14:paraId="355876CD" w14:textId="77777777" w:rsidR="007A4AEB" w:rsidRPr="00891C6A" w:rsidRDefault="007A4AEB" w:rsidP="001C393E">
            <w:pPr>
              <w:jc w:val="both"/>
              <w:rPr>
                <w:rFonts w:ascii="Times New Roman" w:eastAsia="Calibri" w:hAnsi="Times New Roman"/>
                <w:sz w:val="24"/>
                <w:szCs w:val="24"/>
              </w:rPr>
            </w:pPr>
            <w:r w:rsidRPr="00891C6A">
              <w:rPr>
                <w:rFonts w:ascii="Times New Roman" w:eastAsia="Calibri" w:hAnsi="Times New Roman"/>
                <w:sz w:val="24"/>
                <w:szCs w:val="24"/>
              </w:rPr>
              <w:t xml:space="preserve">Straipsnio / poleminio rašinio rašymas (naudojantis rašymo strategijomis). Problemos (-ų) išskyrimas, sprendimo būdų suradimas ir pateikimas.  </w:t>
            </w:r>
          </w:p>
          <w:p w14:paraId="355876CE" w14:textId="77777777" w:rsidR="007A4AEB" w:rsidRPr="00891C6A" w:rsidRDefault="007A4AEB" w:rsidP="001C393E">
            <w:pPr>
              <w:jc w:val="both"/>
              <w:rPr>
                <w:rFonts w:ascii="Times New Roman" w:eastAsia="Calibri" w:hAnsi="Times New Roman"/>
                <w:sz w:val="24"/>
                <w:szCs w:val="24"/>
              </w:rPr>
            </w:pPr>
            <w:r w:rsidRPr="00891C6A">
              <w:rPr>
                <w:rFonts w:ascii="Times New Roman" w:eastAsia="Calibri" w:hAnsi="Times New Roman"/>
                <w:sz w:val="24"/>
                <w:szCs w:val="24"/>
              </w:rPr>
              <w:t>Literatūrinio laiško, literatūrinio dienoraščio ir į</w:t>
            </w:r>
            <w:r w:rsidRPr="00891C6A">
              <w:rPr>
                <w:rFonts w:ascii="Times New Roman" w:eastAsia="SimSun" w:hAnsi="Times New Roman"/>
                <w:kern w:val="1"/>
                <w:sz w:val="24"/>
                <w:szCs w:val="24"/>
              </w:rPr>
              <w:t>vairių kūrybinių darbų</w:t>
            </w:r>
            <w:r w:rsidRPr="00891C6A">
              <w:rPr>
                <w:rFonts w:ascii="Times New Roman" w:eastAsia="Calibri" w:hAnsi="Times New Roman"/>
                <w:kern w:val="1"/>
                <w:sz w:val="24"/>
                <w:szCs w:val="24"/>
              </w:rPr>
              <w:t xml:space="preserve"> (e</w:t>
            </w:r>
            <w:r w:rsidRPr="00891C6A">
              <w:rPr>
                <w:rFonts w:ascii="Times New Roman" w:eastAsia="Calibri" w:hAnsi="Times New Roman"/>
                <w:sz w:val="24"/>
                <w:szCs w:val="24"/>
              </w:rPr>
              <w:t xml:space="preserve">sė, interviu, recenzijos (teksto įdomumo, aktualumo ir meniškumo vertinimas), eilėraščio, miniatiūros ir kt.) </w:t>
            </w:r>
            <w:r w:rsidRPr="00891C6A">
              <w:rPr>
                <w:rFonts w:ascii="Times New Roman" w:eastAsia="Calibri" w:hAnsi="Times New Roman"/>
                <w:kern w:val="1"/>
                <w:sz w:val="24"/>
                <w:szCs w:val="24"/>
              </w:rPr>
              <w:t>rašymas, naudojantis įvairiomis kalbinės raiškos priemonėmis.</w:t>
            </w:r>
            <w:r w:rsidRPr="00891C6A">
              <w:rPr>
                <w:rFonts w:ascii="Times New Roman" w:eastAsia="Calibri" w:hAnsi="Times New Roman"/>
                <w:sz w:val="24"/>
                <w:szCs w:val="24"/>
              </w:rPr>
              <w:t xml:space="preserve"> </w:t>
            </w:r>
          </w:p>
          <w:p w14:paraId="355876CF" w14:textId="77777777" w:rsidR="007A4AEB" w:rsidRPr="00891C6A" w:rsidRDefault="007A4AEB" w:rsidP="001C393E">
            <w:pPr>
              <w:jc w:val="both"/>
              <w:rPr>
                <w:rFonts w:ascii="Times New Roman" w:eastAsia="Calibri" w:hAnsi="Times New Roman"/>
                <w:sz w:val="24"/>
                <w:szCs w:val="24"/>
              </w:rPr>
            </w:pPr>
            <w:r w:rsidRPr="00891C6A">
              <w:rPr>
                <w:rFonts w:ascii="Times New Roman" w:eastAsia="Calibri" w:hAnsi="Times New Roman"/>
                <w:sz w:val="24"/>
                <w:szCs w:val="24"/>
              </w:rPr>
              <w:t>Rašinių tobulinimas atsižvelgiant į mokytojo pastabas.</w:t>
            </w:r>
          </w:p>
          <w:p w14:paraId="355876D0" w14:textId="77777777" w:rsidR="007A4AEB" w:rsidRPr="00891C6A" w:rsidRDefault="007A4AEB" w:rsidP="001C393E">
            <w:pPr>
              <w:jc w:val="both"/>
              <w:rPr>
                <w:rFonts w:ascii="Times New Roman" w:eastAsia="Calibri" w:hAnsi="Times New Roman"/>
                <w:sz w:val="24"/>
                <w:szCs w:val="24"/>
              </w:rPr>
            </w:pPr>
            <w:r w:rsidRPr="00891C6A">
              <w:rPr>
                <w:rFonts w:ascii="Times New Roman" w:eastAsia="Calibri" w:hAnsi="Times New Roman"/>
                <w:sz w:val="24"/>
                <w:szCs w:val="24"/>
              </w:rPr>
              <w:t>Naudojimasis technologijų teikiamomis galimybėmis (tekstų rašymas, komponavimas, iliustravimas, tobulinimas ir redagavimas).</w:t>
            </w:r>
          </w:p>
        </w:tc>
      </w:tr>
      <w:tr w:rsidR="007A4AEB" w:rsidRPr="00891C6A" w14:paraId="355876D8" w14:textId="77777777" w:rsidTr="009C4B56">
        <w:trPr>
          <w:trHeight w:val="1408"/>
        </w:trPr>
        <w:tc>
          <w:tcPr>
            <w:tcW w:w="7087" w:type="dxa"/>
            <w:shd w:val="clear" w:color="auto" w:fill="auto"/>
          </w:tcPr>
          <w:p w14:paraId="355876D2" w14:textId="77777777" w:rsidR="007A4AEB" w:rsidRPr="00891C6A" w:rsidRDefault="007A4AEB" w:rsidP="001C393E">
            <w:pPr>
              <w:jc w:val="both"/>
              <w:rPr>
                <w:rFonts w:ascii="Times New Roman" w:eastAsia="Calibri" w:hAnsi="Times New Roman"/>
                <w:b/>
                <w:kern w:val="1"/>
                <w:sz w:val="24"/>
                <w:szCs w:val="24"/>
              </w:rPr>
            </w:pPr>
            <w:r w:rsidRPr="00891C6A">
              <w:rPr>
                <w:rFonts w:ascii="Times New Roman" w:eastAsia="Calibri" w:hAnsi="Times New Roman"/>
                <w:kern w:val="1"/>
                <w:sz w:val="24"/>
                <w:szCs w:val="24"/>
              </w:rPr>
              <w:t>Sakytinė ir rašytinė raiška, jos lyginimas.</w:t>
            </w:r>
          </w:p>
        </w:tc>
        <w:tc>
          <w:tcPr>
            <w:tcW w:w="7934" w:type="dxa"/>
            <w:gridSpan w:val="2"/>
            <w:shd w:val="clear" w:color="auto" w:fill="auto"/>
          </w:tcPr>
          <w:p w14:paraId="355876D3" w14:textId="77777777" w:rsidR="007A4AEB" w:rsidRPr="00891C6A" w:rsidRDefault="007A4AEB" w:rsidP="001C393E">
            <w:pPr>
              <w:jc w:val="both"/>
              <w:rPr>
                <w:rFonts w:ascii="Times New Roman" w:eastAsia="Calibri" w:hAnsi="Times New Roman"/>
                <w:sz w:val="24"/>
                <w:szCs w:val="24"/>
              </w:rPr>
            </w:pPr>
            <w:r w:rsidRPr="00891C6A">
              <w:rPr>
                <w:rFonts w:ascii="Times New Roman" w:eastAsia="Calibri" w:hAnsi="Times New Roman"/>
                <w:sz w:val="24"/>
                <w:szCs w:val="24"/>
              </w:rPr>
              <w:t>Rašytinio teksto (fragmento) perkūrimas sakytine raiška.</w:t>
            </w:r>
          </w:p>
          <w:p w14:paraId="355876D4" w14:textId="77777777" w:rsidR="007A4AEB" w:rsidRPr="00891C6A" w:rsidRDefault="007A4AEB" w:rsidP="001C393E">
            <w:pPr>
              <w:jc w:val="both"/>
              <w:rPr>
                <w:rFonts w:ascii="Times New Roman" w:eastAsia="Calibri" w:hAnsi="Times New Roman"/>
                <w:sz w:val="24"/>
                <w:szCs w:val="24"/>
              </w:rPr>
            </w:pPr>
            <w:r w:rsidRPr="00891C6A">
              <w:rPr>
                <w:rFonts w:ascii="Times New Roman" w:eastAsia="Calibri" w:hAnsi="Times New Roman"/>
                <w:sz w:val="24"/>
                <w:szCs w:val="24"/>
              </w:rPr>
              <w:t>Sakytinio (užrašyto) teksto glaudinimas raštu (kalbos formų keitimas).</w:t>
            </w:r>
          </w:p>
          <w:p w14:paraId="355876D5"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Pasakojimas pirmuoju, antruoju ir trečiuoju asmeniu.</w:t>
            </w:r>
          </w:p>
          <w:p w14:paraId="355876D6" w14:textId="77777777" w:rsidR="007A4AEB" w:rsidRPr="00891C6A" w:rsidRDefault="007A4AEB" w:rsidP="001C393E">
            <w:pPr>
              <w:pStyle w:val="TableContents"/>
              <w:snapToGrid w:val="0"/>
              <w:ind w:right="-108"/>
              <w:jc w:val="both"/>
              <w:rPr>
                <w:rFonts w:ascii="Times New Roman" w:eastAsia="Calibri" w:hAnsi="Times New Roman" w:cs="Times New Roman"/>
                <w:b/>
                <w:bCs/>
                <w:sz w:val="24"/>
                <w:szCs w:val="24"/>
              </w:rPr>
            </w:pPr>
            <w:r w:rsidRPr="00891C6A">
              <w:rPr>
                <w:rFonts w:ascii="Times New Roman" w:hAnsi="Times New Roman" w:cs="Times New Roman"/>
                <w:sz w:val="24"/>
                <w:szCs w:val="24"/>
              </w:rPr>
              <w:t>Glaustas</w:t>
            </w:r>
            <w:r w:rsidRPr="00891C6A">
              <w:rPr>
                <w:rFonts w:ascii="Times New Roman" w:eastAsia="Calibri" w:hAnsi="Times New Roman" w:cs="Times New Roman"/>
                <w:sz w:val="24"/>
                <w:szCs w:val="24"/>
              </w:rPr>
              <w:t xml:space="preserve"> siužeto atpasakojimas, laikantis kūrinio kompozicijos ir įvykių sekos.</w:t>
            </w:r>
          </w:p>
          <w:p w14:paraId="355876D7" w14:textId="77777777" w:rsidR="007A4AEB" w:rsidRPr="00891C6A" w:rsidRDefault="007A4AEB" w:rsidP="001C393E">
            <w:pPr>
              <w:jc w:val="both"/>
              <w:rPr>
                <w:rFonts w:ascii="Times New Roman" w:eastAsia="Calibri" w:hAnsi="Times New Roman"/>
                <w:b/>
                <w:bCs/>
                <w:sz w:val="24"/>
                <w:szCs w:val="24"/>
              </w:rPr>
            </w:pPr>
            <w:r w:rsidRPr="00891C6A">
              <w:rPr>
                <w:rFonts w:ascii="Times New Roman" w:eastAsia="Calibri" w:hAnsi="Times New Roman"/>
                <w:sz w:val="24"/>
                <w:szCs w:val="24"/>
              </w:rPr>
              <w:t>Kalbos bendraamžiams rengimas bei sakymas. Kalbos iliustravimas.</w:t>
            </w:r>
          </w:p>
        </w:tc>
      </w:tr>
    </w:tbl>
    <w:p w14:paraId="355876D9" w14:textId="77777777" w:rsidR="007A4AEB" w:rsidRPr="00891C6A" w:rsidRDefault="007A4AEB" w:rsidP="001C393E">
      <w:pPr>
        <w:jc w:val="both"/>
        <w:rPr>
          <w:rFonts w:ascii="Times New Roman" w:hAnsi="Times New Roman"/>
          <w:sz w:val="24"/>
          <w:szCs w:val="24"/>
        </w:rPr>
      </w:pPr>
      <w:r w:rsidRPr="00891C6A">
        <w:rPr>
          <w:rFonts w:ascii="Times New Roman" w:hAnsi="Times New Roman"/>
          <w:sz w:val="24"/>
          <w:szCs w:val="24"/>
        </w:rPr>
        <w:t>8</w:t>
      </w:r>
      <w:r w:rsidRPr="00891C6A">
        <w:rPr>
          <w:rFonts w:ascii="Times New Roman" w:hAnsi="Times New Roman"/>
          <w:sz w:val="24"/>
          <w:szCs w:val="24"/>
          <w:vertAlign w:val="superscript"/>
        </w:rPr>
        <w:t>1</w:t>
      </w:r>
      <w:r w:rsidRPr="00891C6A">
        <w:rPr>
          <w:rFonts w:ascii="Times New Roman" w:hAnsi="Times New Roman"/>
          <w:sz w:val="24"/>
          <w:szCs w:val="24"/>
        </w:rPr>
        <w:t>.</w:t>
      </w:r>
      <w:r>
        <w:rPr>
          <w:rFonts w:ascii="Times New Roman" w:hAnsi="Times New Roman"/>
          <w:sz w:val="24"/>
          <w:szCs w:val="24"/>
        </w:rPr>
        <w:t>9</w:t>
      </w:r>
      <w:r w:rsidRPr="00891C6A">
        <w:rPr>
          <w:rFonts w:ascii="Times New Roman" w:hAnsi="Times New Roman"/>
          <w:sz w:val="24"/>
          <w:szCs w:val="24"/>
        </w:rPr>
        <w:t>.3. Kalbos sistemos pažinimo turinio apimtis 7–8 klas</w:t>
      </w:r>
      <w:bookmarkEnd w:id="30"/>
      <w:r>
        <w:rPr>
          <w:rFonts w:ascii="Times New Roman" w:hAnsi="Times New Roman"/>
          <w:sz w:val="24"/>
          <w:szCs w:val="24"/>
        </w:rPr>
        <w:t>ių koncentre.</w:t>
      </w:r>
    </w:p>
    <w:tbl>
      <w:tblPr>
        <w:tblW w:w="15055" w:type="dxa"/>
        <w:tblInd w:w="-34" w:type="dxa"/>
        <w:tblLayout w:type="fixed"/>
        <w:tblLook w:val="0000" w:firstRow="0" w:lastRow="0" w:firstColumn="0" w:lastColumn="0" w:noHBand="0" w:noVBand="0"/>
      </w:tblPr>
      <w:tblGrid>
        <w:gridCol w:w="7117"/>
        <w:gridCol w:w="7938"/>
      </w:tblGrid>
      <w:tr w:rsidR="007A4AEB" w:rsidRPr="00891C6A" w14:paraId="355876DC" w14:textId="77777777" w:rsidTr="009C4B56">
        <w:tc>
          <w:tcPr>
            <w:tcW w:w="7117" w:type="dxa"/>
            <w:tcBorders>
              <w:top w:val="single" w:sz="4" w:space="0" w:color="000000"/>
              <w:left w:val="single" w:sz="4" w:space="0" w:color="000000"/>
              <w:bottom w:val="single" w:sz="4" w:space="0" w:color="000000"/>
            </w:tcBorders>
            <w:shd w:val="clear" w:color="auto" w:fill="auto"/>
          </w:tcPr>
          <w:p w14:paraId="355876DA" w14:textId="77777777" w:rsidR="007A4AEB" w:rsidRPr="00891C6A" w:rsidRDefault="007A4AEB" w:rsidP="001C393E">
            <w:pPr>
              <w:widowControl w:val="0"/>
              <w:snapToGrid w:val="0"/>
              <w:ind w:left="360" w:right="-108"/>
              <w:jc w:val="both"/>
              <w:rPr>
                <w:rFonts w:ascii="Times New Roman" w:hAnsi="Times New Roman"/>
                <w:sz w:val="24"/>
                <w:szCs w:val="24"/>
              </w:rPr>
            </w:pPr>
            <w:r w:rsidRPr="00891C6A">
              <w:rPr>
                <w:rFonts w:ascii="Times New Roman" w:hAnsi="Times New Roman"/>
                <w:sz w:val="24"/>
                <w:szCs w:val="24"/>
              </w:rPr>
              <w:t xml:space="preserve">7 </w:t>
            </w:r>
            <w:r w:rsidRPr="00891C6A">
              <w:rPr>
                <w:rFonts w:ascii="Times New Roman" w:eastAsia="SimSun" w:hAnsi="Times New Roman"/>
                <w:kern w:val="1"/>
                <w:sz w:val="24"/>
                <w:szCs w:val="24"/>
              </w:rPr>
              <w:t>klasė</w:t>
            </w:r>
            <w:r>
              <w:rPr>
                <w:rFonts w:ascii="Times New Roman" w:eastAsia="SimSun" w:hAnsi="Times New Roman"/>
                <w:kern w:val="1"/>
                <w:sz w:val="24"/>
                <w:szCs w:val="24"/>
              </w:rPr>
              <w:t xml:space="preserve">s </w:t>
            </w:r>
            <w:r w:rsidRPr="00891C6A">
              <w:rPr>
                <w:rFonts w:ascii="Times New Roman" w:hAnsi="Times New Roman"/>
                <w:sz w:val="24"/>
                <w:szCs w:val="24"/>
              </w:rPr>
              <w:t>turinio apimtis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355876DB" w14:textId="77777777" w:rsidR="007A4AEB" w:rsidRPr="00891C6A" w:rsidRDefault="007A4AEB" w:rsidP="001C393E">
            <w:pPr>
              <w:widowControl w:val="0"/>
              <w:snapToGrid w:val="0"/>
              <w:ind w:right="-108"/>
              <w:jc w:val="both"/>
              <w:rPr>
                <w:rFonts w:ascii="Times New Roman" w:hAnsi="Times New Roman"/>
                <w:sz w:val="24"/>
                <w:szCs w:val="24"/>
              </w:rPr>
            </w:pPr>
            <w:r w:rsidRPr="00891C6A">
              <w:rPr>
                <w:rFonts w:ascii="Times New Roman" w:hAnsi="Times New Roman"/>
                <w:sz w:val="24"/>
                <w:szCs w:val="24"/>
              </w:rPr>
              <w:t xml:space="preserve">8 </w:t>
            </w:r>
            <w:r w:rsidRPr="00891C6A">
              <w:rPr>
                <w:rFonts w:ascii="Times New Roman" w:eastAsia="SimSun" w:hAnsi="Times New Roman"/>
                <w:kern w:val="1"/>
                <w:sz w:val="24"/>
                <w:szCs w:val="24"/>
              </w:rPr>
              <w:t>klasė</w:t>
            </w:r>
            <w:r>
              <w:rPr>
                <w:rFonts w:ascii="Times New Roman" w:eastAsia="SimSun" w:hAnsi="Times New Roman"/>
                <w:kern w:val="1"/>
                <w:sz w:val="24"/>
                <w:szCs w:val="24"/>
              </w:rPr>
              <w:t xml:space="preserve">s </w:t>
            </w:r>
            <w:r w:rsidRPr="00891C6A">
              <w:rPr>
                <w:rFonts w:ascii="Times New Roman" w:hAnsi="Times New Roman"/>
                <w:sz w:val="24"/>
                <w:szCs w:val="24"/>
              </w:rPr>
              <w:t>turinio apimtis</w:t>
            </w:r>
          </w:p>
        </w:tc>
      </w:tr>
      <w:tr w:rsidR="007A4AEB" w:rsidRPr="00891C6A" w14:paraId="355876DE" w14:textId="77777777" w:rsidTr="009C4B56">
        <w:tc>
          <w:tcPr>
            <w:tcW w:w="15055" w:type="dxa"/>
            <w:gridSpan w:val="2"/>
            <w:tcBorders>
              <w:top w:val="single" w:sz="4" w:space="0" w:color="000000"/>
              <w:left w:val="single" w:sz="4" w:space="0" w:color="000000"/>
              <w:bottom w:val="single" w:sz="4" w:space="0" w:color="000000"/>
              <w:right w:val="single" w:sz="4" w:space="0" w:color="000000"/>
            </w:tcBorders>
            <w:shd w:val="clear" w:color="auto" w:fill="auto"/>
          </w:tcPr>
          <w:p w14:paraId="355876DD" w14:textId="77777777" w:rsidR="007A4AEB" w:rsidRPr="00891C6A" w:rsidRDefault="007A4AEB" w:rsidP="001C393E">
            <w:pPr>
              <w:widowControl w:val="0"/>
              <w:ind w:right="-115"/>
              <w:jc w:val="both"/>
              <w:rPr>
                <w:rFonts w:ascii="Times New Roman" w:hAnsi="Times New Roman"/>
                <w:sz w:val="24"/>
                <w:szCs w:val="24"/>
              </w:rPr>
            </w:pPr>
            <w:r w:rsidRPr="00891C6A">
              <w:rPr>
                <w:rFonts w:ascii="Times New Roman" w:hAnsi="Times New Roman"/>
                <w:sz w:val="24"/>
                <w:szCs w:val="24"/>
              </w:rPr>
              <w:t>Kalba kaip socialinis kultūrinis reiškinys</w:t>
            </w:r>
          </w:p>
        </w:tc>
      </w:tr>
      <w:tr w:rsidR="007A4AEB" w:rsidRPr="00891C6A" w14:paraId="355876E9" w14:textId="77777777" w:rsidTr="009C4B56">
        <w:tc>
          <w:tcPr>
            <w:tcW w:w="7117" w:type="dxa"/>
            <w:tcBorders>
              <w:top w:val="single" w:sz="4" w:space="0" w:color="000000"/>
              <w:left w:val="single" w:sz="4" w:space="0" w:color="000000"/>
              <w:bottom w:val="single" w:sz="4" w:space="0" w:color="000000"/>
            </w:tcBorders>
            <w:shd w:val="clear" w:color="auto" w:fill="auto"/>
          </w:tcPr>
          <w:p w14:paraId="355876DF" w14:textId="77777777" w:rsidR="007A4AEB" w:rsidRPr="007032EC" w:rsidRDefault="007A4AEB" w:rsidP="001C393E">
            <w:pPr>
              <w:pStyle w:val="TableContents"/>
              <w:snapToGrid w:val="0"/>
              <w:ind w:right="-108"/>
              <w:jc w:val="both"/>
              <w:rPr>
                <w:rFonts w:ascii="Times New Roman" w:hAnsi="Times New Roman" w:cs="Times New Roman"/>
                <w:sz w:val="24"/>
                <w:szCs w:val="24"/>
              </w:rPr>
            </w:pPr>
            <w:r w:rsidRPr="007032EC">
              <w:rPr>
                <w:rFonts w:ascii="Times New Roman" w:hAnsi="Times New Roman" w:cs="Times New Roman"/>
                <w:sz w:val="24"/>
                <w:szCs w:val="24"/>
              </w:rPr>
              <w:t>Indoeuropiečių kalbų šeima, baltų kalbos. Bendrabaltiškoji leksika.</w:t>
            </w:r>
          </w:p>
          <w:p w14:paraId="355876E0" w14:textId="77777777" w:rsidR="007A4AEB" w:rsidRPr="007032EC" w:rsidRDefault="007A4AEB" w:rsidP="001C393E">
            <w:pPr>
              <w:pStyle w:val="TableContents"/>
              <w:snapToGrid w:val="0"/>
              <w:ind w:right="-108"/>
              <w:jc w:val="both"/>
              <w:rPr>
                <w:rFonts w:ascii="Times New Roman" w:hAnsi="Times New Roman" w:cs="Times New Roman"/>
                <w:sz w:val="24"/>
                <w:szCs w:val="24"/>
              </w:rPr>
            </w:pPr>
            <w:r w:rsidRPr="007032EC">
              <w:rPr>
                <w:rFonts w:ascii="Times New Roman" w:hAnsi="Times New Roman" w:cs="Times New Roman"/>
                <w:sz w:val="24"/>
                <w:szCs w:val="24"/>
              </w:rPr>
              <w:t>Latvių kalba. Pagrindiniai latvių ir lietuvių kalbų fonetikos ir morfologijos panašumai ir skirtumai. Latvių – lietuvių, lietuvių – latvių kalbų žodynas.</w:t>
            </w:r>
          </w:p>
          <w:p w14:paraId="355876E1" w14:textId="77777777" w:rsidR="007A4AEB" w:rsidRPr="007032EC" w:rsidRDefault="007A4AEB" w:rsidP="001C393E">
            <w:pPr>
              <w:pStyle w:val="TableContents"/>
              <w:snapToGrid w:val="0"/>
              <w:ind w:right="-108"/>
              <w:jc w:val="both"/>
              <w:rPr>
                <w:rFonts w:ascii="Times New Roman" w:hAnsi="Times New Roman" w:cs="Times New Roman"/>
                <w:sz w:val="24"/>
                <w:szCs w:val="24"/>
              </w:rPr>
            </w:pPr>
            <w:r w:rsidRPr="007032EC">
              <w:rPr>
                <w:rFonts w:ascii="Times New Roman" w:hAnsi="Times New Roman" w:cs="Times New Roman"/>
                <w:sz w:val="24"/>
                <w:szCs w:val="24"/>
              </w:rPr>
              <w:t>Seniausi rašytiniai lietuvių kalbos šaltiniai.</w:t>
            </w:r>
          </w:p>
          <w:p w14:paraId="355876E2" w14:textId="77777777" w:rsidR="007A4AEB" w:rsidRPr="007032EC" w:rsidRDefault="007A4AEB" w:rsidP="001C393E">
            <w:pPr>
              <w:pStyle w:val="TableContents"/>
              <w:snapToGrid w:val="0"/>
              <w:ind w:right="-108"/>
              <w:jc w:val="both"/>
              <w:rPr>
                <w:rFonts w:ascii="Times New Roman" w:hAnsi="Times New Roman" w:cs="Times New Roman"/>
                <w:sz w:val="24"/>
                <w:szCs w:val="24"/>
              </w:rPr>
            </w:pPr>
            <w:r w:rsidRPr="007032EC">
              <w:rPr>
                <w:rFonts w:ascii="Times New Roman" w:hAnsi="Times New Roman" w:cs="Times New Roman"/>
                <w:sz w:val="24"/>
                <w:szCs w:val="24"/>
              </w:rPr>
              <w:t>XIX a. kalba (laikraščio „Varpas“ ištrauka).</w:t>
            </w:r>
          </w:p>
          <w:p w14:paraId="355876E3" w14:textId="77777777" w:rsidR="007A4AEB" w:rsidRPr="007032EC" w:rsidRDefault="007A4AEB" w:rsidP="001C393E">
            <w:pPr>
              <w:pStyle w:val="TableContents"/>
              <w:snapToGrid w:val="0"/>
              <w:ind w:right="-108"/>
              <w:jc w:val="both"/>
              <w:rPr>
                <w:rFonts w:ascii="Times New Roman" w:hAnsi="Times New Roman" w:cs="Times New Roman"/>
                <w:sz w:val="24"/>
                <w:szCs w:val="24"/>
              </w:rPr>
            </w:pPr>
            <w:r w:rsidRPr="007032EC">
              <w:rPr>
                <w:rFonts w:ascii="Times New Roman" w:hAnsi="Times New Roman" w:cs="Times New Roman"/>
                <w:sz w:val="24"/>
                <w:szCs w:val="24"/>
              </w:rPr>
              <w:t xml:space="preserve">Kai kurie XVI–XIX a. ir dabartinės kalbos skirtumai.  </w:t>
            </w:r>
          </w:p>
          <w:p w14:paraId="355876E4" w14:textId="77777777" w:rsidR="007A4AEB" w:rsidRPr="007032EC" w:rsidRDefault="007A4AEB" w:rsidP="001C393E">
            <w:pPr>
              <w:pStyle w:val="TableContents"/>
              <w:snapToGrid w:val="0"/>
              <w:ind w:right="-108"/>
              <w:jc w:val="both"/>
              <w:rPr>
                <w:rFonts w:ascii="Times New Roman" w:hAnsi="Times New Roman" w:cs="Times New Roman"/>
                <w:sz w:val="24"/>
                <w:szCs w:val="24"/>
              </w:rPr>
            </w:pPr>
            <w:r w:rsidRPr="007032EC">
              <w:rPr>
                <w:rFonts w:ascii="Times New Roman" w:hAnsi="Times New Roman" w:cs="Times New Roman"/>
                <w:sz w:val="24"/>
                <w:szCs w:val="24"/>
              </w:rPr>
              <w:t>Lietuvių kalbos žodynas. Dabartinės lietuvių kalbos žodynas, sinonimų, antonimų, frazeologizmų žodynai.</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355876E5" w14:textId="77777777" w:rsidR="007A4AEB" w:rsidRPr="007032EC" w:rsidRDefault="007A4AEB" w:rsidP="001C393E">
            <w:pPr>
              <w:pStyle w:val="TableContents"/>
              <w:snapToGrid w:val="0"/>
              <w:ind w:right="-108"/>
              <w:jc w:val="both"/>
              <w:rPr>
                <w:rFonts w:ascii="Times New Roman" w:hAnsi="Times New Roman" w:cs="Times New Roman"/>
                <w:sz w:val="24"/>
                <w:szCs w:val="24"/>
              </w:rPr>
            </w:pPr>
            <w:r w:rsidRPr="007032EC">
              <w:rPr>
                <w:rFonts w:ascii="Times New Roman" w:hAnsi="Times New Roman" w:cs="Times New Roman"/>
                <w:sz w:val="24"/>
                <w:szCs w:val="24"/>
              </w:rPr>
              <w:t>Dabartinė lietuvių kalbos situacija.</w:t>
            </w:r>
          </w:p>
          <w:p w14:paraId="355876E6" w14:textId="77777777" w:rsidR="007A4AEB" w:rsidRPr="007032EC" w:rsidRDefault="007A4AEB" w:rsidP="001C393E">
            <w:pPr>
              <w:pStyle w:val="TableContents"/>
              <w:snapToGrid w:val="0"/>
              <w:ind w:right="-108"/>
              <w:jc w:val="both"/>
              <w:rPr>
                <w:rFonts w:ascii="Times New Roman" w:hAnsi="Times New Roman" w:cs="Times New Roman"/>
                <w:sz w:val="24"/>
                <w:szCs w:val="24"/>
              </w:rPr>
            </w:pPr>
            <w:r w:rsidRPr="007032EC">
              <w:rPr>
                <w:rFonts w:ascii="Times New Roman" w:hAnsi="Times New Roman" w:cs="Times New Roman"/>
                <w:sz w:val="24"/>
                <w:szCs w:val="24"/>
              </w:rPr>
              <w:t>Žodžių istorija (veldiniai ir skoliniai, archaizmai ir istorizmai, naujadarai, tarptautiniai žodžiai ir terminai).</w:t>
            </w:r>
          </w:p>
          <w:p w14:paraId="355876E7" w14:textId="77777777" w:rsidR="007A4AEB" w:rsidRPr="007032EC" w:rsidRDefault="007A4AEB" w:rsidP="001C393E">
            <w:pPr>
              <w:pStyle w:val="TableContents"/>
              <w:snapToGrid w:val="0"/>
              <w:ind w:right="-108"/>
              <w:jc w:val="both"/>
              <w:rPr>
                <w:rFonts w:ascii="Times New Roman" w:hAnsi="Times New Roman" w:cs="Times New Roman"/>
                <w:b/>
                <w:sz w:val="24"/>
                <w:szCs w:val="24"/>
              </w:rPr>
            </w:pPr>
            <w:r w:rsidRPr="007032EC">
              <w:rPr>
                <w:rFonts w:ascii="Times New Roman" w:hAnsi="Times New Roman" w:cs="Times New Roman"/>
                <w:sz w:val="24"/>
                <w:szCs w:val="24"/>
              </w:rPr>
              <w:t>Kalbotyros šakos.</w:t>
            </w:r>
          </w:p>
          <w:p w14:paraId="355876E8" w14:textId="77777777" w:rsidR="007A4AEB" w:rsidRPr="007032EC" w:rsidRDefault="007A4AEB" w:rsidP="001C393E">
            <w:pPr>
              <w:widowControl w:val="0"/>
              <w:snapToGrid w:val="0"/>
              <w:ind w:right="-108"/>
              <w:jc w:val="both"/>
              <w:rPr>
                <w:rFonts w:ascii="Times New Roman" w:hAnsi="Times New Roman"/>
                <w:b/>
                <w:sz w:val="24"/>
                <w:szCs w:val="24"/>
              </w:rPr>
            </w:pPr>
          </w:p>
        </w:tc>
      </w:tr>
      <w:tr w:rsidR="007A4AEB" w:rsidRPr="00891C6A" w14:paraId="355876EB" w14:textId="77777777" w:rsidTr="009C4B56">
        <w:tc>
          <w:tcPr>
            <w:tcW w:w="15055" w:type="dxa"/>
            <w:gridSpan w:val="2"/>
            <w:tcBorders>
              <w:top w:val="single" w:sz="4" w:space="0" w:color="000000"/>
              <w:left w:val="single" w:sz="4" w:space="0" w:color="000000"/>
              <w:bottom w:val="single" w:sz="4" w:space="0" w:color="000000"/>
              <w:right w:val="single" w:sz="4" w:space="0" w:color="000000"/>
            </w:tcBorders>
            <w:shd w:val="clear" w:color="auto" w:fill="auto"/>
          </w:tcPr>
          <w:p w14:paraId="355876EA" w14:textId="77777777" w:rsidR="007A4AEB" w:rsidRPr="007032EC" w:rsidRDefault="007A4AEB" w:rsidP="001C393E">
            <w:pPr>
              <w:widowControl w:val="0"/>
              <w:ind w:left="386"/>
              <w:jc w:val="both"/>
              <w:rPr>
                <w:rFonts w:ascii="Times New Roman" w:hAnsi="Times New Roman"/>
                <w:sz w:val="24"/>
                <w:szCs w:val="24"/>
              </w:rPr>
            </w:pPr>
            <w:r w:rsidRPr="007032EC">
              <w:rPr>
                <w:rFonts w:ascii="Times New Roman" w:hAnsi="Times New Roman"/>
                <w:sz w:val="24"/>
                <w:szCs w:val="24"/>
              </w:rPr>
              <w:t>Išeito kurso pagrindų kartojimas ir gilinimas. Įgūdžių įtvirtinimas</w:t>
            </w:r>
          </w:p>
        </w:tc>
      </w:tr>
      <w:tr w:rsidR="007A4AEB" w:rsidRPr="00891C6A" w14:paraId="355876F7" w14:textId="77777777" w:rsidTr="009C4B56">
        <w:tc>
          <w:tcPr>
            <w:tcW w:w="7117" w:type="dxa"/>
            <w:tcBorders>
              <w:top w:val="single" w:sz="4" w:space="0" w:color="000000"/>
              <w:left w:val="single" w:sz="4" w:space="0" w:color="000000"/>
              <w:bottom w:val="single" w:sz="4" w:space="0" w:color="000000"/>
            </w:tcBorders>
            <w:shd w:val="clear" w:color="auto" w:fill="auto"/>
          </w:tcPr>
          <w:p w14:paraId="355876EC" w14:textId="77777777" w:rsidR="007A4AEB" w:rsidRPr="00891C6A" w:rsidRDefault="007A4AEB" w:rsidP="001C393E">
            <w:pPr>
              <w:widowControl w:val="0"/>
              <w:jc w:val="both"/>
              <w:rPr>
                <w:rFonts w:ascii="Times New Roman" w:hAnsi="Times New Roman"/>
                <w:sz w:val="24"/>
                <w:szCs w:val="24"/>
              </w:rPr>
            </w:pPr>
            <w:r w:rsidRPr="00891C6A">
              <w:rPr>
                <w:rFonts w:ascii="Times New Roman" w:hAnsi="Times New Roman"/>
                <w:sz w:val="24"/>
                <w:szCs w:val="24"/>
              </w:rPr>
              <w:t>6 klasės kurso kartojimas ir gilinimas. Įgūdžių įtvirtinimas</w:t>
            </w:r>
            <w:r>
              <w:rPr>
                <w:rFonts w:ascii="Times New Roman" w:hAnsi="Times New Roman"/>
                <w:sz w:val="24"/>
                <w:szCs w:val="24"/>
              </w:rPr>
              <w:t>.</w:t>
            </w:r>
          </w:p>
          <w:p w14:paraId="355876ED"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Kalbos dalys, jų daryba. Kalbos dalių santykiai sakinyje.</w:t>
            </w:r>
          </w:p>
          <w:p w14:paraId="355876EE"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Pagrindinės skyrybos taisyklės.</w:t>
            </w:r>
          </w:p>
          <w:p w14:paraId="355876EF"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Linksniuojamųjų kalbos dalių galūnių rašyba.</w:t>
            </w:r>
          </w:p>
          <w:p w14:paraId="355876F0"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Veiksmažodžio laikų ir nuosakų rašyba.</w:t>
            </w:r>
          </w:p>
          <w:p w14:paraId="355876F1"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Pagrindinės lietuviškų žodžių tarimo ir kamieno rašybos taisyklės. Nosinių raidžių rašyba žodžių kamiene.</w:t>
            </w:r>
          </w:p>
          <w:p w14:paraId="355876F2" w14:textId="77777777" w:rsidR="007A4AEB" w:rsidRPr="00891C6A" w:rsidRDefault="007A4AEB" w:rsidP="001C393E">
            <w:pPr>
              <w:pStyle w:val="TableContents"/>
              <w:snapToGrid w:val="0"/>
              <w:ind w:right="-108"/>
              <w:jc w:val="both"/>
              <w:rPr>
                <w:rFonts w:ascii="Times New Roman" w:hAnsi="Times New Roman" w:cs="Times New Roman"/>
                <w:sz w:val="24"/>
                <w:szCs w:val="24"/>
                <w:u w:val="single"/>
              </w:rPr>
            </w:pPr>
            <w:r w:rsidRPr="00891C6A">
              <w:rPr>
                <w:rFonts w:ascii="Times New Roman" w:hAnsi="Times New Roman" w:cs="Times New Roman"/>
                <w:sz w:val="24"/>
                <w:szCs w:val="24"/>
              </w:rPr>
              <w:t>Pagrindinės tarptautinių žodžių tarimo ir kamieno rašybos taisyklės.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355876F3" w14:textId="77777777" w:rsidR="007A4AEB" w:rsidRPr="00891C6A" w:rsidRDefault="007A4AEB" w:rsidP="001C393E">
            <w:pPr>
              <w:widowControl w:val="0"/>
              <w:jc w:val="both"/>
              <w:rPr>
                <w:rFonts w:ascii="Times New Roman" w:hAnsi="Times New Roman"/>
                <w:sz w:val="24"/>
                <w:szCs w:val="24"/>
              </w:rPr>
            </w:pPr>
            <w:r w:rsidRPr="00891C6A">
              <w:rPr>
                <w:rFonts w:ascii="Times New Roman" w:hAnsi="Times New Roman"/>
                <w:sz w:val="24"/>
                <w:szCs w:val="24"/>
              </w:rPr>
              <w:t>7 klasės kurso kartojimas ir gilinimas. Įgūdžių įtvirtinimas</w:t>
            </w:r>
            <w:r>
              <w:rPr>
                <w:rFonts w:ascii="Times New Roman" w:hAnsi="Times New Roman"/>
                <w:sz w:val="24"/>
                <w:szCs w:val="24"/>
              </w:rPr>
              <w:t>.</w:t>
            </w:r>
          </w:p>
          <w:p w14:paraId="355876F4"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 xml:space="preserve">Kalbos dalių rašybos kartojimas. </w:t>
            </w:r>
          </w:p>
          <w:p w14:paraId="355876F5"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Nosinių raidžių rašyba žodžių kamiene.</w:t>
            </w:r>
          </w:p>
          <w:p w14:paraId="355876F6"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Veiksmažodžio neasmenuojamųjų formų gramatiniai požymiai, daryba, rašyba.</w:t>
            </w:r>
          </w:p>
        </w:tc>
      </w:tr>
      <w:tr w:rsidR="007A4AEB" w:rsidRPr="00891C6A" w14:paraId="355876F9" w14:textId="77777777" w:rsidTr="009C4B56">
        <w:tc>
          <w:tcPr>
            <w:tcW w:w="15055" w:type="dxa"/>
            <w:gridSpan w:val="2"/>
            <w:tcBorders>
              <w:top w:val="single" w:sz="4" w:space="0" w:color="000000"/>
              <w:left w:val="single" w:sz="4" w:space="0" w:color="000000"/>
              <w:bottom w:val="single" w:sz="4" w:space="0" w:color="000000"/>
              <w:right w:val="single" w:sz="4" w:space="0" w:color="000000"/>
            </w:tcBorders>
            <w:shd w:val="clear" w:color="auto" w:fill="auto"/>
          </w:tcPr>
          <w:p w14:paraId="355876F8" w14:textId="77777777" w:rsidR="007A4AEB" w:rsidRPr="00891C6A" w:rsidRDefault="007A4AEB" w:rsidP="001C393E">
            <w:pPr>
              <w:widowControl w:val="0"/>
              <w:ind w:left="335"/>
              <w:jc w:val="both"/>
              <w:rPr>
                <w:rFonts w:ascii="Times New Roman" w:hAnsi="Times New Roman"/>
                <w:sz w:val="24"/>
                <w:szCs w:val="24"/>
              </w:rPr>
            </w:pPr>
            <w:r>
              <w:rPr>
                <w:rFonts w:ascii="Times New Roman" w:hAnsi="Times New Roman"/>
                <w:sz w:val="24"/>
                <w:szCs w:val="24"/>
              </w:rPr>
              <w:t>Fonetika, kirčiavimas ir</w:t>
            </w:r>
            <w:r w:rsidRPr="00891C6A">
              <w:rPr>
                <w:rFonts w:ascii="Times New Roman" w:hAnsi="Times New Roman"/>
                <w:sz w:val="24"/>
                <w:szCs w:val="24"/>
              </w:rPr>
              <w:t xml:space="preserve"> rašyba</w:t>
            </w:r>
          </w:p>
        </w:tc>
      </w:tr>
      <w:tr w:rsidR="007A4AEB" w:rsidRPr="00891C6A" w14:paraId="35587701" w14:textId="77777777" w:rsidTr="009C4B56">
        <w:tc>
          <w:tcPr>
            <w:tcW w:w="7117" w:type="dxa"/>
            <w:tcBorders>
              <w:top w:val="single" w:sz="4" w:space="0" w:color="000000"/>
              <w:left w:val="single" w:sz="4" w:space="0" w:color="000000"/>
              <w:bottom w:val="single" w:sz="4" w:space="0" w:color="000000"/>
            </w:tcBorders>
            <w:shd w:val="clear" w:color="auto" w:fill="auto"/>
          </w:tcPr>
          <w:p w14:paraId="355876FA"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Trumpųjų ir ilgųjų skiemenų kirčiavimas (priešpaskutinio skiemens taisyklė, esamojo ir būtojo kartinio laiko veiksmažodžių kirčiavimas).</w:t>
            </w:r>
          </w:p>
          <w:p w14:paraId="355876FB"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Daugiskaitos naudininko taisyklė.</w:t>
            </w:r>
          </w:p>
          <w:p w14:paraId="355876FC"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Prieveiksmių kirčiavimas.</w:t>
            </w:r>
          </w:p>
          <w:p w14:paraId="355876FD"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Naudojimasis kirčiavimo žodynais ir elektroninėmis kirčiuoklėmis.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355876FE"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 xml:space="preserve">Supažindinimas su kirčiuočių sistema. Vienaskaitos įnagininko ir daugiskaitos galininko, vienaskaitos ir daugiskaitos vietininko kirčio vietos nustatymas pagal kirčiuotę. </w:t>
            </w:r>
          </w:p>
          <w:p w14:paraId="355876FF"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Tarptautinių žodžių kirčiavimas.</w:t>
            </w:r>
          </w:p>
          <w:p w14:paraId="35587700" w14:textId="77777777" w:rsidR="007A4AEB" w:rsidRPr="00891C6A" w:rsidRDefault="007A4AEB" w:rsidP="001C393E">
            <w:pPr>
              <w:pStyle w:val="TableContents"/>
              <w:snapToGrid w:val="0"/>
              <w:ind w:right="-108"/>
              <w:jc w:val="both"/>
              <w:rPr>
                <w:rFonts w:ascii="Times New Roman" w:hAnsi="Times New Roman" w:cs="Times New Roman"/>
                <w:b/>
                <w:sz w:val="24"/>
                <w:szCs w:val="24"/>
              </w:rPr>
            </w:pPr>
            <w:r w:rsidRPr="00891C6A">
              <w:rPr>
                <w:rFonts w:ascii="Times New Roman" w:hAnsi="Times New Roman" w:cs="Times New Roman"/>
                <w:sz w:val="24"/>
                <w:szCs w:val="24"/>
              </w:rPr>
              <w:t>Naudojimasis kirčiavimo žodynais ir elektroninėmis kirčiuoklėmis.</w:t>
            </w:r>
          </w:p>
        </w:tc>
      </w:tr>
      <w:tr w:rsidR="007A4AEB" w:rsidRPr="00891C6A" w14:paraId="35587703" w14:textId="77777777" w:rsidTr="009C4B56">
        <w:tc>
          <w:tcPr>
            <w:tcW w:w="15055" w:type="dxa"/>
            <w:gridSpan w:val="2"/>
            <w:tcBorders>
              <w:top w:val="single" w:sz="4" w:space="0" w:color="000000"/>
              <w:left w:val="single" w:sz="4" w:space="0" w:color="000000"/>
              <w:bottom w:val="single" w:sz="4" w:space="0" w:color="000000"/>
              <w:right w:val="single" w:sz="4" w:space="0" w:color="000000"/>
            </w:tcBorders>
            <w:shd w:val="clear" w:color="auto" w:fill="auto"/>
          </w:tcPr>
          <w:p w14:paraId="35587702" w14:textId="77777777" w:rsidR="007A4AEB" w:rsidRPr="00891C6A" w:rsidRDefault="007A4AEB" w:rsidP="001C393E">
            <w:pPr>
              <w:pStyle w:val="TableContents"/>
              <w:ind w:left="335"/>
              <w:jc w:val="both"/>
              <w:rPr>
                <w:rFonts w:ascii="Times New Roman" w:hAnsi="Times New Roman" w:cs="Times New Roman"/>
                <w:sz w:val="24"/>
                <w:szCs w:val="24"/>
              </w:rPr>
            </w:pPr>
            <w:r w:rsidRPr="00891C6A">
              <w:rPr>
                <w:rFonts w:ascii="Times New Roman" w:hAnsi="Times New Roman" w:cs="Times New Roman"/>
                <w:sz w:val="24"/>
                <w:szCs w:val="24"/>
              </w:rPr>
              <w:t>Morfologija ir rašyba</w:t>
            </w:r>
          </w:p>
        </w:tc>
      </w:tr>
      <w:tr w:rsidR="007A4AEB" w:rsidRPr="00891C6A" w14:paraId="35587727" w14:textId="77777777" w:rsidTr="009C4B56">
        <w:tc>
          <w:tcPr>
            <w:tcW w:w="7117" w:type="dxa"/>
            <w:tcBorders>
              <w:top w:val="single" w:sz="4" w:space="0" w:color="000000"/>
              <w:left w:val="single" w:sz="4" w:space="0" w:color="000000"/>
              <w:bottom w:val="single" w:sz="4" w:space="0" w:color="000000"/>
            </w:tcBorders>
            <w:shd w:val="clear" w:color="auto" w:fill="auto"/>
          </w:tcPr>
          <w:p w14:paraId="35587704"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Įvardis</w:t>
            </w:r>
            <w:r w:rsidRPr="00891C6A">
              <w:rPr>
                <w:rFonts w:ascii="Times New Roman" w:hAnsi="Times New Roman" w:cs="Times New Roman"/>
                <w:b/>
                <w:sz w:val="24"/>
                <w:szCs w:val="24"/>
              </w:rPr>
              <w:t>.</w:t>
            </w:r>
          </w:p>
          <w:p w14:paraId="35587705"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Įvardžio reikšmė ir gramatiniai požymiai.</w:t>
            </w:r>
          </w:p>
          <w:p w14:paraId="35587706"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Įvardžių skyriai.</w:t>
            </w:r>
          </w:p>
          <w:p w14:paraId="35587707" w14:textId="77777777" w:rsidR="007A4AEB" w:rsidRPr="00891C6A" w:rsidRDefault="007A4AEB" w:rsidP="001C393E">
            <w:pPr>
              <w:pStyle w:val="TableContents"/>
              <w:snapToGrid w:val="0"/>
              <w:ind w:right="-108"/>
              <w:jc w:val="both"/>
              <w:rPr>
                <w:rFonts w:ascii="Times New Roman" w:hAnsi="Times New Roman" w:cs="Times New Roman"/>
                <w:b/>
                <w:sz w:val="24"/>
                <w:szCs w:val="24"/>
              </w:rPr>
            </w:pPr>
            <w:r w:rsidRPr="00891C6A">
              <w:rPr>
                <w:rFonts w:ascii="Times New Roman" w:hAnsi="Times New Roman" w:cs="Times New Roman"/>
                <w:sz w:val="24"/>
                <w:szCs w:val="24"/>
              </w:rPr>
              <w:t>Įvardžių linksniavimas, rašyba, kirčiavimas bei vartojimo ypatumai.</w:t>
            </w:r>
          </w:p>
          <w:p w14:paraId="35587708"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Skaitvardis</w:t>
            </w:r>
            <w:r w:rsidRPr="00891C6A">
              <w:rPr>
                <w:rFonts w:ascii="Times New Roman" w:hAnsi="Times New Roman" w:cs="Times New Roman"/>
                <w:b/>
                <w:sz w:val="24"/>
                <w:szCs w:val="24"/>
              </w:rPr>
              <w:t>.</w:t>
            </w:r>
          </w:p>
          <w:p w14:paraId="35587709"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Skaitvardžių reikšmė, gramatiniai požymiai.</w:t>
            </w:r>
          </w:p>
          <w:p w14:paraId="3558770A"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Skaitvardžių skyriai, kiekinių skaitvardžių poskyriai.</w:t>
            </w:r>
          </w:p>
          <w:p w14:paraId="3558770B"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Dauginių ir kuopinių skaitvardžių daryba, vartojimas.</w:t>
            </w:r>
          </w:p>
          <w:p w14:paraId="3558770C"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Skaitvardžių kaitymo, rašybos ir kirčiavimo ypatumai.</w:t>
            </w:r>
          </w:p>
          <w:p w14:paraId="3558770D"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Skaitvardžių rūšys pagal sandarą.</w:t>
            </w:r>
          </w:p>
          <w:p w14:paraId="3558770E"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Įvardžiuotinių skaitvardžių linksniavimas, rašyba, vartojimas.</w:t>
            </w:r>
          </w:p>
          <w:p w14:paraId="3558770F"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Samplaikinių skaitvardžių linksniavimas.</w:t>
            </w:r>
          </w:p>
          <w:p w14:paraId="35587710"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Romėniški skaitmenys, vartojimas.</w:t>
            </w:r>
          </w:p>
          <w:p w14:paraId="35587711" w14:textId="77777777" w:rsidR="007A4AEB" w:rsidRPr="00891C6A" w:rsidRDefault="007A4AEB" w:rsidP="001C393E">
            <w:pPr>
              <w:pStyle w:val="TableContents"/>
              <w:snapToGrid w:val="0"/>
              <w:ind w:right="-108"/>
              <w:jc w:val="both"/>
              <w:rPr>
                <w:rFonts w:ascii="Times New Roman" w:hAnsi="Times New Roman" w:cs="Times New Roman"/>
                <w:b/>
                <w:sz w:val="24"/>
                <w:szCs w:val="24"/>
              </w:rPr>
            </w:pPr>
            <w:r w:rsidRPr="00891C6A">
              <w:rPr>
                <w:rFonts w:ascii="Times New Roman" w:hAnsi="Times New Roman" w:cs="Times New Roman"/>
                <w:sz w:val="24"/>
                <w:szCs w:val="24"/>
              </w:rPr>
              <w:t>Datos, matų, piniginių vienetų santrumpos.</w:t>
            </w:r>
          </w:p>
          <w:p w14:paraId="35587712"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Veiksmažodžio asmenuojamųjų formų kartojimas.</w:t>
            </w:r>
          </w:p>
          <w:p w14:paraId="35587713" w14:textId="77777777" w:rsidR="007A4AEB" w:rsidRPr="00891C6A" w:rsidRDefault="007A4AEB" w:rsidP="001C393E">
            <w:pPr>
              <w:pStyle w:val="TableContents"/>
              <w:snapToGrid w:val="0"/>
              <w:ind w:right="-108"/>
              <w:jc w:val="both"/>
              <w:rPr>
                <w:rFonts w:ascii="Times New Roman" w:hAnsi="Times New Roman" w:cs="Times New Roman"/>
                <w:b/>
                <w:sz w:val="24"/>
                <w:szCs w:val="24"/>
              </w:rPr>
            </w:pPr>
            <w:r w:rsidRPr="00891C6A">
              <w:rPr>
                <w:rFonts w:ascii="Times New Roman" w:hAnsi="Times New Roman" w:cs="Times New Roman"/>
                <w:sz w:val="24"/>
                <w:szCs w:val="24"/>
              </w:rPr>
              <w:t>Veiksmažodžio neasmenuojamosios formos.</w:t>
            </w:r>
          </w:p>
          <w:p w14:paraId="35587714"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Dalyvio</w:t>
            </w:r>
            <w:r w:rsidRPr="00891C6A">
              <w:rPr>
                <w:rFonts w:ascii="Times New Roman" w:hAnsi="Times New Roman" w:cs="Times New Roman"/>
                <w:b/>
                <w:sz w:val="24"/>
                <w:szCs w:val="24"/>
              </w:rPr>
              <w:t xml:space="preserve"> </w:t>
            </w:r>
            <w:r w:rsidRPr="00891C6A">
              <w:rPr>
                <w:rFonts w:ascii="Times New Roman" w:hAnsi="Times New Roman" w:cs="Times New Roman"/>
                <w:sz w:val="24"/>
                <w:szCs w:val="24"/>
              </w:rPr>
              <w:t>reikšmė, gramatiniai požymiai.</w:t>
            </w:r>
          </w:p>
          <w:p w14:paraId="35587715" w14:textId="77777777" w:rsidR="007A4AEB" w:rsidRPr="00891C6A" w:rsidRDefault="007A4AEB" w:rsidP="001C393E">
            <w:pPr>
              <w:pStyle w:val="TableContents"/>
              <w:snapToGrid w:val="0"/>
              <w:jc w:val="both"/>
              <w:rPr>
                <w:rFonts w:ascii="Times New Roman" w:hAnsi="Times New Roman" w:cs="Times New Roman"/>
                <w:sz w:val="24"/>
                <w:szCs w:val="24"/>
              </w:rPr>
            </w:pPr>
            <w:r w:rsidRPr="00891C6A">
              <w:rPr>
                <w:rFonts w:ascii="Times New Roman" w:hAnsi="Times New Roman" w:cs="Times New Roman"/>
                <w:sz w:val="24"/>
                <w:szCs w:val="24"/>
              </w:rPr>
              <w:t xml:space="preserve">Dalyvių rūšys, vartojimo ir kirčiavimo ypatumai. </w:t>
            </w:r>
          </w:p>
          <w:p w14:paraId="35587716" w14:textId="77777777" w:rsidR="007A4AEB" w:rsidRPr="00891C6A" w:rsidRDefault="007A4AEB" w:rsidP="001C393E">
            <w:pPr>
              <w:pStyle w:val="TableContents"/>
              <w:snapToGrid w:val="0"/>
              <w:jc w:val="both"/>
              <w:rPr>
                <w:rFonts w:ascii="Times New Roman" w:eastAsia="Lucida Sans Unicode" w:hAnsi="Times New Roman" w:cs="Times New Roman"/>
                <w:sz w:val="24"/>
                <w:szCs w:val="24"/>
              </w:rPr>
            </w:pPr>
            <w:r w:rsidRPr="00891C6A">
              <w:rPr>
                <w:rFonts w:ascii="Times New Roman" w:hAnsi="Times New Roman" w:cs="Times New Roman"/>
                <w:sz w:val="24"/>
                <w:szCs w:val="24"/>
              </w:rPr>
              <w:t xml:space="preserve">Dalyvis sakinyje. Dalyviniai tariniai ir pažyminiai. </w:t>
            </w:r>
          </w:p>
          <w:p w14:paraId="35587717"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Veikiamųjų dalyvių laikai, daryba, vartojimas.</w:t>
            </w:r>
          </w:p>
          <w:p w14:paraId="35587718"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Veikiamųjų dalyvių linksniavimas, rašyba.</w:t>
            </w:r>
          </w:p>
          <w:p w14:paraId="35587719"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Neveikiamųjų dalyvių laikai, daryba.</w:t>
            </w:r>
          </w:p>
          <w:p w14:paraId="3558771A"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Sangrąžiniai dalyviai.</w:t>
            </w:r>
          </w:p>
          <w:p w14:paraId="3558771B" w14:textId="77777777" w:rsidR="007A4AEB" w:rsidRPr="00891C6A" w:rsidRDefault="007A4AEB" w:rsidP="001C393E">
            <w:pPr>
              <w:pStyle w:val="TableContents"/>
              <w:snapToGrid w:val="0"/>
              <w:ind w:right="-108"/>
              <w:jc w:val="both"/>
              <w:rPr>
                <w:rFonts w:ascii="Times New Roman" w:hAnsi="Times New Roman" w:cs="Times New Roman"/>
                <w:b/>
                <w:sz w:val="24"/>
                <w:szCs w:val="24"/>
              </w:rPr>
            </w:pPr>
            <w:r w:rsidRPr="00891C6A">
              <w:rPr>
                <w:rFonts w:ascii="Times New Roman" w:hAnsi="Times New Roman" w:cs="Times New Roman"/>
                <w:sz w:val="24"/>
                <w:szCs w:val="24"/>
              </w:rPr>
              <w:t>Įvardžiuotiniai dalyviai, jų rašyba, vartojimas.</w:t>
            </w:r>
          </w:p>
          <w:p w14:paraId="3558771C" w14:textId="77777777" w:rsidR="007A4AEB" w:rsidRPr="00891C6A" w:rsidRDefault="007A4AEB" w:rsidP="001C393E">
            <w:pPr>
              <w:pStyle w:val="TableContents"/>
              <w:snapToGrid w:val="0"/>
              <w:ind w:right="-108"/>
              <w:jc w:val="both"/>
              <w:rPr>
                <w:rFonts w:ascii="Times New Roman" w:hAnsi="Times New Roman" w:cs="Times New Roman"/>
                <w:b/>
                <w:sz w:val="24"/>
                <w:szCs w:val="24"/>
              </w:rPr>
            </w:pPr>
            <w:r w:rsidRPr="00891C6A">
              <w:rPr>
                <w:rFonts w:ascii="Times New Roman" w:hAnsi="Times New Roman" w:cs="Times New Roman"/>
                <w:sz w:val="24"/>
                <w:szCs w:val="24"/>
              </w:rPr>
              <w:t>Pusdalyvio gramatiniai požymiai, daryba, vartojimo ir kirčiavimo ypatumai.</w:t>
            </w:r>
          </w:p>
          <w:p w14:paraId="3558771D" w14:textId="77777777" w:rsidR="007A4AEB" w:rsidRPr="00891C6A" w:rsidRDefault="007A4AEB" w:rsidP="001C393E">
            <w:pPr>
              <w:pStyle w:val="TableContents"/>
              <w:snapToGrid w:val="0"/>
              <w:jc w:val="both"/>
              <w:rPr>
                <w:rFonts w:ascii="Times New Roman" w:hAnsi="Times New Roman" w:cs="Times New Roman"/>
                <w:sz w:val="24"/>
                <w:szCs w:val="24"/>
              </w:rPr>
            </w:pPr>
            <w:r w:rsidRPr="00891C6A">
              <w:rPr>
                <w:rFonts w:ascii="Times New Roman" w:hAnsi="Times New Roman" w:cs="Times New Roman"/>
                <w:sz w:val="24"/>
                <w:szCs w:val="24"/>
              </w:rPr>
              <w:t xml:space="preserve">Padalyvio gramatiniai požymiai, daryba, vartojimo ypatumai. </w:t>
            </w:r>
          </w:p>
          <w:p w14:paraId="3558771E" w14:textId="77777777" w:rsidR="007A4AEB" w:rsidRPr="00891C6A" w:rsidRDefault="007A4AEB" w:rsidP="001C393E">
            <w:pPr>
              <w:pStyle w:val="TableContents"/>
              <w:snapToGrid w:val="0"/>
              <w:jc w:val="both"/>
              <w:rPr>
                <w:rFonts w:ascii="Times New Roman" w:eastAsia="Lucida Sans Unicode" w:hAnsi="Times New Roman" w:cs="Times New Roman"/>
                <w:sz w:val="24"/>
                <w:szCs w:val="24"/>
              </w:rPr>
            </w:pPr>
            <w:r w:rsidRPr="00891C6A">
              <w:rPr>
                <w:rFonts w:ascii="Times New Roman" w:hAnsi="Times New Roman" w:cs="Times New Roman"/>
                <w:sz w:val="24"/>
                <w:szCs w:val="24"/>
              </w:rPr>
              <w:t>Aplinkybės</w:t>
            </w:r>
            <w:r w:rsidRPr="00891C6A">
              <w:rPr>
                <w:rFonts w:ascii="Times New Roman" w:eastAsia="Lucida Sans Unicode" w:hAnsi="Times New Roman" w:cs="Times New Roman"/>
                <w:sz w:val="24"/>
                <w:szCs w:val="24"/>
              </w:rPr>
              <w:t>, reiškiamos dalyviu, pusdalyviu ir padalyviu.</w:t>
            </w:r>
          </w:p>
          <w:p w14:paraId="3558771F"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Prieveiksmio reikšmė ir gramatiniai požymiai.</w:t>
            </w:r>
          </w:p>
          <w:p w14:paraId="35587720"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Prieveiksmių skyriai, daryba, laipsniavimas ir kirčiavimo ypatumai.</w:t>
            </w:r>
          </w:p>
          <w:p w14:paraId="35587721"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Būdvardžio bevardės giminės ir prieveiksmių rašybos ir vartojimo skirtumai.</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35587722"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Prielinksnio reikšmė, kilmė, daryba.</w:t>
            </w:r>
          </w:p>
          <w:p w14:paraId="35587723"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Jungtuko reikšmė ir vartojimas.</w:t>
            </w:r>
          </w:p>
          <w:p w14:paraId="35587724"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Dalelytės reikšmė, vartojimas, rašyba.</w:t>
            </w:r>
          </w:p>
          <w:p w14:paraId="35587725"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Kalbos dalių gramatinių požymių kartojimas ir apibendrinimas.</w:t>
            </w:r>
          </w:p>
          <w:p w14:paraId="35587726" w14:textId="77777777" w:rsidR="007A4AEB" w:rsidRPr="00891C6A" w:rsidRDefault="007A4AEB" w:rsidP="001C393E">
            <w:pPr>
              <w:pStyle w:val="TableContents"/>
              <w:snapToGrid w:val="0"/>
              <w:ind w:right="-108"/>
              <w:jc w:val="both"/>
              <w:rPr>
                <w:rFonts w:ascii="Times New Roman" w:hAnsi="Times New Roman" w:cs="Times New Roman"/>
                <w:sz w:val="24"/>
                <w:szCs w:val="24"/>
              </w:rPr>
            </w:pPr>
            <w:r w:rsidRPr="00891C6A">
              <w:rPr>
                <w:rFonts w:ascii="Times New Roman" w:hAnsi="Times New Roman" w:cs="Times New Roman"/>
                <w:sz w:val="24"/>
                <w:szCs w:val="24"/>
              </w:rPr>
              <w:t>Kalbos dalių reikšmė grožiniame tekste.</w:t>
            </w:r>
          </w:p>
        </w:tc>
      </w:tr>
      <w:tr w:rsidR="007A4AEB" w:rsidRPr="00891C6A" w14:paraId="35587729" w14:textId="77777777" w:rsidTr="009C4B56">
        <w:tc>
          <w:tcPr>
            <w:tcW w:w="15055" w:type="dxa"/>
            <w:gridSpan w:val="2"/>
            <w:tcBorders>
              <w:top w:val="single" w:sz="4" w:space="0" w:color="000000"/>
              <w:left w:val="single" w:sz="4" w:space="0" w:color="000000"/>
              <w:bottom w:val="single" w:sz="4" w:space="0" w:color="000000"/>
              <w:right w:val="single" w:sz="4" w:space="0" w:color="000000"/>
            </w:tcBorders>
            <w:shd w:val="clear" w:color="auto" w:fill="auto"/>
          </w:tcPr>
          <w:p w14:paraId="35587728" w14:textId="77777777" w:rsidR="007A4AEB" w:rsidRPr="00891C6A" w:rsidRDefault="007A4AEB" w:rsidP="001C393E">
            <w:pPr>
              <w:widowControl w:val="0"/>
              <w:snapToGrid w:val="0"/>
              <w:jc w:val="both"/>
              <w:rPr>
                <w:rFonts w:ascii="Times New Roman" w:hAnsi="Times New Roman"/>
                <w:sz w:val="24"/>
                <w:szCs w:val="24"/>
              </w:rPr>
            </w:pPr>
            <w:r w:rsidRPr="00891C6A">
              <w:rPr>
                <w:rFonts w:ascii="Times New Roman" w:hAnsi="Times New Roman"/>
                <w:sz w:val="24"/>
                <w:szCs w:val="24"/>
              </w:rPr>
              <w:t>Sintaksė ir skyryba</w:t>
            </w:r>
          </w:p>
        </w:tc>
      </w:tr>
      <w:tr w:rsidR="007A4AEB" w:rsidRPr="00891C6A" w14:paraId="3558773E" w14:textId="77777777" w:rsidTr="009C4B56">
        <w:tc>
          <w:tcPr>
            <w:tcW w:w="7117" w:type="dxa"/>
            <w:tcBorders>
              <w:top w:val="single" w:sz="4" w:space="0" w:color="000000"/>
              <w:left w:val="single" w:sz="4" w:space="0" w:color="000000"/>
              <w:bottom w:val="single" w:sz="4" w:space="0" w:color="000000"/>
            </w:tcBorders>
            <w:shd w:val="clear" w:color="auto" w:fill="auto"/>
          </w:tcPr>
          <w:p w14:paraId="3558772A" w14:textId="77777777" w:rsidR="007A4AEB" w:rsidRPr="00891C6A" w:rsidRDefault="007A4AEB" w:rsidP="001C393E">
            <w:pPr>
              <w:pStyle w:val="TableContents"/>
              <w:jc w:val="both"/>
              <w:rPr>
                <w:rFonts w:ascii="Times New Roman" w:eastAsia="Lucida Sans Unicode" w:hAnsi="Times New Roman" w:cs="Times New Roman"/>
                <w:sz w:val="24"/>
                <w:szCs w:val="24"/>
              </w:rPr>
            </w:pPr>
            <w:r w:rsidRPr="00891C6A">
              <w:rPr>
                <w:rFonts w:ascii="Times New Roman" w:eastAsia="Lucida Sans Unicode" w:hAnsi="Times New Roman" w:cs="Times New Roman"/>
                <w:sz w:val="24"/>
                <w:szCs w:val="24"/>
              </w:rPr>
              <w:t>Vientisinių ir sudėtinių sakinių sintaksinio nagrinėjimo ir skyrybos įgūdžių tolesnis lavinimas.</w:t>
            </w:r>
          </w:p>
          <w:p w14:paraId="3558772B" w14:textId="77777777" w:rsidR="007A4AEB" w:rsidRPr="00891C6A" w:rsidRDefault="007A4AEB" w:rsidP="001C393E">
            <w:pPr>
              <w:widowControl w:val="0"/>
              <w:snapToGrid w:val="0"/>
              <w:jc w:val="both"/>
              <w:rPr>
                <w:rFonts w:ascii="Times New Roman" w:hAnsi="Times New Roman"/>
                <w:b/>
                <w:sz w:val="24"/>
                <w:szCs w:val="24"/>
              </w:rPr>
            </w:pPr>
            <w:r w:rsidRPr="00891C6A">
              <w:rPr>
                <w:rFonts w:ascii="Times New Roman" w:eastAsia="Lucida Sans Unicode" w:hAnsi="Times New Roman"/>
                <w:sz w:val="24"/>
                <w:szCs w:val="24"/>
              </w:rPr>
              <w:t>Sintaksės žinių panaudojimas per morfologijos pamokas atskleidžiant nagrinėjamųjų kalbos dalių vaidmenį sakinyje.</w:t>
            </w:r>
          </w:p>
          <w:p w14:paraId="3558772C" w14:textId="77777777" w:rsidR="007A4AEB" w:rsidRPr="00891C6A" w:rsidRDefault="007A4AEB" w:rsidP="001C393E">
            <w:pPr>
              <w:pStyle w:val="TableContents"/>
              <w:snapToGrid w:val="0"/>
              <w:jc w:val="both"/>
              <w:rPr>
                <w:rFonts w:ascii="Times New Roman" w:hAnsi="Times New Roman" w:cs="Times New Roman"/>
                <w:sz w:val="24"/>
                <w:szCs w:val="24"/>
              </w:rPr>
            </w:pPr>
            <w:r w:rsidRPr="00891C6A">
              <w:rPr>
                <w:rFonts w:ascii="Times New Roman" w:hAnsi="Times New Roman" w:cs="Times New Roman"/>
                <w:sz w:val="24"/>
                <w:szCs w:val="24"/>
              </w:rPr>
              <w:t>Išplėstų kreipinių vartosena ir skyryba. Tiesioginės kalbos skyryba.</w:t>
            </w:r>
          </w:p>
          <w:p w14:paraId="3558772D" w14:textId="77777777" w:rsidR="007A4AEB" w:rsidRPr="00891C6A" w:rsidRDefault="007A4AEB" w:rsidP="001C393E">
            <w:pPr>
              <w:pStyle w:val="TableContents"/>
              <w:snapToGrid w:val="0"/>
              <w:jc w:val="both"/>
              <w:rPr>
                <w:rFonts w:ascii="Times New Roman" w:hAnsi="Times New Roman" w:cs="Times New Roman"/>
                <w:b/>
                <w:sz w:val="24"/>
                <w:szCs w:val="24"/>
              </w:rPr>
            </w:pPr>
            <w:r w:rsidRPr="00891C6A">
              <w:rPr>
                <w:rFonts w:ascii="Times New Roman" w:hAnsi="Times New Roman" w:cs="Times New Roman"/>
                <w:sz w:val="24"/>
                <w:szCs w:val="24"/>
              </w:rPr>
              <w:t>Vientisinio sakinio skyrybos kartojimas.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3558772E" w14:textId="77777777" w:rsidR="007A4AEB" w:rsidRPr="00891C6A" w:rsidRDefault="007A4AEB" w:rsidP="001C393E">
            <w:pPr>
              <w:pStyle w:val="TableContents"/>
              <w:snapToGrid w:val="0"/>
              <w:jc w:val="both"/>
              <w:rPr>
                <w:rFonts w:ascii="Times New Roman" w:eastAsia="Lucida Sans Unicode" w:hAnsi="Times New Roman" w:cs="Times New Roman"/>
                <w:sz w:val="24"/>
                <w:szCs w:val="24"/>
              </w:rPr>
            </w:pPr>
            <w:r w:rsidRPr="00891C6A">
              <w:rPr>
                <w:rFonts w:ascii="Times New Roman" w:eastAsia="Lucida Sans Unicode" w:hAnsi="Times New Roman" w:cs="Times New Roman"/>
                <w:sz w:val="24"/>
                <w:szCs w:val="24"/>
              </w:rPr>
              <w:t>Sintaksės ir skyrybos samprata</w:t>
            </w:r>
            <w:r w:rsidRPr="00891C6A">
              <w:rPr>
                <w:rFonts w:ascii="Times New Roman" w:eastAsia="Lucida Sans Unicode" w:hAnsi="Times New Roman" w:cs="Times New Roman"/>
                <w:b/>
                <w:sz w:val="24"/>
                <w:szCs w:val="24"/>
              </w:rPr>
              <w:t>.</w:t>
            </w:r>
            <w:r w:rsidRPr="00891C6A">
              <w:rPr>
                <w:rFonts w:ascii="Times New Roman" w:eastAsia="Lucida Sans Unicode" w:hAnsi="Times New Roman" w:cs="Times New Roman"/>
                <w:sz w:val="24"/>
                <w:szCs w:val="24"/>
              </w:rPr>
              <w:t xml:space="preserve"> </w:t>
            </w:r>
            <w:r w:rsidRPr="00891C6A">
              <w:rPr>
                <w:rFonts w:ascii="Times New Roman" w:hAnsi="Times New Roman" w:cs="Times New Roman"/>
                <w:sz w:val="24"/>
                <w:szCs w:val="24"/>
              </w:rPr>
              <w:t>Sintaksės</w:t>
            </w:r>
            <w:r w:rsidRPr="00891C6A">
              <w:rPr>
                <w:rFonts w:ascii="Times New Roman" w:eastAsia="Lucida Sans Unicode" w:hAnsi="Times New Roman" w:cs="Times New Roman"/>
                <w:sz w:val="24"/>
                <w:szCs w:val="24"/>
              </w:rPr>
              <w:t xml:space="preserve"> ryšys su kalbos kultūra.</w:t>
            </w:r>
          </w:p>
          <w:p w14:paraId="3558772F" w14:textId="77777777" w:rsidR="007A4AEB" w:rsidRPr="00891C6A" w:rsidRDefault="007A4AEB" w:rsidP="001C393E">
            <w:pPr>
              <w:pStyle w:val="TableContents"/>
              <w:snapToGrid w:val="0"/>
              <w:jc w:val="both"/>
              <w:rPr>
                <w:rFonts w:ascii="Times New Roman" w:eastAsia="Lucida Sans Unicode" w:hAnsi="Times New Roman" w:cs="Times New Roman"/>
                <w:b/>
                <w:bCs/>
                <w:sz w:val="24"/>
                <w:szCs w:val="24"/>
              </w:rPr>
            </w:pPr>
            <w:r w:rsidRPr="00891C6A">
              <w:rPr>
                <w:rFonts w:ascii="Times New Roman" w:eastAsia="Lucida Sans Unicode" w:hAnsi="Times New Roman" w:cs="Times New Roman"/>
                <w:sz w:val="24"/>
                <w:szCs w:val="24"/>
              </w:rPr>
              <w:t xml:space="preserve">Žodžių junginys. </w:t>
            </w:r>
            <w:r w:rsidRPr="00891C6A">
              <w:rPr>
                <w:rFonts w:ascii="Times New Roman" w:hAnsi="Times New Roman" w:cs="Times New Roman"/>
                <w:sz w:val="24"/>
                <w:szCs w:val="24"/>
              </w:rPr>
              <w:t>Prijungiamieji</w:t>
            </w:r>
            <w:r w:rsidRPr="00891C6A">
              <w:rPr>
                <w:rFonts w:ascii="Times New Roman" w:eastAsia="Lucida Sans Unicode" w:hAnsi="Times New Roman" w:cs="Times New Roman"/>
                <w:sz w:val="24"/>
                <w:szCs w:val="24"/>
              </w:rPr>
              <w:t xml:space="preserve"> žodžių junginiai, jų pagrindinis ir priklausomasis žodis. Pagrindinio ir priklausomojo žodžio jungimo būdai: valdymas, derinimas ir šliejimas. Veiksmažodiniai, daiktavardiniai ir būdvardiniai žodžių junginiai. Linksniai, valdomi veiksmažodžių</w:t>
            </w:r>
            <w:r w:rsidRPr="00891C6A">
              <w:rPr>
                <w:rFonts w:ascii="Times New Roman" w:eastAsia="Lucida Sans Unicode" w:hAnsi="Times New Roman" w:cs="Times New Roman"/>
                <w:iCs/>
                <w:sz w:val="24"/>
                <w:szCs w:val="24"/>
              </w:rPr>
              <w:t xml:space="preserve"> atitikti, atstovauti, aukotis, dėkoti daugėti, mažėti, </w:t>
            </w:r>
            <w:r w:rsidRPr="00891C6A">
              <w:rPr>
                <w:rFonts w:ascii="Times New Roman" w:eastAsia="Lucida Sans Unicode" w:hAnsi="Times New Roman" w:cs="Times New Roman"/>
                <w:sz w:val="24"/>
                <w:szCs w:val="24"/>
              </w:rPr>
              <w:t>galininkinių veiksmažodžių su neiginiu</w:t>
            </w:r>
            <w:r w:rsidRPr="00891C6A">
              <w:rPr>
                <w:rFonts w:ascii="Times New Roman" w:eastAsia="Lucida Sans Unicode" w:hAnsi="Times New Roman" w:cs="Times New Roman"/>
                <w:iCs/>
                <w:sz w:val="24"/>
                <w:szCs w:val="24"/>
              </w:rPr>
              <w:t xml:space="preserve"> ne-, </w:t>
            </w:r>
            <w:r w:rsidRPr="00891C6A">
              <w:rPr>
                <w:rFonts w:ascii="Times New Roman" w:eastAsia="Lucida Sans Unicode" w:hAnsi="Times New Roman" w:cs="Times New Roman"/>
                <w:sz w:val="24"/>
                <w:szCs w:val="24"/>
              </w:rPr>
              <w:t xml:space="preserve">būdvardžių </w:t>
            </w:r>
            <w:r w:rsidRPr="00891C6A">
              <w:rPr>
                <w:rFonts w:ascii="Times New Roman" w:eastAsia="Lucida Sans Unicode" w:hAnsi="Times New Roman" w:cs="Times New Roman"/>
                <w:iCs/>
                <w:sz w:val="24"/>
                <w:szCs w:val="24"/>
              </w:rPr>
              <w:t>atidus</w:t>
            </w:r>
            <w:r w:rsidRPr="00891C6A">
              <w:rPr>
                <w:rFonts w:ascii="Times New Roman" w:eastAsia="Lucida Sans Unicode" w:hAnsi="Times New Roman" w:cs="Times New Roman"/>
                <w:sz w:val="24"/>
                <w:szCs w:val="24"/>
              </w:rPr>
              <w:t xml:space="preserve">, </w:t>
            </w:r>
            <w:r w:rsidRPr="00891C6A">
              <w:rPr>
                <w:rFonts w:ascii="Times New Roman" w:eastAsia="Lucida Sans Unicode" w:hAnsi="Times New Roman" w:cs="Times New Roman"/>
                <w:iCs/>
                <w:sz w:val="24"/>
                <w:szCs w:val="24"/>
              </w:rPr>
              <w:t>palankus, panašus, dosnus, turtingas, gabus, vedinas.</w:t>
            </w:r>
          </w:p>
          <w:p w14:paraId="35587730" w14:textId="77777777" w:rsidR="007A4AEB" w:rsidRPr="00891C6A" w:rsidRDefault="007A4AEB" w:rsidP="001C393E">
            <w:pPr>
              <w:pStyle w:val="TableContents"/>
              <w:jc w:val="both"/>
              <w:rPr>
                <w:rFonts w:ascii="Times New Roman" w:eastAsia="Lucida Sans Unicode" w:hAnsi="Times New Roman" w:cs="Times New Roman"/>
                <w:sz w:val="24"/>
                <w:szCs w:val="24"/>
              </w:rPr>
            </w:pPr>
            <w:r w:rsidRPr="00891C6A">
              <w:rPr>
                <w:rFonts w:ascii="Times New Roman" w:eastAsia="Lucida Sans Unicode" w:hAnsi="Times New Roman" w:cs="Times New Roman"/>
                <w:sz w:val="24"/>
                <w:szCs w:val="24"/>
              </w:rPr>
              <w:t>Žodžių junginiai, sudaryti abipusės sąsajos ir sudedamuoju ryšiu.</w:t>
            </w:r>
          </w:p>
          <w:p w14:paraId="35587731" w14:textId="77777777" w:rsidR="007A4AEB" w:rsidRPr="00891C6A" w:rsidRDefault="007A4AEB" w:rsidP="001C393E">
            <w:pPr>
              <w:pStyle w:val="TableContents"/>
              <w:snapToGrid w:val="0"/>
              <w:jc w:val="both"/>
              <w:rPr>
                <w:rFonts w:ascii="Times New Roman" w:eastAsia="Lucida Sans Unicode" w:hAnsi="Times New Roman" w:cs="Times New Roman"/>
                <w:sz w:val="24"/>
                <w:szCs w:val="24"/>
              </w:rPr>
            </w:pPr>
            <w:r w:rsidRPr="00891C6A">
              <w:rPr>
                <w:rFonts w:ascii="Times New Roman" w:eastAsia="Lucida Sans Unicode" w:hAnsi="Times New Roman" w:cs="Times New Roman"/>
                <w:sz w:val="24"/>
                <w:szCs w:val="24"/>
              </w:rPr>
              <w:t xml:space="preserve">Sakinys. </w:t>
            </w:r>
            <w:r w:rsidRPr="00891C6A">
              <w:rPr>
                <w:rFonts w:ascii="Times New Roman" w:hAnsi="Times New Roman" w:cs="Times New Roman"/>
                <w:sz w:val="24"/>
                <w:szCs w:val="24"/>
              </w:rPr>
              <w:t>Sakiniai</w:t>
            </w:r>
            <w:r w:rsidRPr="00891C6A">
              <w:rPr>
                <w:rFonts w:ascii="Times New Roman" w:eastAsia="Lucida Sans Unicode" w:hAnsi="Times New Roman" w:cs="Times New Roman"/>
                <w:sz w:val="24"/>
                <w:szCs w:val="24"/>
              </w:rPr>
              <w:t xml:space="preserve"> pagal sakymo tikslą ir būdą: tiesioginiai, klausiamieji ir skatinamieji sakiniai; šaukiamieji sakiniai. Vientisiniai ir sudėtiniai sakiniai.</w:t>
            </w:r>
          </w:p>
          <w:p w14:paraId="35587732" w14:textId="77777777" w:rsidR="007A4AEB" w:rsidRPr="00891C6A" w:rsidRDefault="007A4AEB" w:rsidP="001C393E">
            <w:pPr>
              <w:pStyle w:val="TableContents"/>
              <w:jc w:val="both"/>
              <w:rPr>
                <w:rFonts w:ascii="Times New Roman" w:eastAsia="Lucida Sans Unicode" w:hAnsi="Times New Roman" w:cs="Times New Roman"/>
                <w:sz w:val="24"/>
                <w:szCs w:val="24"/>
              </w:rPr>
            </w:pPr>
            <w:r w:rsidRPr="00891C6A">
              <w:rPr>
                <w:rFonts w:ascii="Times New Roman" w:eastAsia="Lucida Sans Unicode" w:hAnsi="Times New Roman" w:cs="Times New Roman"/>
                <w:sz w:val="24"/>
                <w:szCs w:val="24"/>
              </w:rPr>
              <w:t>Vientisinis sakinys. Sakinio dalies samprata. Pagrindinės ir antrininkės sakinio dalys. Išplėstiniai ir neišplėstiniai sakiniai. Asmeniniai ir beasmeniai sakiniai. Nepilnieji sakiniai.</w:t>
            </w:r>
          </w:p>
          <w:p w14:paraId="35587733" w14:textId="77777777" w:rsidR="007A4AEB" w:rsidRPr="00891C6A" w:rsidRDefault="007A4AEB" w:rsidP="001C393E">
            <w:pPr>
              <w:pStyle w:val="TableContents"/>
              <w:snapToGrid w:val="0"/>
              <w:jc w:val="both"/>
              <w:rPr>
                <w:rFonts w:ascii="Times New Roman" w:eastAsia="Lucida Sans Unicode" w:hAnsi="Times New Roman" w:cs="Times New Roman"/>
                <w:sz w:val="24"/>
                <w:szCs w:val="24"/>
              </w:rPr>
            </w:pPr>
            <w:r w:rsidRPr="00891C6A">
              <w:rPr>
                <w:rFonts w:ascii="Times New Roman" w:hAnsi="Times New Roman" w:cs="Times New Roman"/>
                <w:sz w:val="24"/>
                <w:szCs w:val="24"/>
              </w:rPr>
              <w:t>Veiksnys</w:t>
            </w:r>
            <w:r w:rsidRPr="00891C6A">
              <w:rPr>
                <w:rFonts w:ascii="Times New Roman" w:eastAsia="Lucida Sans Unicode" w:hAnsi="Times New Roman" w:cs="Times New Roman"/>
                <w:sz w:val="24"/>
                <w:szCs w:val="24"/>
              </w:rPr>
              <w:t>, jo reiškimo būdai.</w:t>
            </w:r>
          </w:p>
          <w:p w14:paraId="35587734" w14:textId="77777777" w:rsidR="007A4AEB" w:rsidRPr="00891C6A" w:rsidRDefault="007A4AEB" w:rsidP="001C393E">
            <w:pPr>
              <w:pStyle w:val="TableContents"/>
              <w:snapToGrid w:val="0"/>
              <w:jc w:val="both"/>
              <w:rPr>
                <w:rFonts w:ascii="Times New Roman" w:eastAsia="Lucida Sans Unicode" w:hAnsi="Times New Roman" w:cs="Times New Roman"/>
                <w:sz w:val="24"/>
                <w:szCs w:val="24"/>
              </w:rPr>
            </w:pPr>
            <w:r w:rsidRPr="00891C6A">
              <w:rPr>
                <w:rFonts w:ascii="Times New Roman" w:hAnsi="Times New Roman" w:cs="Times New Roman"/>
                <w:sz w:val="24"/>
                <w:szCs w:val="24"/>
              </w:rPr>
              <w:t>Tarinys</w:t>
            </w:r>
            <w:r w:rsidRPr="00891C6A">
              <w:rPr>
                <w:rFonts w:ascii="Times New Roman" w:eastAsia="Lucida Sans Unicode" w:hAnsi="Times New Roman" w:cs="Times New Roman"/>
                <w:sz w:val="24"/>
                <w:szCs w:val="24"/>
              </w:rPr>
              <w:t>. Grynasis, sudurtinis ir suvestinis tarinys. Jų reiškimo būdai. Sudurtinio tarinio vardinė dalis ir jungtis. Galimybė rašyti brūkšnį vietoj praleistos jungties.</w:t>
            </w:r>
          </w:p>
          <w:p w14:paraId="35587735" w14:textId="77777777" w:rsidR="007A4AEB" w:rsidRPr="00891C6A" w:rsidRDefault="007A4AEB" w:rsidP="001C393E">
            <w:pPr>
              <w:pStyle w:val="TableContents"/>
              <w:snapToGrid w:val="0"/>
              <w:jc w:val="both"/>
              <w:rPr>
                <w:rFonts w:ascii="Times New Roman" w:eastAsia="Lucida Sans Unicode" w:hAnsi="Times New Roman" w:cs="Times New Roman"/>
                <w:sz w:val="24"/>
                <w:szCs w:val="24"/>
              </w:rPr>
            </w:pPr>
            <w:r w:rsidRPr="00891C6A">
              <w:rPr>
                <w:rFonts w:ascii="Times New Roman" w:hAnsi="Times New Roman" w:cs="Times New Roman"/>
                <w:sz w:val="24"/>
                <w:szCs w:val="24"/>
              </w:rPr>
              <w:t>Papildinys</w:t>
            </w:r>
            <w:r w:rsidRPr="00891C6A">
              <w:rPr>
                <w:rFonts w:ascii="Times New Roman" w:eastAsia="Lucida Sans Unicode" w:hAnsi="Times New Roman" w:cs="Times New Roman"/>
                <w:sz w:val="24"/>
                <w:szCs w:val="24"/>
              </w:rPr>
              <w:t>. Papildinio reiškimo būdai.</w:t>
            </w:r>
          </w:p>
          <w:p w14:paraId="35587736" w14:textId="77777777" w:rsidR="007A4AEB" w:rsidRPr="00891C6A" w:rsidRDefault="007A4AEB" w:rsidP="001C393E">
            <w:pPr>
              <w:pStyle w:val="TableContents"/>
              <w:snapToGrid w:val="0"/>
              <w:jc w:val="both"/>
              <w:rPr>
                <w:rFonts w:ascii="Times New Roman" w:eastAsia="Lucida Sans Unicode" w:hAnsi="Times New Roman" w:cs="Times New Roman"/>
                <w:b/>
                <w:bCs/>
                <w:sz w:val="24"/>
                <w:szCs w:val="24"/>
              </w:rPr>
            </w:pPr>
            <w:r w:rsidRPr="00891C6A">
              <w:rPr>
                <w:rFonts w:ascii="Times New Roman" w:hAnsi="Times New Roman" w:cs="Times New Roman"/>
                <w:sz w:val="24"/>
                <w:szCs w:val="24"/>
              </w:rPr>
              <w:t>Aplinkybės</w:t>
            </w:r>
            <w:r w:rsidRPr="00891C6A">
              <w:rPr>
                <w:rFonts w:ascii="Times New Roman" w:eastAsia="Lucida Sans Unicode" w:hAnsi="Times New Roman" w:cs="Times New Roman"/>
                <w:sz w:val="24"/>
                <w:szCs w:val="24"/>
              </w:rPr>
              <w:t>, jų rūšys (vietos, laiko, būdo ir kiekybės, priežasties, sąlygos, nuolaidos ir tikslo), reiškimo būdai. Išplėstinės dalyvinės, pusdalyvinės, ir padalyvinės aplinkybės. Galimybė rašant jas išskirti kableliais.</w:t>
            </w:r>
          </w:p>
          <w:p w14:paraId="35587737" w14:textId="77777777" w:rsidR="007A4AEB" w:rsidRPr="00891C6A" w:rsidRDefault="007A4AEB" w:rsidP="001C393E">
            <w:pPr>
              <w:pStyle w:val="TableContents"/>
              <w:snapToGrid w:val="0"/>
              <w:jc w:val="both"/>
              <w:rPr>
                <w:rFonts w:ascii="Times New Roman" w:eastAsia="Lucida Sans Unicode" w:hAnsi="Times New Roman" w:cs="Times New Roman"/>
                <w:sz w:val="24"/>
                <w:szCs w:val="24"/>
              </w:rPr>
            </w:pPr>
            <w:r w:rsidRPr="00891C6A">
              <w:rPr>
                <w:rFonts w:ascii="Times New Roman" w:hAnsi="Times New Roman" w:cs="Times New Roman"/>
                <w:sz w:val="24"/>
                <w:szCs w:val="24"/>
              </w:rPr>
              <w:t>Pažyminys</w:t>
            </w:r>
            <w:r w:rsidRPr="00891C6A">
              <w:rPr>
                <w:rFonts w:ascii="Times New Roman" w:eastAsia="Lucida Sans Unicode" w:hAnsi="Times New Roman" w:cs="Times New Roman"/>
                <w:sz w:val="24"/>
                <w:szCs w:val="24"/>
              </w:rPr>
              <w:t>. Derinamieji ir nederinamieji pažyminiai, jų reiškimo būdai. Išskirtiniai pažyminiai, jų reiškimo būdai ir skyryba. Priedėlio samprata, jo reiškimas ir skyryba.</w:t>
            </w:r>
          </w:p>
          <w:p w14:paraId="35587738" w14:textId="77777777" w:rsidR="007A4AEB" w:rsidRPr="00891C6A" w:rsidRDefault="007A4AEB" w:rsidP="001C393E">
            <w:pPr>
              <w:pStyle w:val="TableContents"/>
              <w:snapToGrid w:val="0"/>
              <w:jc w:val="both"/>
              <w:rPr>
                <w:rFonts w:ascii="Times New Roman" w:eastAsia="Lucida Sans Unicode" w:hAnsi="Times New Roman" w:cs="Times New Roman"/>
                <w:sz w:val="24"/>
                <w:szCs w:val="24"/>
              </w:rPr>
            </w:pPr>
            <w:r w:rsidRPr="00891C6A">
              <w:rPr>
                <w:rFonts w:ascii="Times New Roman" w:hAnsi="Times New Roman" w:cs="Times New Roman"/>
                <w:sz w:val="24"/>
                <w:szCs w:val="24"/>
              </w:rPr>
              <w:t>Vienarūšės</w:t>
            </w:r>
            <w:r w:rsidRPr="00891C6A">
              <w:rPr>
                <w:rFonts w:ascii="Times New Roman" w:eastAsia="Lucida Sans Unicode" w:hAnsi="Times New Roman" w:cs="Times New Roman"/>
                <w:b/>
                <w:sz w:val="24"/>
                <w:szCs w:val="24"/>
              </w:rPr>
              <w:t xml:space="preserve"> </w:t>
            </w:r>
            <w:r w:rsidRPr="00891C6A">
              <w:rPr>
                <w:rFonts w:ascii="Times New Roman" w:eastAsia="Lucida Sans Unicode" w:hAnsi="Times New Roman" w:cs="Times New Roman"/>
                <w:sz w:val="24"/>
                <w:szCs w:val="24"/>
              </w:rPr>
              <w:t xml:space="preserve">sakinio dalys. Sakinio dalių vienarūšiškumo požymiai. </w:t>
            </w:r>
          </w:p>
          <w:p w14:paraId="35587739" w14:textId="77777777" w:rsidR="007A4AEB" w:rsidRPr="00891C6A" w:rsidRDefault="007A4AEB" w:rsidP="001C393E">
            <w:pPr>
              <w:pStyle w:val="TableContents"/>
              <w:jc w:val="both"/>
              <w:rPr>
                <w:rFonts w:ascii="Times New Roman" w:eastAsia="Lucida Sans Unicode" w:hAnsi="Times New Roman" w:cs="Times New Roman"/>
                <w:b/>
                <w:bCs/>
                <w:sz w:val="24"/>
                <w:szCs w:val="24"/>
              </w:rPr>
            </w:pPr>
            <w:r w:rsidRPr="00891C6A">
              <w:rPr>
                <w:rFonts w:ascii="Times New Roman" w:eastAsia="Lucida Sans Unicode" w:hAnsi="Times New Roman" w:cs="Times New Roman"/>
                <w:sz w:val="24"/>
                <w:szCs w:val="24"/>
              </w:rPr>
              <w:t xml:space="preserve">Vienarūšių sakinio dalių jungtukai. Bejungtukių ir sujungtų jungtukais </w:t>
            </w:r>
            <w:r w:rsidRPr="00891C6A">
              <w:rPr>
                <w:rFonts w:ascii="Times New Roman" w:eastAsia="Lucida Sans Unicode" w:hAnsi="Times New Roman" w:cs="Times New Roman"/>
                <w:iCs/>
                <w:sz w:val="24"/>
                <w:szCs w:val="24"/>
              </w:rPr>
              <w:t xml:space="preserve">bet, o tačiau, </w:t>
            </w:r>
            <w:r w:rsidRPr="00891C6A">
              <w:rPr>
                <w:rFonts w:ascii="Times New Roman" w:eastAsia="Lucida Sans Unicode" w:hAnsi="Times New Roman" w:cs="Times New Roman"/>
                <w:sz w:val="24"/>
                <w:szCs w:val="24"/>
              </w:rPr>
              <w:t>taip pat kartojamaisiais jungtukais vienarūšių sakinio dalių skyryba. Galimybė kableliu atskirti greta pavartotus artimos reikšmės arba kartojamuosius žodžius, jei jie suprantami kaip vienarūšės sakinio dalys (</w:t>
            </w:r>
            <w:r w:rsidRPr="00891C6A">
              <w:rPr>
                <w:rFonts w:ascii="Times New Roman" w:eastAsia="Lucida Sans Unicode" w:hAnsi="Times New Roman" w:cs="Times New Roman"/>
                <w:iCs/>
                <w:sz w:val="24"/>
                <w:szCs w:val="24"/>
              </w:rPr>
              <w:t>Š n a r a,  m u r m a šaltos bangos amžiną legendą.</w:t>
            </w:r>
            <w:r w:rsidRPr="00891C6A">
              <w:rPr>
                <w:rFonts w:ascii="Times New Roman" w:eastAsia="Lucida Sans Unicode" w:hAnsi="Times New Roman" w:cs="Times New Roman"/>
                <w:sz w:val="24"/>
                <w:szCs w:val="24"/>
              </w:rPr>
              <w:t>), prieš pažymimąjį žodį einančius pažyminius, kai jie nurodo ne vieno pagrindo požymius, bet rašančiojo laikomi lygiaverčiais (</w:t>
            </w:r>
            <w:r w:rsidRPr="00891C6A">
              <w:rPr>
                <w:rFonts w:ascii="Times New Roman" w:eastAsia="Lucida Sans Unicode" w:hAnsi="Times New Roman" w:cs="Times New Roman"/>
                <w:iCs/>
                <w:sz w:val="24"/>
                <w:szCs w:val="24"/>
              </w:rPr>
              <w:t xml:space="preserve">Įeinu į t y l ų,  ž a l i ą  mišką. </w:t>
            </w:r>
            <w:r w:rsidRPr="00891C6A">
              <w:rPr>
                <w:rFonts w:ascii="Times New Roman" w:eastAsia="Lucida Sans Unicode" w:hAnsi="Times New Roman" w:cs="Times New Roman"/>
                <w:sz w:val="24"/>
                <w:szCs w:val="24"/>
              </w:rPr>
              <w:t>E. M.)</w:t>
            </w:r>
          </w:p>
          <w:p w14:paraId="3558773A" w14:textId="77777777" w:rsidR="007A4AEB" w:rsidRPr="00891C6A" w:rsidRDefault="007A4AEB" w:rsidP="001C393E">
            <w:pPr>
              <w:pStyle w:val="TableContents"/>
              <w:snapToGrid w:val="0"/>
              <w:jc w:val="both"/>
              <w:rPr>
                <w:rFonts w:ascii="Times New Roman" w:eastAsia="Lucida Sans Unicode" w:hAnsi="Times New Roman" w:cs="Times New Roman"/>
                <w:b/>
                <w:bCs/>
                <w:sz w:val="24"/>
                <w:szCs w:val="24"/>
              </w:rPr>
            </w:pPr>
            <w:r w:rsidRPr="00891C6A">
              <w:rPr>
                <w:rFonts w:ascii="Times New Roman" w:hAnsi="Times New Roman" w:cs="Times New Roman"/>
                <w:sz w:val="24"/>
                <w:szCs w:val="24"/>
              </w:rPr>
              <w:t>Aiškinamosios</w:t>
            </w:r>
            <w:r w:rsidRPr="00891C6A">
              <w:rPr>
                <w:rFonts w:ascii="Times New Roman" w:eastAsia="Lucida Sans Unicode" w:hAnsi="Times New Roman" w:cs="Times New Roman"/>
                <w:b/>
                <w:sz w:val="24"/>
                <w:szCs w:val="24"/>
              </w:rPr>
              <w:t xml:space="preserve"> </w:t>
            </w:r>
            <w:r w:rsidRPr="00891C6A">
              <w:rPr>
                <w:rFonts w:ascii="Times New Roman" w:eastAsia="Lucida Sans Unicode" w:hAnsi="Times New Roman" w:cs="Times New Roman"/>
                <w:sz w:val="24"/>
                <w:szCs w:val="24"/>
              </w:rPr>
              <w:t xml:space="preserve">sakinio dalys. Aiškinamųjų sakinio dalių su jungiamaisiais žodžiais </w:t>
            </w:r>
            <w:r w:rsidRPr="00891C6A">
              <w:rPr>
                <w:rFonts w:ascii="Times New Roman" w:eastAsia="Lucida Sans Unicode" w:hAnsi="Times New Roman" w:cs="Times New Roman"/>
                <w:iCs/>
                <w:sz w:val="24"/>
                <w:szCs w:val="24"/>
              </w:rPr>
              <w:t xml:space="preserve">ypač, kaip ir, būtent, tai yra (t. y.) </w:t>
            </w:r>
            <w:r w:rsidRPr="00891C6A">
              <w:rPr>
                <w:rFonts w:ascii="Times New Roman" w:eastAsia="Lucida Sans Unicode" w:hAnsi="Times New Roman" w:cs="Times New Roman"/>
                <w:sz w:val="24"/>
                <w:szCs w:val="24"/>
              </w:rPr>
              <w:t>ir pan. skyryba. Kelių vienarūšių aiškinamųjų sakinio dalių, einančių po apibendrinamojo žodžio sakinio viduryje, skyrybos variantai: brūkšniais, dvitaškiu ir brūkšniu, dvitaškiu ir kableliu. Kelių vienarūšių aiškinamųjų sakinio dalių, einančių po apibendrinamojo žodžio sakinio gale, skyryba. Brūkšnys prieš apibendrinamąjį žodį, einantį po vienarūšių sakinio dalių. Galimybė kableliais (brūkšniais) išskirti sakinio dalį be jungiamųjų žodžių, jei norima parodyti, kad ji aiškina arba tikslina prieš ją einančią vienavardę sakinio dalį.</w:t>
            </w:r>
          </w:p>
          <w:p w14:paraId="3558773B" w14:textId="77777777" w:rsidR="007A4AEB" w:rsidRPr="00891C6A" w:rsidRDefault="007A4AEB" w:rsidP="001C393E">
            <w:pPr>
              <w:pStyle w:val="TableContents"/>
              <w:snapToGrid w:val="0"/>
              <w:jc w:val="both"/>
              <w:rPr>
                <w:rFonts w:ascii="Times New Roman" w:eastAsia="Lucida Sans Unicode" w:hAnsi="Times New Roman" w:cs="Times New Roman"/>
                <w:sz w:val="24"/>
                <w:szCs w:val="24"/>
              </w:rPr>
            </w:pPr>
            <w:r w:rsidRPr="00891C6A">
              <w:rPr>
                <w:rFonts w:ascii="Times New Roman" w:eastAsia="Lucida Sans Unicode" w:hAnsi="Times New Roman" w:cs="Times New Roman"/>
                <w:b/>
                <w:sz w:val="24"/>
                <w:szCs w:val="24"/>
              </w:rPr>
              <w:t xml:space="preserve"> </w:t>
            </w:r>
            <w:r w:rsidRPr="00891C6A">
              <w:rPr>
                <w:rFonts w:ascii="Times New Roman" w:hAnsi="Times New Roman" w:cs="Times New Roman"/>
                <w:sz w:val="24"/>
                <w:szCs w:val="24"/>
              </w:rPr>
              <w:t>Lyginamieji</w:t>
            </w:r>
            <w:r w:rsidRPr="00891C6A">
              <w:rPr>
                <w:rFonts w:ascii="Times New Roman" w:eastAsia="Lucida Sans Unicode" w:hAnsi="Times New Roman" w:cs="Times New Roman"/>
                <w:b/>
                <w:sz w:val="24"/>
                <w:szCs w:val="24"/>
              </w:rPr>
              <w:t xml:space="preserve"> </w:t>
            </w:r>
            <w:r w:rsidRPr="00891C6A">
              <w:rPr>
                <w:rFonts w:ascii="Times New Roman" w:eastAsia="Lucida Sans Unicode" w:hAnsi="Times New Roman" w:cs="Times New Roman"/>
                <w:sz w:val="24"/>
                <w:szCs w:val="24"/>
              </w:rPr>
              <w:t>posakiai, jų skyryba.</w:t>
            </w:r>
          </w:p>
          <w:p w14:paraId="3558773C" w14:textId="77777777" w:rsidR="007A4AEB" w:rsidRPr="00891C6A" w:rsidRDefault="007A4AEB" w:rsidP="001C393E">
            <w:pPr>
              <w:pStyle w:val="TableContents"/>
              <w:snapToGrid w:val="0"/>
              <w:jc w:val="both"/>
              <w:rPr>
                <w:rFonts w:ascii="Times New Roman" w:eastAsia="Lucida Sans Unicode" w:hAnsi="Times New Roman" w:cs="Times New Roman"/>
                <w:b/>
                <w:bCs/>
                <w:sz w:val="24"/>
                <w:szCs w:val="24"/>
              </w:rPr>
            </w:pPr>
            <w:r w:rsidRPr="00891C6A">
              <w:rPr>
                <w:rFonts w:ascii="Times New Roman" w:eastAsia="Lucida Sans Unicode" w:hAnsi="Times New Roman" w:cs="Times New Roman"/>
                <w:sz w:val="24"/>
                <w:szCs w:val="24"/>
              </w:rPr>
              <w:t xml:space="preserve"> </w:t>
            </w:r>
            <w:r w:rsidRPr="00891C6A">
              <w:rPr>
                <w:rFonts w:ascii="Times New Roman" w:hAnsi="Times New Roman" w:cs="Times New Roman"/>
                <w:sz w:val="24"/>
                <w:szCs w:val="24"/>
              </w:rPr>
              <w:t>Įterpiniai</w:t>
            </w:r>
            <w:r w:rsidRPr="00891C6A">
              <w:rPr>
                <w:rFonts w:ascii="Times New Roman" w:eastAsia="Lucida Sans Unicode" w:hAnsi="Times New Roman" w:cs="Times New Roman"/>
                <w:sz w:val="24"/>
                <w:szCs w:val="24"/>
              </w:rPr>
              <w:t xml:space="preserve">. Jų vartojimas reiškiant tikrumą ir įsitikinimą, netikrumą, abejojimą ar spėjimą, nuomonę, jausminį vertinimą, nusakant minčių šaltinį, jų eilę, išvadą iš ankstesnių teiginių, kontakto su pašnekovu siekį ir kt.  Dažniausiai įterpiniais einantys žodžiai ir žodžių junginiai. Įterpinių skyryba. Galimybė suteikti įterptinį pobūdį žodžiams </w:t>
            </w:r>
            <w:r w:rsidRPr="00891C6A">
              <w:rPr>
                <w:rFonts w:ascii="Times New Roman" w:eastAsia="Lucida Sans Unicode" w:hAnsi="Times New Roman" w:cs="Times New Roman"/>
                <w:iCs/>
                <w:sz w:val="24"/>
                <w:szCs w:val="24"/>
              </w:rPr>
              <w:t>anaiptol, kaip antai, atseit, apskritai, esą, galų gale, iš tiesų, iš tikrųjų, kaip tyčia, konkrečiai, konkrečiau, mat, palyginti,</w:t>
            </w:r>
            <w:r w:rsidRPr="00891C6A">
              <w:rPr>
                <w:rFonts w:ascii="Times New Roman" w:eastAsia="Lucida Sans Unicode" w:hAnsi="Times New Roman" w:cs="Times New Roman"/>
                <w:sz w:val="24"/>
                <w:szCs w:val="24"/>
              </w:rPr>
              <w:t xml:space="preserve"> </w:t>
            </w:r>
            <w:r w:rsidRPr="00891C6A">
              <w:rPr>
                <w:rFonts w:ascii="Times New Roman" w:eastAsia="Lucida Sans Unicode" w:hAnsi="Times New Roman" w:cs="Times New Roman"/>
                <w:iCs/>
                <w:sz w:val="24"/>
                <w:szCs w:val="24"/>
              </w:rPr>
              <w:t xml:space="preserve">paprastai, pirmiausia, rasi, taigi, tikrai, tikriausiai, tiksliau, veikiausiai, visų pirma </w:t>
            </w:r>
            <w:r w:rsidRPr="00891C6A">
              <w:rPr>
                <w:rFonts w:ascii="Times New Roman" w:eastAsia="Lucida Sans Unicode" w:hAnsi="Times New Roman" w:cs="Times New Roman"/>
                <w:sz w:val="24"/>
                <w:szCs w:val="24"/>
              </w:rPr>
              <w:t>ar pan. ir rašant išskirti juos kableliais.</w:t>
            </w:r>
          </w:p>
          <w:p w14:paraId="3558773D" w14:textId="77777777" w:rsidR="007A4AEB" w:rsidRPr="00891C6A" w:rsidRDefault="007A4AEB" w:rsidP="001C393E">
            <w:pPr>
              <w:pStyle w:val="TableContents"/>
              <w:snapToGrid w:val="0"/>
              <w:jc w:val="both"/>
              <w:rPr>
                <w:rFonts w:ascii="Times New Roman" w:hAnsi="Times New Roman" w:cs="Times New Roman"/>
                <w:sz w:val="24"/>
                <w:szCs w:val="24"/>
              </w:rPr>
            </w:pPr>
            <w:r w:rsidRPr="00891C6A">
              <w:rPr>
                <w:rFonts w:ascii="Times New Roman" w:hAnsi="Times New Roman" w:cs="Times New Roman"/>
                <w:sz w:val="24"/>
                <w:szCs w:val="24"/>
              </w:rPr>
              <w:t>Kreipinys</w:t>
            </w:r>
            <w:r w:rsidRPr="00891C6A">
              <w:rPr>
                <w:rFonts w:ascii="Times New Roman" w:eastAsia="Lucida Sans Unicode" w:hAnsi="Times New Roman" w:cs="Times New Roman"/>
                <w:sz w:val="24"/>
                <w:szCs w:val="24"/>
              </w:rPr>
              <w:t>. Jo vartojimas ir skyryba.</w:t>
            </w:r>
          </w:p>
        </w:tc>
      </w:tr>
    </w:tbl>
    <w:p w14:paraId="3558773F" w14:textId="77777777" w:rsidR="007A4AEB" w:rsidRPr="00891C6A" w:rsidRDefault="007A4AEB" w:rsidP="001C393E">
      <w:pPr>
        <w:ind w:firstLine="567"/>
        <w:jc w:val="both"/>
        <w:rPr>
          <w:rFonts w:ascii="Times New Roman" w:eastAsia="SimSun" w:hAnsi="Times New Roman"/>
          <w:sz w:val="24"/>
          <w:szCs w:val="24"/>
        </w:rPr>
      </w:pPr>
      <w:bookmarkStart w:id="31" w:name="_Toc413168058"/>
      <w:r w:rsidRPr="00891C6A">
        <w:rPr>
          <w:rFonts w:ascii="Times New Roman" w:hAnsi="Times New Roman"/>
          <w:sz w:val="24"/>
          <w:szCs w:val="24"/>
        </w:rPr>
        <w:t>8</w:t>
      </w:r>
      <w:r w:rsidRPr="00891C6A">
        <w:rPr>
          <w:rFonts w:ascii="Times New Roman" w:hAnsi="Times New Roman"/>
          <w:sz w:val="24"/>
          <w:szCs w:val="24"/>
          <w:vertAlign w:val="superscript"/>
        </w:rPr>
        <w:t>1</w:t>
      </w:r>
      <w:r w:rsidRPr="00891C6A">
        <w:rPr>
          <w:rFonts w:ascii="Times New Roman" w:hAnsi="Times New Roman"/>
          <w:sz w:val="24"/>
          <w:szCs w:val="24"/>
        </w:rPr>
        <w:t>.</w:t>
      </w:r>
      <w:r>
        <w:rPr>
          <w:rFonts w:ascii="Times New Roman" w:hAnsi="Times New Roman"/>
          <w:sz w:val="24"/>
          <w:szCs w:val="24"/>
        </w:rPr>
        <w:t>9</w:t>
      </w:r>
      <w:r w:rsidRPr="00891C6A">
        <w:rPr>
          <w:rFonts w:ascii="Times New Roman" w:hAnsi="Times New Roman"/>
          <w:sz w:val="24"/>
          <w:szCs w:val="24"/>
        </w:rPr>
        <w:t>.</w:t>
      </w:r>
      <w:r>
        <w:rPr>
          <w:rFonts w:ascii="Times New Roman" w:hAnsi="Times New Roman"/>
          <w:sz w:val="24"/>
          <w:szCs w:val="24"/>
        </w:rPr>
        <w:t>4</w:t>
      </w:r>
      <w:r w:rsidRPr="00891C6A">
        <w:rPr>
          <w:rFonts w:ascii="Times New Roman" w:hAnsi="Times New Roman"/>
          <w:sz w:val="24"/>
          <w:szCs w:val="24"/>
        </w:rPr>
        <w:t>. Kalbos sistemos pažinimo ugdymo</w:t>
      </w:r>
      <w:r w:rsidRPr="00891C6A">
        <w:rPr>
          <w:rFonts w:ascii="Times New Roman" w:hAnsi="Times New Roman"/>
          <w:b/>
          <w:sz w:val="24"/>
          <w:szCs w:val="24"/>
        </w:rPr>
        <w:t xml:space="preserve"> </w:t>
      </w:r>
      <w:r w:rsidRPr="00891C6A">
        <w:rPr>
          <w:rFonts w:ascii="Times New Roman" w:hAnsi="Times New Roman"/>
          <w:sz w:val="24"/>
          <w:szCs w:val="24"/>
        </w:rPr>
        <w:t xml:space="preserve">veiklos 7–8 </w:t>
      </w:r>
      <w:bookmarkEnd w:id="31"/>
      <w:r w:rsidRPr="00891C6A">
        <w:rPr>
          <w:rFonts w:ascii="Times New Roman" w:hAnsi="Times New Roman"/>
          <w:sz w:val="24"/>
          <w:szCs w:val="24"/>
        </w:rPr>
        <w:t>klas</w:t>
      </w:r>
      <w:r>
        <w:rPr>
          <w:rFonts w:ascii="Times New Roman" w:hAnsi="Times New Roman"/>
          <w:sz w:val="24"/>
          <w:szCs w:val="24"/>
        </w:rPr>
        <w:t>ių koncentre.</w:t>
      </w:r>
    </w:p>
    <w:p w14:paraId="35587740" w14:textId="77777777" w:rsidR="007A4AEB" w:rsidRPr="00891C6A" w:rsidRDefault="007A4AEB" w:rsidP="001C393E">
      <w:pPr>
        <w:pStyle w:val="NormalWeb"/>
        <w:spacing w:before="0" w:after="0"/>
        <w:ind w:firstLine="567"/>
        <w:jc w:val="both"/>
        <w:rPr>
          <w:rFonts w:ascii="Times New Roman" w:hAnsi="Times New Roman"/>
          <w:szCs w:val="24"/>
        </w:rPr>
      </w:pPr>
      <w:r w:rsidRPr="00891C6A">
        <w:rPr>
          <w:rFonts w:ascii="Times New Roman" w:hAnsi="Times New Roman"/>
          <w:sz w:val="24"/>
          <w:szCs w:val="24"/>
        </w:rPr>
        <w:t>8</w:t>
      </w:r>
      <w:r w:rsidRPr="00891C6A">
        <w:rPr>
          <w:rFonts w:ascii="Times New Roman" w:hAnsi="Times New Roman"/>
          <w:sz w:val="24"/>
          <w:szCs w:val="24"/>
          <w:vertAlign w:val="superscript"/>
        </w:rPr>
        <w:t>1</w:t>
      </w:r>
      <w:r w:rsidRPr="00891C6A">
        <w:rPr>
          <w:rFonts w:ascii="Times New Roman" w:hAnsi="Times New Roman"/>
          <w:sz w:val="24"/>
          <w:szCs w:val="24"/>
        </w:rPr>
        <w:t>.</w:t>
      </w:r>
      <w:r>
        <w:rPr>
          <w:rFonts w:ascii="Times New Roman" w:hAnsi="Times New Roman"/>
          <w:sz w:val="24"/>
          <w:szCs w:val="24"/>
        </w:rPr>
        <w:t>9</w:t>
      </w:r>
      <w:r w:rsidRPr="00891C6A">
        <w:rPr>
          <w:rFonts w:ascii="Times New Roman" w:hAnsi="Times New Roman"/>
          <w:sz w:val="24"/>
          <w:szCs w:val="24"/>
        </w:rPr>
        <w:t>.</w:t>
      </w:r>
      <w:r>
        <w:rPr>
          <w:rFonts w:ascii="Times New Roman" w:hAnsi="Times New Roman"/>
          <w:sz w:val="24"/>
          <w:szCs w:val="24"/>
        </w:rPr>
        <w:t xml:space="preserve">4.1. </w:t>
      </w:r>
      <w:r w:rsidRPr="007F7077">
        <w:rPr>
          <w:rFonts w:ascii="Times New Roman" w:eastAsia="SimSun" w:hAnsi="Times New Roman"/>
          <w:kern w:val="1"/>
          <w:sz w:val="24"/>
          <w:szCs w:val="24"/>
        </w:rPr>
        <w:t>Kalb</w:t>
      </w:r>
      <w:r>
        <w:rPr>
          <w:rFonts w:ascii="Times New Roman" w:eastAsia="SimSun" w:hAnsi="Times New Roman"/>
          <w:kern w:val="1"/>
          <w:sz w:val="24"/>
          <w:szCs w:val="24"/>
        </w:rPr>
        <w:t>os</w:t>
      </w:r>
      <w:r w:rsidRPr="007F7077">
        <w:rPr>
          <w:rFonts w:ascii="Times New Roman" w:eastAsia="SimSun" w:hAnsi="Times New Roman"/>
          <w:kern w:val="1"/>
          <w:sz w:val="24"/>
          <w:szCs w:val="24"/>
        </w:rPr>
        <w:t xml:space="preserve"> kaip socialini</w:t>
      </w:r>
      <w:r>
        <w:rPr>
          <w:rFonts w:ascii="Times New Roman" w:eastAsia="SimSun" w:hAnsi="Times New Roman"/>
          <w:kern w:val="1"/>
          <w:sz w:val="24"/>
          <w:szCs w:val="24"/>
        </w:rPr>
        <w:t>o</w:t>
      </w:r>
      <w:r w:rsidRPr="007F7077">
        <w:rPr>
          <w:rFonts w:ascii="Times New Roman" w:eastAsia="SimSun" w:hAnsi="Times New Roman"/>
          <w:kern w:val="1"/>
          <w:sz w:val="24"/>
          <w:szCs w:val="24"/>
        </w:rPr>
        <w:t xml:space="preserve"> kultūrini</w:t>
      </w:r>
      <w:r>
        <w:rPr>
          <w:rFonts w:ascii="Times New Roman" w:eastAsia="SimSun" w:hAnsi="Times New Roman"/>
          <w:kern w:val="1"/>
          <w:sz w:val="24"/>
          <w:szCs w:val="24"/>
        </w:rPr>
        <w:t>o</w:t>
      </w:r>
      <w:r w:rsidRPr="007F7077">
        <w:rPr>
          <w:rFonts w:ascii="Times New Roman" w:eastAsia="SimSun" w:hAnsi="Times New Roman"/>
          <w:kern w:val="1"/>
          <w:sz w:val="24"/>
          <w:szCs w:val="24"/>
        </w:rPr>
        <w:t xml:space="preserve"> reiškin</w:t>
      </w:r>
      <w:r>
        <w:rPr>
          <w:rFonts w:ascii="Times New Roman" w:eastAsia="SimSun" w:hAnsi="Times New Roman"/>
          <w:kern w:val="1"/>
          <w:sz w:val="24"/>
          <w:szCs w:val="24"/>
        </w:rPr>
        <w:t>io</w:t>
      </w:r>
      <w:r w:rsidRPr="007F7077">
        <w:rPr>
          <w:rFonts w:ascii="Times New Roman" w:hAnsi="Times New Roman"/>
          <w:sz w:val="24"/>
          <w:szCs w:val="24"/>
        </w:rPr>
        <w:t xml:space="preserve"> </w:t>
      </w:r>
      <w:r w:rsidRPr="00891C6A">
        <w:rPr>
          <w:rFonts w:ascii="Times New Roman" w:hAnsi="Times New Roman"/>
          <w:sz w:val="24"/>
          <w:szCs w:val="24"/>
        </w:rPr>
        <w:t>pažinim</w:t>
      </w:r>
      <w:r>
        <w:rPr>
          <w:rFonts w:ascii="Times New Roman" w:hAnsi="Times New Roman"/>
          <w:sz w:val="24"/>
          <w:szCs w:val="24"/>
        </w:rPr>
        <w:t>as.</w:t>
      </w:r>
    </w:p>
    <w:p w14:paraId="35587741" w14:textId="77777777" w:rsidR="007A4AEB" w:rsidRPr="00891C6A" w:rsidRDefault="007A4AEB" w:rsidP="009C4B56">
      <w:pPr>
        <w:pStyle w:val="NormalWeb"/>
        <w:spacing w:before="0" w:after="0"/>
        <w:ind w:right="-671" w:firstLine="567"/>
        <w:jc w:val="both"/>
        <w:rPr>
          <w:rFonts w:ascii="Times New Roman" w:hAnsi="Times New Roman"/>
          <w:sz w:val="24"/>
          <w:szCs w:val="24"/>
        </w:rPr>
      </w:pPr>
      <w:r w:rsidRPr="00891C6A">
        <w:rPr>
          <w:rFonts w:ascii="Times New Roman" w:hAnsi="Times New Roman"/>
          <w:sz w:val="24"/>
          <w:szCs w:val="24"/>
        </w:rPr>
        <w:t>Grafinis vaizdavimas (kalbų šeimų, leksikos sluoksnių ir pan.). Baltų kalbų leksikos, fonetikos ar gramatikos reiškinių gretinimas ir lyginimas. Rašytinių šaltinių tyrimas nurodytu aspektu. Kūrybiniai darbai naudojantis žodynais. Žodžių liaudiškosios etimologijos rinkimas (kūrimas) ir lyginimas su jų lingvistine etimologija.</w:t>
      </w:r>
    </w:p>
    <w:p w14:paraId="35587742" w14:textId="77777777" w:rsidR="007A4AEB" w:rsidRPr="00067F0E" w:rsidRDefault="007A4AEB" w:rsidP="001C393E">
      <w:pPr>
        <w:ind w:firstLine="567"/>
        <w:jc w:val="both"/>
        <w:rPr>
          <w:rFonts w:ascii="Times New Roman" w:hAnsi="Times New Roman"/>
          <w:sz w:val="24"/>
          <w:szCs w:val="24"/>
        </w:rPr>
      </w:pPr>
      <w:r w:rsidRPr="00891C6A">
        <w:rPr>
          <w:rFonts w:ascii="Times New Roman" w:hAnsi="Times New Roman"/>
          <w:sz w:val="24"/>
          <w:szCs w:val="24"/>
        </w:rPr>
        <w:t>8</w:t>
      </w:r>
      <w:r w:rsidRPr="00891C6A">
        <w:rPr>
          <w:rFonts w:ascii="Times New Roman" w:hAnsi="Times New Roman"/>
          <w:sz w:val="24"/>
          <w:szCs w:val="24"/>
          <w:vertAlign w:val="superscript"/>
        </w:rPr>
        <w:t>1</w:t>
      </w:r>
      <w:r w:rsidRPr="00891C6A">
        <w:rPr>
          <w:rFonts w:ascii="Times New Roman" w:hAnsi="Times New Roman"/>
          <w:sz w:val="24"/>
          <w:szCs w:val="24"/>
        </w:rPr>
        <w:t>.</w:t>
      </w:r>
      <w:r>
        <w:rPr>
          <w:rFonts w:ascii="Times New Roman" w:hAnsi="Times New Roman"/>
          <w:sz w:val="24"/>
          <w:szCs w:val="24"/>
        </w:rPr>
        <w:t>9</w:t>
      </w:r>
      <w:r w:rsidRPr="00891C6A">
        <w:rPr>
          <w:rFonts w:ascii="Times New Roman" w:hAnsi="Times New Roman"/>
          <w:sz w:val="24"/>
          <w:szCs w:val="24"/>
        </w:rPr>
        <w:t>.</w:t>
      </w:r>
      <w:r>
        <w:rPr>
          <w:rFonts w:ascii="Times New Roman" w:hAnsi="Times New Roman"/>
          <w:sz w:val="24"/>
          <w:szCs w:val="24"/>
        </w:rPr>
        <w:t xml:space="preserve">4.2. </w:t>
      </w:r>
      <w:r w:rsidRPr="00067F0E">
        <w:rPr>
          <w:rFonts w:ascii="Times New Roman" w:hAnsi="Times New Roman"/>
          <w:bCs/>
          <w:iCs/>
          <w:sz w:val="24"/>
          <w:szCs w:val="24"/>
        </w:rPr>
        <w:t>Taisykling</w:t>
      </w:r>
      <w:r>
        <w:rPr>
          <w:rFonts w:ascii="Times New Roman" w:hAnsi="Times New Roman"/>
          <w:bCs/>
          <w:iCs/>
          <w:sz w:val="24"/>
          <w:szCs w:val="24"/>
        </w:rPr>
        <w:t>a</w:t>
      </w:r>
      <w:r w:rsidRPr="00067F0E">
        <w:rPr>
          <w:rFonts w:ascii="Times New Roman" w:hAnsi="Times New Roman"/>
          <w:bCs/>
          <w:iCs/>
          <w:sz w:val="24"/>
          <w:szCs w:val="24"/>
        </w:rPr>
        <w:t xml:space="preserve"> tartis ir </w:t>
      </w:r>
      <w:r w:rsidRPr="00067F0E">
        <w:rPr>
          <w:rFonts w:ascii="Times New Roman" w:eastAsia="SimSun" w:hAnsi="Times New Roman"/>
          <w:kern w:val="1"/>
          <w:sz w:val="24"/>
          <w:szCs w:val="24"/>
        </w:rPr>
        <w:t>kirčiavim</w:t>
      </w:r>
      <w:r>
        <w:rPr>
          <w:rFonts w:ascii="Times New Roman" w:eastAsia="SimSun" w:hAnsi="Times New Roman"/>
          <w:kern w:val="1"/>
          <w:sz w:val="24"/>
          <w:szCs w:val="24"/>
        </w:rPr>
        <w:t>as, f</w:t>
      </w:r>
      <w:r w:rsidRPr="00067F0E">
        <w:rPr>
          <w:rFonts w:ascii="Times New Roman" w:hAnsi="Times New Roman"/>
          <w:sz w:val="24"/>
          <w:szCs w:val="24"/>
        </w:rPr>
        <w:t>onetinė rašyb</w:t>
      </w:r>
      <w:r>
        <w:rPr>
          <w:rFonts w:ascii="Times New Roman" w:hAnsi="Times New Roman"/>
          <w:sz w:val="24"/>
          <w:szCs w:val="24"/>
        </w:rPr>
        <w:t>a.</w:t>
      </w:r>
    </w:p>
    <w:p w14:paraId="35587743" w14:textId="77777777" w:rsidR="007A4AEB" w:rsidRPr="00891C6A" w:rsidRDefault="007A4AEB" w:rsidP="009C4B56">
      <w:pPr>
        <w:pStyle w:val="NormalWeb"/>
        <w:spacing w:before="0" w:after="0"/>
        <w:ind w:right="-671" w:firstLine="567"/>
        <w:jc w:val="both"/>
        <w:rPr>
          <w:rFonts w:ascii="Times New Roman" w:hAnsi="Times New Roman"/>
          <w:sz w:val="24"/>
          <w:szCs w:val="24"/>
        </w:rPr>
      </w:pPr>
      <w:r w:rsidRPr="00891C6A">
        <w:rPr>
          <w:rFonts w:ascii="Times New Roman" w:hAnsi="Times New Roman"/>
          <w:sz w:val="24"/>
          <w:szCs w:val="24"/>
        </w:rPr>
        <w:t>Trumpųjų ir ilgųjų skiemenų tarties, kirčiavimo ir rašybos lyginimas. Taisyklingas ir raiškus kirčiuoto teksto skaitymas. Kirčio vietos žodyje (linksnio ir kt.) nustatymas naudojantis kirčiavimo žodynais. Teksto, sukirčiuoto naudojantis elektroninėmis kirčiuoklėmis, analizė. Grafinis kirčiavimo taisyklių vaizdavimas ir jo taikymas. Tarptautinių žodžių kirčiavimo modelių kūrimas ir taikymas. Žodžių, jų formų ar teksto kirčiavimas raštu, taikant mokomas taisykles.</w:t>
      </w:r>
    </w:p>
    <w:p w14:paraId="35587744" w14:textId="77777777" w:rsidR="007A4AEB" w:rsidRPr="00D666D8" w:rsidRDefault="007A4AEB" w:rsidP="001C393E">
      <w:pPr>
        <w:pStyle w:val="NormalWeb"/>
        <w:spacing w:before="0" w:after="0"/>
        <w:ind w:firstLine="567"/>
        <w:jc w:val="both"/>
        <w:rPr>
          <w:rFonts w:ascii="Times New Roman" w:hAnsi="Times New Roman"/>
          <w:sz w:val="24"/>
          <w:szCs w:val="24"/>
        </w:rPr>
      </w:pPr>
      <w:r w:rsidRPr="00891C6A">
        <w:rPr>
          <w:rFonts w:ascii="Times New Roman" w:hAnsi="Times New Roman"/>
          <w:sz w:val="24"/>
          <w:szCs w:val="24"/>
        </w:rPr>
        <w:t>8</w:t>
      </w:r>
      <w:r w:rsidRPr="00891C6A">
        <w:rPr>
          <w:rFonts w:ascii="Times New Roman" w:hAnsi="Times New Roman"/>
          <w:sz w:val="24"/>
          <w:szCs w:val="24"/>
          <w:vertAlign w:val="superscript"/>
        </w:rPr>
        <w:t>1</w:t>
      </w:r>
      <w:r w:rsidRPr="00891C6A">
        <w:rPr>
          <w:rFonts w:ascii="Times New Roman" w:hAnsi="Times New Roman"/>
          <w:sz w:val="24"/>
          <w:szCs w:val="24"/>
        </w:rPr>
        <w:t>.</w:t>
      </w:r>
      <w:r>
        <w:rPr>
          <w:rFonts w:ascii="Times New Roman" w:hAnsi="Times New Roman"/>
          <w:sz w:val="24"/>
          <w:szCs w:val="24"/>
        </w:rPr>
        <w:t>9</w:t>
      </w:r>
      <w:r w:rsidRPr="00891C6A">
        <w:rPr>
          <w:rFonts w:ascii="Times New Roman" w:hAnsi="Times New Roman"/>
          <w:sz w:val="24"/>
          <w:szCs w:val="24"/>
        </w:rPr>
        <w:t>.</w:t>
      </w:r>
      <w:r>
        <w:rPr>
          <w:rFonts w:ascii="Times New Roman" w:hAnsi="Times New Roman"/>
          <w:sz w:val="24"/>
          <w:szCs w:val="24"/>
        </w:rPr>
        <w:t xml:space="preserve">4.3. </w:t>
      </w:r>
      <w:r w:rsidRPr="00D666D8">
        <w:rPr>
          <w:rFonts w:ascii="Times New Roman" w:hAnsi="Times New Roman"/>
          <w:sz w:val="24"/>
          <w:szCs w:val="24"/>
        </w:rPr>
        <w:t>Morfologija ir rašyba</w:t>
      </w:r>
      <w:r>
        <w:rPr>
          <w:rFonts w:ascii="Times New Roman" w:hAnsi="Times New Roman"/>
          <w:sz w:val="24"/>
          <w:szCs w:val="24"/>
        </w:rPr>
        <w:t>.</w:t>
      </w:r>
    </w:p>
    <w:p w14:paraId="35587745" w14:textId="77777777" w:rsidR="007A4AEB" w:rsidRPr="00891C6A" w:rsidRDefault="007A4AEB" w:rsidP="009C4B56">
      <w:pPr>
        <w:pStyle w:val="NormalWeb"/>
        <w:spacing w:before="0" w:after="0"/>
        <w:ind w:right="-671" w:firstLine="567"/>
        <w:jc w:val="both"/>
        <w:rPr>
          <w:rStyle w:val="Strong"/>
          <w:rFonts w:ascii="Times New Roman" w:hAnsi="Times New Roman"/>
          <w:b w:val="0"/>
          <w:iCs/>
          <w:sz w:val="24"/>
          <w:szCs w:val="24"/>
        </w:rPr>
      </w:pPr>
      <w:r w:rsidRPr="00891C6A">
        <w:rPr>
          <w:rStyle w:val="Strong"/>
          <w:rFonts w:ascii="Times New Roman" w:hAnsi="Times New Roman"/>
          <w:b w:val="0"/>
          <w:sz w:val="24"/>
          <w:szCs w:val="24"/>
        </w:rPr>
        <w:t>Orientacinis etapas</w:t>
      </w:r>
      <w:r>
        <w:rPr>
          <w:rStyle w:val="Strong"/>
          <w:rFonts w:ascii="Times New Roman" w:hAnsi="Times New Roman"/>
          <w:b w:val="0"/>
          <w:sz w:val="24"/>
          <w:szCs w:val="24"/>
        </w:rPr>
        <w:t>: n</w:t>
      </w:r>
      <w:r w:rsidRPr="00891C6A">
        <w:rPr>
          <w:rFonts w:ascii="Times New Roman" w:hAnsi="Times New Roman"/>
          <w:sz w:val="24"/>
          <w:szCs w:val="24"/>
        </w:rPr>
        <w:t>agrinėjamos kalbos dalies / formos reikšmės, gramatinių požymių, darybos ir rašybos sisteminimas (lentelės, grafikai, modeliai ir pan.)</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sz w:val="24"/>
          <w:szCs w:val="24"/>
        </w:rPr>
        <w:t>n</w:t>
      </w:r>
      <w:r w:rsidRPr="00891C6A">
        <w:rPr>
          <w:rFonts w:ascii="Times New Roman" w:hAnsi="Times New Roman"/>
          <w:sz w:val="24"/>
          <w:szCs w:val="24"/>
        </w:rPr>
        <w:t>agrinėjamos</w:t>
      </w:r>
      <w:r w:rsidRPr="00891C6A">
        <w:rPr>
          <w:rStyle w:val="Strong"/>
          <w:rFonts w:ascii="Times New Roman" w:hAnsi="Times New Roman"/>
          <w:b w:val="0"/>
          <w:iCs/>
          <w:sz w:val="24"/>
          <w:szCs w:val="24"/>
        </w:rPr>
        <w:t xml:space="preserve"> kalbos dalies / formos</w:t>
      </w:r>
      <w:r w:rsidRPr="00891C6A">
        <w:rPr>
          <w:rStyle w:val="Strong"/>
          <w:rFonts w:ascii="Times New Roman" w:hAnsi="Times New Roman"/>
          <w:iCs/>
          <w:sz w:val="24"/>
          <w:szCs w:val="24"/>
        </w:rPr>
        <w:t xml:space="preserve"> </w:t>
      </w:r>
      <w:r w:rsidRPr="00891C6A">
        <w:rPr>
          <w:rStyle w:val="Strong"/>
          <w:rFonts w:ascii="Times New Roman" w:hAnsi="Times New Roman"/>
          <w:b w:val="0"/>
          <w:iCs/>
          <w:sz w:val="24"/>
          <w:szCs w:val="24"/>
        </w:rPr>
        <w:t>atpažinimas</w:t>
      </w:r>
      <w:r w:rsidRPr="00891C6A">
        <w:rPr>
          <w:rStyle w:val="Strong"/>
          <w:rFonts w:ascii="Times New Roman" w:hAnsi="Times New Roman"/>
          <w:iCs/>
          <w:sz w:val="24"/>
          <w:szCs w:val="24"/>
        </w:rPr>
        <w:t xml:space="preserve"> </w:t>
      </w:r>
      <w:r w:rsidRPr="00891C6A">
        <w:rPr>
          <w:rStyle w:val="Strong"/>
          <w:rFonts w:ascii="Times New Roman" w:hAnsi="Times New Roman"/>
          <w:b w:val="0"/>
          <w:iCs/>
          <w:sz w:val="24"/>
          <w:szCs w:val="24"/>
        </w:rPr>
        <w:t>tekste, jos apibūdinimas ir konkrečios vartojimo funkcijos nustatymas</w:t>
      </w:r>
      <w:r w:rsidRPr="00891C6A">
        <w:rPr>
          <w:rStyle w:val="Strong"/>
          <w:rFonts w:ascii="Times New Roman" w:hAnsi="Times New Roman"/>
          <w:iCs/>
          <w:sz w:val="24"/>
          <w:szCs w:val="24"/>
        </w:rPr>
        <w:t>.</w:t>
      </w:r>
    </w:p>
    <w:p w14:paraId="35587746" w14:textId="77777777" w:rsidR="007A4AEB" w:rsidRPr="00891C6A" w:rsidRDefault="007A4AEB" w:rsidP="009C4B56">
      <w:pPr>
        <w:pStyle w:val="NormalWeb"/>
        <w:spacing w:before="0" w:after="0"/>
        <w:ind w:right="-671" w:firstLine="567"/>
        <w:jc w:val="both"/>
        <w:rPr>
          <w:rFonts w:ascii="Times New Roman" w:hAnsi="Times New Roman"/>
          <w:sz w:val="24"/>
          <w:szCs w:val="24"/>
        </w:rPr>
      </w:pPr>
      <w:r w:rsidRPr="00891C6A">
        <w:rPr>
          <w:rStyle w:val="Strong"/>
          <w:rFonts w:ascii="Times New Roman" w:hAnsi="Times New Roman"/>
          <w:b w:val="0"/>
          <w:sz w:val="24"/>
          <w:szCs w:val="24"/>
        </w:rPr>
        <w:t>Analitinės veiklos etapas (</w:t>
      </w:r>
      <w:r>
        <w:rPr>
          <w:rStyle w:val="Strong"/>
          <w:rFonts w:ascii="Times New Roman" w:hAnsi="Times New Roman"/>
          <w:b w:val="0"/>
          <w:sz w:val="24"/>
          <w:szCs w:val="24"/>
        </w:rPr>
        <w:t xml:space="preserve">būtinas </w:t>
      </w:r>
      <w:r w:rsidRPr="00891C6A">
        <w:rPr>
          <w:rStyle w:val="Strong"/>
          <w:rFonts w:ascii="Times New Roman" w:hAnsi="Times New Roman"/>
          <w:b w:val="0"/>
          <w:iCs/>
          <w:sz w:val="24"/>
          <w:szCs w:val="24"/>
        </w:rPr>
        <w:t>nuolatinis grįžtamasis ryšys</w:t>
      </w:r>
      <w:r w:rsidRPr="00891C6A">
        <w:rPr>
          <w:rStyle w:val="Strong"/>
          <w:rFonts w:ascii="Times New Roman" w:hAnsi="Times New Roman"/>
          <w:b w:val="0"/>
          <w:sz w:val="24"/>
          <w:szCs w:val="24"/>
        </w:rPr>
        <w:t>)</w:t>
      </w:r>
      <w:r>
        <w:rPr>
          <w:rStyle w:val="Strong"/>
          <w:rFonts w:ascii="Times New Roman" w:hAnsi="Times New Roman"/>
          <w:b w:val="0"/>
          <w:sz w:val="24"/>
          <w:szCs w:val="24"/>
        </w:rPr>
        <w:t>: ž</w:t>
      </w:r>
      <w:r w:rsidRPr="00891C6A">
        <w:rPr>
          <w:rFonts w:ascii="Times New Roman" w:hAnsi="Times New Roman"/>
          <w:sz w:val="24"/>
          <w:szCs w:val="24"/>
        </w:rPr>
        <w:t>odžių identifikavimas pagal kalbos dalį ir / ar gramatinę formą (pabraukti, nuvesti ro</w:t>
      </w:r>
      <w:r>
        <w:rPr>
          <w:rFonts w:ascii="Times New Roman" w:hAnsi="Times New Roman"/>
          <w:sz w:val="24"/>
          <w:szCs w:val="24"/>
        </w:rPr>
        <w:t>dyklę, išrašyti ir pan.);</w:t>
      </w:r>
      <w:r w:rsidRPr="00891C6A">
        <w:rPr>
          <w:rFonts w:ascii="Times New Roman" w:hAnsi="Times New Roman"/>
          <w:sz w:val="24"/>
          <w:szCs w:val="24"/>
        </w:rPr>
        <w:t xml:space="preserve"> </w:t>
      </w:r>
      <w:r>
        <w:rPr>
          <w:rFonts w:ascii="Times New Roman" w:hAnsi="Times New Roman"/>
          <w:sz w:val="24"/>
          <w:szCs w:val="24"/>
        </w:rPr>
        <w:t>d</w:t>
      </w:r>
      <w:r w:rsidRPr="00891C6A">
        <w:rPr>
          <w:rFonts w:ascii="Times New Roman" w:hAnsi="Times New Roman"/>
          <w:sz w:val="24"/>
          <w:szCs w:val="24"/>
        </w:rPr>
        <w:t>iktantai (įspėjamasis regimasis, klausiamasis)</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sz w:val="24"/>
          <w:szCs w:val="24"/>
        </w:rPr>
        <w:t>n</w:t>
      </w:r>
      <w:r w:rsidRPr="00891C6A">
        <w:rPr>
          <w:rFonts w:ascii="Times New Roman" w:hAnsi="Times New Roman"/>
          <w:sz w:val="24"/>
          <w:szCs w:val="24"/>
        </w:rPr>
        <w:t>agrinėjimas žodžio dalimis (žodžiu ir raštu)</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sz w:val="24"/>
          <w:szCs w:val="24"/>
        </w:rPr>
        <w:t>k</w:t>
      </w:r>
      <w:r w:rsidRPr="00891C6A">
        <w:rPr>
          <w:rFonts w:ascii="Times New Roman" w:hAnsi="Times New Roman"/>
          <w:sz w:val="24"/>
          <w:szCs w:val="24"/>
        </w:rPr>
        <w:t>albos dalių darybinis nagrinėjimas (žodžiu ir raštu)</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sz w:val="24"/>
          <w:szCs w:val="24"/>
        </w:rPr>
        <w:t>r</w:t>
      </w:r>
      <w:r w:rsidRPr="00891C6A">
        <w:rPr>
          <w:rFonts w:ascii="Times New Roman" w:hAnsi="Times New Roman"/>
          <w:sz w:val="24"/>
          <w:szCs w:val="24"/>
        </w:rPr>
        <w:t xml:space="preserve">ašybinių ir darybinių uždavinių sprendimas. </w:t>
      </w:r>
    </w:p>
    <w:p w14:paraId="35587747" w14:textId="77777777" w:rsidR="007A4AEB" w:rsidRPr="00891C6A" w:rsidRDefault="007A4AEB" w:rsidP="009C4B56">
      <w:pPr>
        <w:pStyle w:val="NormalWeb"/>
        <w:spacing w:before="0" w:after="0"/>
        <w:ind w:right="-671" w:firstLine="567"/>
        <w:jc w:val="both"/>
        <w:rPr>
          <w:rFonts w:ascii="Times New Roman" w:hAnsi="Times New Roman"/>
          <w:sz w:val="24"/>
          <w:szCs w:val="24"/>
        </w:rPr>
      </w:pPr>
      <w:r w:rsidRPr="00891C6A">
        <w:rPr>
          <w:rStyle w:val="Strong"/>
          <w:rFonts w:ascii="Times New Roman" w:hAnsi="Times New Roman"/>
          <w:b w:val="0"/>
          <w:sz w:val="24"/>
          <w:szCs w:val="24"/>
        </w:rPr>
        <w:t>Sintetinės veiklos etapas (</w:t>
      </w:r>
      <w:r w:rsidRPr="00891C6A">
        <w:rPr>
          <w:rStyle w:val="Strong"/>
          <w:rFonts w:ascii="Times New Roman" w:hAnsi="Times New Roman"/>
          <w:b w:val="0"/>
          <w:iCs/>
          <w:sz w:val="24"/>
          <w:szCs w:val="24"/>
        </w:rPr>
        <w:t>savikontrolė ir korekcija</w:t>
      </w:r>
      <w:r w:rsidRPr="00891C6A">
        <w:rPr>
          <w:rStyle w:val="Strong"/>
          <w:rFonts w:ascii="Times New Roman" w:hAnsi="Times New Roman"/>
          <w:b w:val="0"/>
          <w:sz w:val="24"/>
          <w:szCs w:val="24"/>
        </w:rPr>
        <w:t>)</w:t>
      </w:r>
      <w:r>
        <w:rPr>
          <w:rStyle w:val="Strong"/>
          <w:rFonts w:ascii="Times New Roman" w:hAnsi="Times New Roman"/>
          <w:b w:val="0"/>
          <w:sz w:val="24"/>
          <w:szCs w:val="24"/>
        </w:rPr>
        <w:t>: k</w:t>
      </w:r>
      <w:r w:rsidRPr="00891C6A">
        <w:rPr>
          <w:rFonts w:ascii="Times New Roman" w:hAnsi="Times New Roman"/>
          <w:sz w:val="24"/>
          <w:szCs w:val="24"/>
        </w:rPr>
        <w:t>albos dalių žodynėlio sudarymas (skaitomo eilėraščio ir pan.)</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sz w:val="24"/>
          <w:szCs w:val="24"/>
        </w:rPr>
        <w:t>m</w:t>
      </w:r>
      <w:r w:rsidRPr="00891C6A">
        <w:rPr>
          <w:rFonts w:ascii="Times New Roman" w:hAnsi="Times New Roman"/>
          <w:sz w:val="24"/>
          <w:szCs w:val="24"/>
        </w:rPr>
        <w:t>orfologinis nagrinėjimas (žodžiu ir raštu)</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sz w:val="24"/>
          <w:szCs w:val="24"/>
        </w:rPr>
        <w:t>a</w:t>
      </w:r>
      <w:r w:rsidRPr="00891C6A">
        <w:rPr>
          <w:rFonts w:ascii="Times New Roman" w:hAnsi="Times New Roman"/>
          <w:sz w:val="24"/>
          <w:szCs w:val="24"/>
        </w:rPr>
        <w:t>nalogijų taikymas (linksniuojant ir asmenuojant)</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sz w:val="24"/>
          <w:szCs w:val="24"/>
        </w:rPr>
        <w:t>s</w:t>
      </w:r>
      <w:r w:rsidRPr="00891C6A">
        <w:rPr>
          <w:rFonts w:ascii="Times New Roman" w:hAnsi="Times New Roman"/>
          <w:sz w:val="24"/>
          <w:szCs w:val="24"/>
        </w:rPr>
        <w:t>akinių nurašymas suskliaustą žodį keičiant tinkama forma</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sz w:val="24"/>
          <w:szCs w:val="24"/>
        </w:rPr>
        <w:t>d</w:t>
      </w:r>
      <w:r w:rsidRPr="00891C6A">
        <w:rPr>
          <w:rFonts w:ascii="Times New Roman" w:hAnsi="Times New Roman"/>
          <w:sz w:val="24"/>
          <w:szCs w:val="24"/>
        </w:rPr>
        <w:t>eformuoto teksto atstatymas (iš duotų žodžių pradinių formų)</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sz w:val="24"/>
          <w:szCs w:val="24"/>
        </w:rPr>
        <w:t>a</w:t>
      </w:r>
      <w:r w:rsidR="0073527D">
        <w:rPr>
          <w:rFonts w:ascii="Times New Roman" w:hAnsi="Times New Roman"/>
          <w:sz w:val="24"/>
          <w:szCs w:val="24"/>
        </w:rPr>
        <w:t>trenkamasis perrašymas</w:t>
      </w:r>
      <w:r w:rsidRPr="00891C6A">
        <w:rPr>
          <w:rFonts w:ascii="Times New Roman" w:hAnsi="Times New Roman"/>
          <w:sz w:val="24"/>
          <w:szCs w:val="24"/>
        </w:rPr>
        <w:t xml:space="preserve"> (tam tikrų žodžių ar žodžių junginių – iš rišlaus teksto)</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sz w:val="24"/>
          <w:szCs w:val="24"/>
        </w:rPr>
        <w:t>ž</w:t>
      </w:r>
      <w:r w:rsidRPr="00891C6A">
        <w:rPr>
          <w:rFonts w:ascii="Times New Roman" w:hAnsi="Times New Roman"/>
          <w:sz w:val="24"/>
          <w:szCs w:val="24"/>
        </w:rPr>
        <w:t>odyno naudojimas (</w:t>
      </w:r>
      <w:r w:rsidRPr="00891C6A">
        <w:rPr>
          <w:rFonts w:ascii="Times New Roman" w:eastAsia="SimSun" w:hAnsi="Times New Roman"/>
          <w:kern w:val="1"/>
          <w:sz w:val="24"/>
          <w:szCs w:val="24"/>
        </w:rPr>
        <w:t>linksniavimo ir kirčiavimo paradigmos).</w:t>
      </w:r>
    </w:p>
    <w:p w14:paraId="35587748" w14:textId="77777777" w:rsidR="007A4AEB" w:rsidRPr="00891C6A" w:rsidRDefault="007A4AEB" w:rsidP="009C4B56">
      <w:pPr>
        <w:pStyle w:val="NormalWeb"/>
        <w:spacing w:before="0" w:after="0"/>
        <w:ind w:right="-671" w:firstLine="567"/>
        <w:jc w:val="both"/>
        <w:rPr>
          <w:rFonts w:ascii="Times New Roman" w:hAnsi="Times New Roman"/>
          <w:sz w:val="24"/>
          <w:szCs w:val="24"/>
        </w:rPr>
      </w:pPr>
      <w:r w:rsidRPr="00891C6A">
        <w:rPr>
          <w:rStyle w:val="Strong"/>
          <w:rFonts w:ascii="Times New Roman" w:hAnsi="Times New Roman"/>
          <w:b w:val="0"/>
          <w:sz w:val="24"/>
          <w:szCs w:val="24"/>
        </w:rPr>
        <w:t>Situacinis etapas (įgūdžio taikymas naujomis sąlygomis)</w:t>
      </w:r>
      <w:r>
        <w:rPr>
          <w:rStyle w:val="Strong"/>
          <w:rFonts w:ascii="Times New Roman" w:hAnsi="Times New Roman"/>
          <w:b w:val="0"/>
          <w:sz w:val="24"/>
          <w:szCs w:val="24"/>
        </w:rPr>
        <w:t>: k</w:t>
      </w:r>
      <w:r w:rsidRPr="00891C6A">
        <w:rPr>
          <w:rFonts w:ascii="Times New Roman" w:hAnsi="Times New Roman"/>
          <w:iCs/>
          <w:sz w:val="24"/>
          <w:szCs w:val="24"/>
        </w:rPr>
        <w:t>onstravimo pratimai (sakinių, teksto – pagal duotus parametrus)</w:t>
      </w:r>
      <w:r>
        <w:rPr>
          <w:rFonts w:ascii="Times New Roman" w:hAnsi="Times New Roman"/>
          <w:iCs/>
          <w:sz w:val="24"/>
          <w:szCs w:val="24"/>
        </w:rPr>
        <w:t>;</w:t>
      </w:r>
      <w:r w:rsidRPr="00891C6A">
        <w:rPr>
          <w:rFonts w:ascii="Times New Roman" w:hAnsi="Times New Roman"/>
          <w:iCs/>
          <w:sz w:val="24"/>
          <w:szCs w:val="24"/>
        </w:rPr>
        <w:t xml:space="preserve"> </w:t>
      </w:r>
      <w:r>
        <w:rPr>
          <w:rFonts w:ascii="Times New Roman" w:hAnsi="Times New Roman"/>
          <w:iCs/>
          <w:sz w:val="24"/>
          <w:szCs w:val="24"/>
        </w:rPr>
        <w:t>r</w:t>
      </w:r>
      <w:r w:rsidRPr="00891C6A">
        <w:rPr>
          <w:rFonts w:ascii="Times New Roman" w:hAnsi="Times New Roman"/>
          <w:iCs/>
          <w:sz w:val="24"/>
          <w:szCs w:val="24"/>
        </w:rPr>
        <w:t>ašybinis nagrinėjimas ir rašybos klaidų analizė (žodžiu ir raštu)</w:t>
      </w:r>
      <w:r>
        <w:rPr>
          <w:rFonts w:ascii="Times New Roman" w:hAnsi="Times New Roman"/>
          <w:iCs/>
          <w:sz w:val="24"/>
          <w:szCs w:val="24"/>
        </w:rPr>
        <w:t>; d</w:t>
      </w:r>
      <w:r w:rsidRPr="00891C6A">
        <w:rPr>
          <w:rFonts w:ascii="Times New Roman" w:hAnsi="Times New Roman"/>
          <w:sz w:val="24"/>
          <w:szCs w:val="24"/>
        </w:rPr>
        <w:t>iktantai (k</w:t>
      </w:r>
      <w:r w:rsidRPr="00891C6A">
        <w:rPr>
          <w:rFonts w:ascii="Times New Roman" w:hAnsi="Times New Roman"/>
          <w:iCs/>
          <w:sz w:val="24"/>
          <w:szCs w:val="24"/>
        </w:rPr>
        <w:t>lausiamasis, aiškinamasis, kūrybinis</w:t>
      </w:r>
      <w:r>
        <w:rPr>
          <w:rFonts w:ascii="Times New Roman" w:hAnsi="Times New Roman"/>
          <w:iCs/>
          <w:sz w:val="24"/>
          <w:szCs w:val="24"/>
        </w:rPr>
        <w:t>);</w:t>
      </w:r>
      <w:r w:rsidRPr="00891C6A">
        <w:rPr>
          <w:rFonts w:ascii="Times New Roman" w:hAnsi="Times New Roman"/>
          <w:sz w:val="24"/>
          <w:szCs w:val="24"/>
        </w:rPr>
        <w:t xml:space="preserve"> </w:t>
      </w:r>
      <w:r>
        <w:rPr>
          <w:rFonts w:ascii="Times New Roman" w:hAnsi="Times New Roman"/>
          <w:iCs/>
          <w:sz w:val="24"/>
          <w:szCs w:val="24"/>
        </w:rPr>
        <w:t>a</w:t>
      </w:r>
      <w:r w:rsidRPr="00891C6A">
        <w:rPr>
          <w:rFonts w:ascii="Times New Roman" w:hAnsi="Times New Roman"/>
          <w:iCs/>
          <w:sz w:val="24"/>
          <w:szCs w:val="24"/>
        </w:rPr>
        <w:t>tpasakojimas</w:t>
      </w:r>
      <w:r w:rsidRPr="00891C6A">
        <w:rPr>
          <w:rFonts w:ascii="Times New Roman" w:hAnsi="Times New Roman"/>
          <w:sz w:val="24"/>
          <w:szCs w:val="24"/>
        </w:rPr>
        <w:t xml:space="preserve">. </w:t>
      </w:r>
    </w:p>
    <w:p w14:paraId="35587749" w14:textId="77777777" w:rsidR="007A4AEB" w:rsidRPr="00891C6A" w:rsidRDefault="007A4AEB" w:rsidP="009C4B56">
      <w:pPr>
        <w:pStyle w:val="NormalWeb"/>
        <w:spacing w:before="0" w:after="0"/>
        <w:ind w:right="-671" w:firstLine="567"/>
        <w:jc w:val="both"/>
        <w:rPr>
          <w:rFonts w:ascii="Times New Roman" w:hAnsi="Times New Roman"/>
          <w:iCs/>
          <w:sz w:val="24"/>
          <w:szCs w:val="24"/>
        </w:rPr>
      </w:pPr>
      <w:r w:rsidRPr="00891C6A">
        <w:rPr>
          <w:rStyle w:val="Strong"/>
          <w:rFonts w:ascii="Times New Roman" w:hAnsi="Times New Roman"/>
          <w:b w:val="0"/>
          <w:sz w:val="24"/>
          <w:szCs w:val="24"/>
        </w:rPr>
        <w:t>Įgūdžių tobulinimo etapas</w:t>
      </w:r>
      <w:r>
        <w:rPr>
          <w:rStyle w:val="Strong"/>
          <w:rFonts w:ascii="Times New Roman" w:hAnsi="Times New Roman"/>
          <w:b w:val="0"/>
          <w:sz w:val="24"/>
          <w:szCs w:val="24"/>
        </w:rPr>
        <w:t>: t</w:t>
      </w:r>
      <w:r w:rsidRPr="00891C6A">
        <w:rPr>
          <w:rFonts w:ascii="Times New Roman" w:hAnsi="Times New Roman"/>
          <w:sz w:val="24"/>
          <w:szCs w:val="24"/>
        </w:rPr>
        <w:t>ekstų analizė nurodytu aspektu (kalbos dalies reikšmė grožiniame tekste ir pan.)</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sz w:val="24"/>
          <w:szCs w:val="24"/>
        </w:rPr>
        <w:t>k</w:t>
      </w:r>
      <w:r w:rsidRPr="00891C6A">
        <w:rPr>
          <w:rFonts w:ascii="Times New Roman" w:hAnsi="Times New Roman"/>
          <w:sz w:val="24"/>
          <w:szCs w:val="24"/>
        </w:rPr>
        <w:t xml:space="preserve">ūrybinės užduotys (pratimų, </w:t>
      </w:r>
      <w:r w:rsidRPr="00891C6A">
        <w:rPr>
          <w:rFonts w:ascii="Times New Roman" w:hAnsi="Times New Roman"/>
          <w:iCs/>
          <w:sz w:val="24"/>
          <w:szCs w:val="24"/>
        </w:rPr>
        <w:t xml:space="preserve">testų rengimas ir pan.). </w:t>
      </w:r>
    </w:p>
    <w:p w14:paraId="3558774A" w14:textId="77777777" w:rsidR="007A4AEB" w:rsidRPr="00D666D8" w:rsidRDefault="007A4AEB" w:rsidP="001C393E">
      <w:pPr>
        <w:pStyle w:val="NormalWeb"/>
        <w:spacing w:before="0" w:after="0"/>
        <w:ind w:firstLine="567"/>
        <w:jc w:val="both"/>
        <w:rPr>
          <w:rFonts w:ascii="Times New Roman" w:hAnsi="Times New Roman"/>
          <w:sz w:val="24"/>
          <w:szCs w:val="24"/>
        </w:rPr>
      </w:pPr>
      <w:r w:rsidRPr="00891C6A">
        <w:rPr>
          <w:rFonts w:ascii="Times New Roman" w:hAnsi="Times New Roman"/>
          <w:sz w:val="24"/>
          <w:szCs w:val="24"/>
        </w:rPr>
        <w:t>8</w:t>
      </w:r>
      <w:r w:rsidRPr="00891C6A">
        <w:rPr>
          <w:rFonts w:ascii="Times New Roman" w:hAnsi="Times New Roman"/>
          <w:sz w:val="24"/>
          <w:szCs w:val="24"/>
          <w:vertAlign w:val="superscript"/>
        </w:rPr>
        <w:t>1</w:t>
      </w:r>
      <w:r w:rsidRPr="00891C6A">
        <w:rPr>
          <w:rFonts w:ascii="Times New Roman" w:hAnsi="Times New Roman"/>
          <w:sz w:val="24"/>
          <w:szCs w:val="24"/>
        </w:rPr>
        <w:t>.</w:t>
      </w:r>
      <w:r>
        <w:rPr>
          <w:rFonts w:ascii="Times New Roman" w:hAnsi="Times New Roman"/>
          <w:sz w:val="24"/>
          <w:szCs w:val="24"/>
        </w:rPr>
        <w:t>9</w:t>
      </w:r>
      <w:r w:rsidRPr="00891C6A">
        <w:rPr>
          <w:rFonts w:ascii="Times New Roman" w:hAnsi="Times New Roman"/>
          <w:sz w:val="24"/>
          <w:szCs w:val="24"/>
        </w:rPr>
        <w:t>.</w:t>
      </w:r>
      <w:r>
        <w:rPr>
          <w:rFonts w:ascii="Times New Roman" w:hAnsi="Times New Roman"/>
          <w:sz w:val="24"/>
          <w:szCs w:val="24"/>
        </w:rPr>
        <w:t xml:space="preserve">4.4. </w:t>
      </w:r>
      <w:r w:rsidRPr="00D666D8">
        <w:rPr>
          <w:rFonts w:ascii="Times New Roman" w:hAnsi="Times New Roman"/>
          <w:sz w:val="24"/>
          <w:szCs w:val="24"/>
        </w:rPr>
        <w:t>Sintaksė ir skyryba</w:t>
      </w:r>
      <w:r>
        <w:rPr>
          <w:rFonts w:ascii="Times New Roman" w:hAnsi="Times New Roman"/>
          <w:sz w:val="24"/>
          <w:szCs w:val="24"/>
        </w:rPr>
        <w:t>.</w:t>
      </w:r>
    </w:p>
    <w:p w14:paraId="3558774B" w14:textId="77777777" w:rsidR="007A4AEB" w:rsidRPr="00891C6A" w:rsidRDefault="007A4AEB" w:rsidP="009C4B56">
      <w:pPr>
        <w:pStyle w:val="NormalWeb"/>
        <w:spacing w:before="0" w:after="0"/>
        <w:ind w:right="-671" w:firstLine="567"/>
        <w:jc w:val="both"/>
        <w:rPr>
          <w:rFonts w:ascii="Times New Roman" w:eastAsia="SimSun" w:hAnsi="Times New Roman"/>
          <w:kern w:val="1"/>
          <w:sz w:val="24"/>
          <w:szCs w:val="24"/>
        </w:rPr>
      </w:pPr>
      <w:r w:rsidRPr="00891C6A">
        <w:rPr>
          <w:rStyle w:val="Strong"/>
          <w:rFonts w:ascii="Times New Roman" w:hAnsi="Times New Roman"/>
          <w:b w:val="0"/>
          <w:sz w:val="24"/>
          <w:szCs w:val="24"/>
        </w:rPr>
        <w:t>Orientacinis etapas</w:t>
      </w:r>
      <w:r>
        <w:rPr>
          <w:rStyle w:val="Strong"/>
          <w:rFonts w:ascii="Times New Roman" w:hAnsi="Times New Roman"/>
          <w:b w:val="0"/>
          <w:sz w:val="24"/>
          <w:szCs w:val="24"/>
        </w:rPr>
        <w:t>: n</w:t>
      </w:r>
      <w:r w:rsidRPr="00891C6A">
        <w:rPr>
          <w:rFonts w:ascii="Times New Roman" w:eastAsia="SimSun" w:hAnsi="Times New Roman"/>
          <w:kern w:val="1"/>
          <w:sz w:val="24"/>
          <w:szCs w:val="24"/>
        </w:rPr>
        <w:t>agrinėjamo gramatinio reiškinio analizė ir atpažinimas tekste</w:t>
      </w:r>
      <w:r>
        <w:rPr>
          <w:rFonts w:ascii="Times New Roman" w:eastAsia="SimSun" w:hAnsi="Times New Roman"/>
          <w:kern w:val="1"/>
          <w:sz w:val="24"/>
          <w:szCs w:val="24"/>
        </w:rPr>
        <w:t>;</w:t>
      </w:r>
      <w:r w:rsidRPr="00891C6A">
        <w:rPr>
          <w:rFonts w:ascii="Times New Roman" w:eastAsia="SimSun" w:hAnsi="Times New Roman"/>
          <w:kern w:val="1"/>
          <w:sz w:val="24"/>
          <w:szCs w:val="24"/>
        </w:rPr>
        <w:t xml:space="preserve"> </w:t>
      </w:r>
      <w:r>
        <w:rPr>
          <w:rFonts w:ascii="Times New Roman" w:eastAsia="SimSun" w:hAnsi="Times New Roman"/>
          <w:kern w:val="1"/>
          <w:sz w:val="24"/>
          <w:szCs w:val="24"/>
        </w:rPr>
        <w:t>l</w:t>
      </w:r>
      <w:r w:rsidRPr="00891C6A">
        <w:rPr>
          <w:rFonts w:ascii="Times New Roman" w:eastAsia="SimSun" w:hAnsi="Times New Roman"/>
          <w:kern w:val="1"/>
          <w:sz w:val="24"/>
          <w:szCs w:val="24"/>
        </w:rPr>
        <w:t>yginimas ir gretinimas (</w:t>
      </w:r>
      <w:r w:rsidRPr="00891C6A">
        <w:rPr>
          <w:rFonts w:ascii="Times New Roman" w:hAnsi="Times New Roman"/>
          <w:sz w:val="24"/>
          <w:szCs w:val="24"/>
        </w:rPr>
        <w:t>esminių ir neesminių to paties gramatinio reiškinio požymių; gramatinio reiškinio skirtingų rūšių požymių</w:t>
      </w:r>
      <w:r w:rsidRPr="00891C6A">
        <w:rPr>
          <w:rFonts w:ascii="Times New Roman" w:eastAsia="SimSun" w:hAnsi="Times New Roman"/>
          <w:kern w:val="1"/>
          <w:sz w:val="24"/>
          <w:szCs w:val="24"/>
        </w:rPr>
        <w:t>).</w:t>
      </w:r>
    </w:p>
    <w:p w14:paraId="3558774C" w14:textId="77777777" w:rsidR="007A4AEB" w:rsidRPr="00891C6A" w:rsidRDefault="007A4AEB" w:rsidP="009C4B56">
      <w:pPr>
        <w:pStyle w:val="NormalWeb"/>
        <w:spacing w:before="0" w:after="0"/>
        <w:ind w:right="-671" w:firstLine="567"/>
        <w:jc w:val="both"/>
        <w:rPr>
          <w:rFonts w:ascii="Times New Roman" w:eastAsia="SimSun" w:hAnsi="Times New Roman"/>
          <w:kern w:val="1"/>
          <w:sz w:val="24"/>
          <w:szCs w:val="24"/>
        </w:rPr>
      </w:pPr>
      <w:r w:rsidRPr="00891C6A">
        <w:rPr>
          <w:rStyle w:val="Strong"/>
          <w:rFonts w:ascii="Times New Roman" w:hAnsi="Times New Roman"/>
          <w:b w:val="0"/>
          <w:sz w:val="24"/>
          <w:szCs w:val="24"/>
        </w:rPr>
        <w:t>Analitinės veiklos etapas (</w:t>
      </w:r>
      <w:r>
        <w:rPr>
          <w:rStyle w:val="Strong"/>
          <w:rFonts w:ascii="Times New Roman" w:hAnsi="Times New Roman"/>
          <w:b w:val="0"/>
          <w:sz w:val="24"/>
          <w:szCs w:val="24"/>
        </w:rPr>
        <w:t xml:space="preserve">būtinas </w:t>
      </w:r>
      <w:r w:rsidRPr="00891C6A">
        <w:rPr>
          <w:rStyle w:val="Strong"/>
          <w:rFonts w:ascii="Times New Roman" w:hAnsi="Times New Roman"/>
          <w:b w:val="0"/>
          <w:iCs/>
          <w:sz w:val="24"/>
          <w:szCs w:val="24"/>
        </w:rPr>
        <w:t>nuolatinis grįžtamasis ryšys</w:t>
      </w:r>
      <w:r w:rsidRPr="00891C6A">
        <w:rPr>
          <w:rStyle w:val="Strong"/>
          <w:rFonts w:ascii="Times New Roman" w:hAnsi="Times New Roman"/>
          <w:b w:val="0"/>
          <w:sz w:val="24"/>
          <w:szCs w:val="24"/>
        </w:rPr>
        <w:t>)</w:t>
      </w:r>
      <w:r>
        <w:rPr>
          <w:rStyle w:val="Strong"/>
          <w:rFonts w:ascii="Times New Roman" w:hAnsi="Times New Roman"/>
          <w:b w:val="0"/>
          <w:sz w:val="24"/>
          <w:szCs w:val="24"/>
        </w:rPr>
        <w:t>: g</w:t>
      </w:r>
      <w:r w:rsidRPr="00891C6A">
        <w:rPr>
          <w:rFonts w:ascii="Times New Roman" w:eastAsia="SimSun" w:hAnsi="Times New Roman"/>
          <w:kern w:val="1"/>
          <w:sz w:val="24"/>
          <w:szCs w:val="24"/>
        </w:rPr>
        <w:t>rafinis vaizdavimas (sutartiniais ženklais, schemomis ir pan.)</w:t>
      </w:r>
      <w:r>
        <w:rPr>
          <w:rFonts w:ascii="Times New Roman" w:eastAsia="SimSun" w:hAnsi="Times New Roman"/>
          <w:kern w:val="1"/>
          <w:sz w:val="24"/>
          <w:szCs w:val="24"/>
        </w:rPr>
        <w:t>; s</w:t>
      </w:r>
      <w:r w:rsidRPr="00891C6A">
        <w:rPr>
          <w:rFonts w:ascii="Times New Roman" w:eastAsia="SimSun" w:hAnsi="Times New Roman"/>
          <w:kern w:val="1"/>
          <w:sz w:val="24"/>
          <w:szCs w:val="24"/>
        </w:rPr>
        <w:t>intaksinis ir skyrybinis nagrinėjimas</w:t>
      </w:r>
      <w:r>
        <w:rPr>
          <w:rFonts w:ascii="Times New Roman" w:eastAsia="SimSun" w:hAnsi="Times New Roman"/>
          <w:kern w:val="1"/>
          <w:sz w:val="24"/>
          <w:szCs w:val="24"/>
        </w:rPr>
        <w:t>;</w:t>
      </w:r>
      <w:r w:rsidRPr="00891C6A">
        <w:rPr>
          <w:rFonts w:ascii="Times New Roman" w:eastAsia="SimSun" w:hAnsi="Times New Roman"/>
          <w:kern w:val="1"/>
          <w:sz w:val="24"/>
          <w:szCs w:val="24"/>
        </w:rPr>
        <w:t xml:space="preserve"> </w:t>
      </w:r>
      <w:r>
        <w:rPr>
          <w:rFonts w:ascii="Times New Roman" w:eastAsia="SimSun" w:hAnsi="Times New Roman"/>
          <w:kern w:val="1"/>
          <w:sz w:val="24"/>
          <w:szCs w:val="24"/>
        </w:rPr>
        <w:t>v</w:t>
      </w:r>
      <w:r w:rsidRPr="00891C6A">
        <w:rPr>
          <w:rFonts w:ascii="Times New Roman" w:eastAsia="SimSun" w:hAnsi="Times New Roman"/>
          <w:kern w:val="1"/>
          <w:sz w:val="24"/>
          <w:szCs w:val="24"/>
        </w:rPr>
        <w:t>artosenos (taisyklingos) nagrinėjimas ir sisteminimas.</w:t>
      </w:r>
    </w:p>
    <w:p w14:paraId="3558774D" w14:textId="77777777" w:rsidR="007A4AEB" w:rsidRPr="00891C6A" w:rsidRDefault="007A4AEB" w:rsidP="009C4B56">
      <w:pPr>
        <w:pStyle w:val="NormalWeb"/>
        <w:spacing w:before="0" w:after="0"/>
        <w:ind w:right="-671" w:firstLine="567"/>
        <w:jc w:val="both"/>
        <w:rPr>
          <w:rFonts w:ascii="Times New Roman" w:eastAsia="SimSun" w:hAnsi="Times New Roman"/>
          <w:kern w:val="1"/>
          <w:sz w:val="24"/>
          <w:szCs w:val="24"/>
        </w:rPr>
      </w:pPr>
      <w:r w:rsidRPr="00891C6A">
        <w:rPr>
          <w:rStyle w:val="Strong"/>
          <w:rFonts w:ascii="Times New Roman" w:hAnsi="Times New Roman"/>
          <w:b w:val="0"/>
          <w:sz w:val="24"/>
          <w:szCs w:val="24"/>
        </w:rPr>
        <w:t>Sintetinės veiklos etapas (</w:t>
      </w:r>
      <w:r w:rsidRPr="00891C6A">
        <w:rPr>
          <w:rStyle w:val="Strong"/>
          <w:rFonts w:ascii="Times New Roman" w:hAnsi="Times New Roman"/>
          <w:b w:val="0"/>
          <w:iCs/>
          <w:sz w:val="24"/>
          <w:szCs w:val="24"/>
        </w:rPr>
        <w:t>savikontrolė ir korekcija</w:t>
      </w:r>
      <w:r w:rsidRPr="00891C6A">
        <w:rPr>
          <w:rStyle w:val="Strong"/>
          <w:rFonts w:ascii="Times New Roman" w:hAnsi="Times New Roman"/>
          <w:b w:val="0"/>
          <w:sz w:val="24"/>
          <w:szCs w:val="24"/>
        </w:rPr>
        <w:t>)</w:t>
      </w:r>
      <w:r>
        <w:rPr>
          <w:rStyle w:val="Strong"/>
          <w:rFonts w:ascii="Times New Roman" w:hAnsi="Times New Roman"/>
          <w:b w:val="0"/>
          <w:sz w:val="24"/>
          <w:szCs w:val="24"/>
        </w:rPr>
        <w:t>: r</w:t>
      </w:r>
      <w:r w:rsidRPr="00891C6A">
        <w:rPr>
          <w:rFonts w:ascii="Times New Roman" w:eastAsia="SimSun" w:hAnsi="Times New Roman"/>
          <w:kern w:val="1"/>
          <w:sz w:val="24"/>
          <w:szCs w:val="24"/>
        </w:rPr>
        <w:t>aiškusis tekstų skaitymas (išvardijimo, išplėstinio aiškinimo, apibendrinimo, tikslinimo ir kt. loginių sintaksinių reiškinių intonavimas)</w:t>
      </w:r>
      <w:r>
        <w:rPr>
          <w:rFonts w:ascii="Times New Roman" w:eastAsia="SimSun" w:hAnsi="Times New Roman"/>
          <w:kern w:val="1"/>
          <w:sz w:val="24"/>
          <w:szCs w:val="24"/>
        </w:rPr>
        <w:t>; k</w:t>
      </w:r>
      <w:r w:rsidRPr="00891C6A">
        <w:rPr>
          <w:rFonts w:ascii="Times New Roman" w:eastAsia="SimSun" w:hAnsi="Times New Roman"/>
          <w:kern w:val="1"/>
          <w:sz w:val="24"/>
          <w:szCs w:val="24"/>
        </w:rPr>
        <w:t>onstravimas (pavartoti nurodytas sintaksines konstrukcijas, sukurti sakinių pagal pateiktas schemas)</w:t>
      </w:r>
      <w:r>
        <w:rPr>
          <w:rFonts w:ascii="Times New Roman" w:eastAsia="SimSun" w:hAnsi="Times New Roman"/>
          <w:kern w:val="1"/>
          <w:sz w:val="24"/>
          <w:szCs w:val="24"/>
        </w:rPr>
        <w:t>;</w:t>
      </w:r>
      <w:r w:rsidRPr="00891C6A">
        <w:rPr>
          <w:rFonts w:ascii="Times New Roman" w:eastAsia="SimSun" w:hAnsi="Times New Roman"/>
          <w:kern w:val="1"/>
          <w:sz w:val="24"/>
          <w:szCs w:val="24"/>
        </w:rPr>
        <w:t xml:space="preserve"> </w:t>
      </w:r>
      <w:r>
        <w:rPr>
          <w:rFonts w:ascii="Times New Roman" w:eastAsia="SimSun" w:hAnsi="Times New Roman"/>
          <w:kern w:val="1"/>
          <w:sz w:val="24"/>
          <w:szCs w:val="24"/>
        </w:rPr>
        <w:t>r</w:t>
      </w:r>
      <w:r w:rsidRPr="00891C6A">
        <w:rPr>
          <w:rFonts w:ascii="Times New Roman" w:eastAsia="SimSun" w:hAnsi="Times New Roman"/>
          <w:kern w:val="1"/>
          <w:sz w:val="24"/>
          <w:szCs w:val="24"/>
        </w:rPr>
        <w:t>edagavimas (pavartoti tinkamą sintaksin</w:t>
      </w:r>
      <w:r w:rsidR="00E06136">
        <w:rPr>
          <w:rFonts w:ascii="Times New Roman" w:eastAsia="SimSun" w:hAnsi="Times New Roman"/>
          <w:kern w:val="1"/>
          <w:sz w:val="24"/>
          <w:szCs w:val="24"/>
        </w:rPr>
        <w:t>ę konstrukciją, padėti</w:t>
      </w:r>
      <w:r w:rsidRPr="00891C6A">
        <w:rPr>
          <w:rFonts w:ascii="Times New Roman" w:eastAsia="SimSun" w:hAnsi="Times New Roman"/>
          <w:kern w:val="1"/>
          <w:sz w:val="24"/>
          <w:szCs w:val="24"/>
        </w:rPr>
        <w:t xml:space="preserve"> skyrybos ženklus).</w:t>
      </w:r>
    </w:p>
    <w:p w14:paraId="3558774E" w14:textId="77777777" w:rsidR="007A4AEB" w:rsidRPr="00891C6A" w:rsidRDefault="007A4AEB" w:rsidP="009C4B56">
      <w:pPr>
        <w:pStyle w:val="NormalWeb"/>
        <w:spacing w:before="0" w:after="0"/>
        <w:ind w:right="-671" w:firstLine="567"/>
        <w:jc w:val="both"/>
        <w:rPr>
          <w:rFonts w:ascii="Times New Roman" w:hAnsi="Times New Roman"/>
          <w:sz w:val="24"/>
          <w:szCs w:val="24"/>
        </w:rPr>
      </w:pPr>
      <w:r w:rsidRPr="00891C6A">
        <w:rPr>
          <w:rStyle w:val="Strong"/>
          <w:rFonts w:ascii="Times New Roman" w:hAnsi="Times New Roman"/>
          <w:b w:val="0"/>
          <w:sz w:val="24"/>
          <w:szCs w:val="24"/>
        </w:rPr>
        <w:t>Situacinis etapas (įgūdžio taikymas naujomis sąlygomis)</w:t>
      </w:r>
      <w:r>
        <w:rPr>
          <w:rStyle w:val="Strong"/>
          <w:rFonts w:ascii="Times New Roman" w:hAnsi="Times New Roman"/>
          <w:b w:val="0"/>
          <w:sz w:val="24"/>
          <w:szCs w:val="24"/>
        </w:rPr>
        <w:t>: d</w:t>
      </w:r>
      <w:r w:rsidRPr="00891C6A">
        <w:rPr>
          <w:rFonts w:ascii="Times New Roman" w:hAnsi="Times New Roman"/>
          <w:sz w:val="24"/>
          <w:szCs w:val="24"/>
        </w:rPr>
        <w:t>iktantai (k</w:t>
      </w:r>
      <w:r w:rsidRPr="00891C6A">
        <w:rPr>
          <w:rFonts w:ascii="Times New Roman" w:hAnsi="Times New Roman"/>
          <w:iCs/>
          <w:sz w:val="24"/>
          <w:szCs w:val="24"/>
        </w:rPr>
        <w:t>lausiamasis, aiškinamasis, kūrybinis, laisvasis)</w:t>
      </w:r>
      <w:r>
        <w:rPr>
          <w:rFonts w:ascii="Times New Roman" w:hAnsi="Times New Roman"/>
          <w:sz w:val="24"/>
          <w:szCs w:val="24"/>
        </w:rPr>
        <w:t>;</w:t>
      </w:r>
      <w:r w:rsidRPr="00891C6A">
        <w:rPr>
          <w:rFonts w:ascii="Times New Roman" w:hAnsi="Times New Roman"/>
          <w:sz w:val="24"/>
          <w:szCs w:val="24"/>
        </w:rPr>
        <w:t xml:space="preserve"> </w:t>
      </w:r>
      <w:r>
        <w:rPr>
          <w:rFonts w:ascii="Times New Roman" w:eastAsia="SimSun" w:hAnsi="Times New Roman"/>
          <w:kern w:val="1"/>
          <w:sz w:val="24"/>
          <w:szCs w:val="24"/>
        </w:rPr>
        <w:t>k</w:t>
      </w:r>
      <w:r w:rsidRPr="00891C6A">
        <w:rPr>
          <w:rFonts w:ascii="Times New Roman" w:eastAsia="SimSun" w:hAnsi="Times New Roman"/>
          <w:kern w:val="1"/>
          <w:sz w:val="24"/>
          <w:szCs w:val="24"/>
        </w:rPr>
        <w:t>ūrybinis skyrybos taisyklės pristatymas (pvz., norma, galiojimo sąlygos, pavyzdžiai iš skaitomos literatūros)</w:t>
      </w:r>
      <w:r>
        <w:rPr>
          <w:rFonts w:ascii="Times New Roman" w:eastAsia="SimSun" w:hAnsi="Times New Roman"/>
          <w:kern w:val="1"/>
          <w:sz w:val="24"/>
          <w:szCs w:val="24"/>
        </w:rPr>
        <w:t>;</w:t>
      </w:r>
      <w:r w:rsidRPr="00891C6A">
        <w:rPr>
          <w:rFonts w:ascii="Times New Roman" w:eastAsia="SimSun" w:hAnsi="Times New Roman"/>
          <w:kern w:val="1"/>
          <w:sz w:val="24"/>
          <w:szCs w:val="24"/>
        </w:rPr>
        <w:t xml:space="preserve"> </w:t>
      </w:r>
      <w:r>
        <w:rPr>
          <w:rFonts w:ascii="Times New Roman" w:hAnsi="Times New Roman"/>
          <w:iCs/>
          <w:sz w:val="24"/>
          <w:szCs w:val="24"/>
        </w:rPr>
        <w:t>a</w:t>
      </w:r>
      <w:r w:rsidRPr="00891C6A">
        <w:rPr>
          <w:rFonts w:ascii="Times New Roman" w:hAnsi="Times New Roman"/>
          <w:iCs/>
          <w:sz w:val="24"/>
          <w:szCs w:val="24"/>
        </w:rPr>
        <w:t>tpasakojimas</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sz w:val="24"/>
          <w:szCs w:val="24"/>
        </w:rPr>
        <w:t>s</w:t>
      </w:r>
      <w:r w:rsidRPr="00891C6A">
        <w:rPr>
          <w:rFonts w:ascii="Times New Roman" w:hAnsi="Times New Roman"/>
          <w:sz w:val="24"/>
          <w:szCs w:val="24"/>
        </w:rPr>
        <w:t xml:space="preserve">kyrybos klaidų analizė. </w:t>
      </w:r>
    </w:p>
    <w:p w14:paraId="3558774F" w14:textId="77777777" w:rsidR="007A4AEB" w:rsidRPr="00891C6A" w:rsidRDefault="007A4AEB" w:rsidP="009C4B56">
      <w:pPr>
        <w:pStyle w:val="NormalWeb"/>
        <w:spacing w:before="0" w:after="0"/>
        <w:ind w:right="-529" w:firstLine="567"/>
        <w:jc w:val="both"/>
        <w:rPr>
          <w:rFonts w:ascii="Times New Roman" w:eastAsia="SimSun" w:hAnsi="Times New Roman"/>
          <w:kern w:val="1"/>
          <w:sz w:val="24"/>
          <w:szCs w:val="24"/>
        </w:rPr>
      </w:pPr>
      <w:r w:rsidRPr="00891C6A">
        <w:rPr>
          <w:rStyle w:val="Strong"/>
          <w:rFonts w:ascii="Times New Roman" w:hAnsi="Times New Roman"/>
          <w:b w:val="0"/>
          <w:sz w:val="24"/>
          <w:szCs w:val="24"/>
        </w:rPr>
        <w:t>Įgūdžių tobulinimo etapas</w:t>
      </w:r>
      <w:r>
        <w:rPr>
          <w:rStyle w:val="Strong"/>
          <w:rFonts w:ascii="Times New Roman" w:hAnsi="Times New Roman"/>
          <w:b w:val="0"/>
          <w:sz w:val="24"/>
          <w:szCs w:val="24"/>
        </w:rPr>
        <w:t>: k</w:t>
      </w:r>
      <w:r w:rsidRPr="00891C6A">
        <w:rPr>
          <w:rFonts w:ascii="Times New Roman" w:eastAsia="SimSun" w:hAnsi="Times New Roman"/>
          <w:kern w:val="1"/>
          <w:sz w:val="24"/>
          <w:szCs w:val="24"/>
        </w:rPr>
        <w:t>ūrybiniai darbai (stilistinė žodžių ar frazių atranka, sakinių siejimas, teksto kūrimas pagal nurodytus parametrus ir pan.)</w:t>
      </w:r>
      <w:r>
        <w:rPr>
          <w:rFonts w:ascii="Times New Roman" w:eastAsia="SimSun" w:hAnsi="Times New Roman"/>
          <w:kern w:val="1"/>
          <w:sz w:val="24"/>
          <w:szCs w:val="24"/>
        </w:rPr>
        <w:t>;</w:t>
      </w:r>
      <w:r w:rsidRPr="00891C6A">
        <w:rPr>
          <w:rFonts w:ascii="Times New Roman" w:eastAsia="SimSun" w:hAnsi="Times New Roman"/>
          <w:kern w:val="1"/>
          <w:sz w:val="24"/>
          <w:szCs w:val="24"/>
        </w:rPr>
        <w:t xml:space="preserve"> </w:t>
      </w:r>
      <w:r>
        <w:rPr>
          <w:rFonts w:ascii="Times New Roman" w:eastAsia="SimSun" w:hAnsi="Times New Roman"/>
          <w:kern w:val="1"/>
          <w:sz w:val="24"/>
          <w:szCs w:val="24"/>
        </w:rPr>
        <w:t>l</w:t>
      </w:r>
      <w:r w:rsidRPr="00891C6A">
        <w:rPr>
          <w:rFonts w:ascii="Times New Roman" w:eastAsia="SimSun" w:hAnsi="Times New Roman"/>
          <w:kern w:val="1"/>
          <w:sz w:val="24"/>
          <w:szCs w:val="24"/>
        </w:rPr>
        <w:t>ingvistinis tyrimas (nurodyto gramatinio reiškinio vartosena šnekamojoje kalboje, skaitomuose tekstuose ir pan.).</w:t>
      </w:r>
    </w:p>
    <w:p w14:paraId="35587750" w14:textId="77777777" w:rsidR="007A4AEB" w:rsidRPr="00891C6A" w:rsidRDefault="007A4AEB" w:rsidP="001C393E">
      <w:pPr>
        <w:ind w:firstLine="567"/>
        <w:jc w:val="both"/>
        <w:rPr>
          <w:rFonts w:ascii="Times New Roman" w:hAnsi="Times New Roman"/>
          <w:sz w:val="24"/>
          <w:szCs w:val="24"/>
        </w:rPr>
      </w:pPr>
      <w:bookmarkStart w:id="32" w:name="_Toc413168059"/>
      <w:r w:rsidRPr="00891C6A">
        <w:rPr>
          <w:rFonts w:ascii="Times New Roman" w:hAnsi="Times New Roman"/>
          <w:sz w:val="24"/>
          <w:szCs w:val="24"/>
        </w:rPr>
        <w:t>8</w:t>
      </w:r>
      <w:r w:rsidRPr="00891C6A">
        <w:rPr>
          <w:rFonts w:ascii="Times New Roman" w:hAnsi="Times New Roman"/>
          <w:sz w:val="24"/>
          <w:szCs w:val="24"/>
          <w:vertAlign w:val="superscript"/>
        </w:rPr>
        <w:t>1</w:t>
      </w:r>
      <w:r w:rsidRPr="00891C6A">
        <w:rPr>
          <w:rFonts w:ascii="Times New Roman" w:hAnsi="Times New Roman"/>
          <w:sz w:val="24"/>
          <w:szCs w:val="24"/>
        </w:rPr>
        <w:t>.</w:t>
      </w:r>
      <w:r>
        <w:rPr>
          <w:rFonts w:ascii="Times New Roman" w:hAnsi="Times New Roman"/>
          <w:sz w:val="24"/>
          <w:szCs w:val="24"/>
        </w:rPr>
        <w:t>9</w:t>
      </w:r>
      <w:r w:rsidRPr="00891C6A">
        <w:rPr>
          <w:rFonts w:ascii="Times New Roman" w:hAnsi="Times New Roman"/>
          <w:sz w:val="24"/>
          <w:szCs w:val="24"/>
        </w:rPr>
        <w:t>.</w:t>
      </w:r>
      <w:r>
        <w:rPr>
          <w:rFonts w:ascii="Times New Roman" w:hAnsi="Times New Roman"/>
          <w:sz w:val="24"/>
          <w:szCs w:val="24"/>
        </w:rPr>
        <w:t>5</w:t>
      </w:r>
      <w:r w:rsidRPr="00891C6A">
        <w:rPr>
          <w:rFonts w:ascii="Times New Roman" w:hAnsi="Times New Roman"/>
          <w:sz w:val="24"/>
          <w:szCs w:val="24"/>
        </w:rPr>
        <w:t xml:space="preserve">. Literatūrinio ugdymo turinio apimtis 7–8 </w:t>
      </w:r>
      <w:bookmarkEnd w:id="32"/>
      <w:r w:rsidRPr="00891C6A">
        <w:rPr>
          <w:rFonts w:ascii="Times New Roman" w:hAnsi="Times New Roman"/>
          <w:sz w:val="24"/>
          <w:szCs w:val="24"/>
        </w:rPr>
        <w:t>klas</w:t>
      </w:r>
      <w:r>
        <w:rPr>
          <w:rFonts w:ascii="Times New Roman" w:hAnsi="Times New Roman"/>
          <w:sz w:val="24"/>
          <w:szCs w:val="24"/>
        </w:rPr>
        <w:t>ių koncentre.</w:t>
      </w:r>
    </w:p>
    <w:tbl>
      <w:tblPr>
        <w:tblW w:w="147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3545"/>
        <w:gridCol w:w="3969"/>
        <w:gridCol w:w="5954"/>
      </w:tblGrid>
      <w:tr w:rsidR="007A4AEB" w:rsidRPr="00891C6A" w14:paraId="35587755" w14:textId="77777777" w:rsidTr="009C4B56">
        <w:tc>
          <w:tcPr>
            <w:tcW w:w="1303" w:type="dxa"/>
            <w:shd w:val="clear" w:color="auto" w:fill="auto"/>
          </w:tcPr>
          <w:p w14:paraId="35587751" w14:textId="77777777" w:rsidR="007A4AEB" w:rsidRPr="00891C6A" w:rsidRDefault="007A4AEB" w:rsidP="001C393E">
            <w:pPr>
              <w:jc w:val="both"/>
              <w:rPr>
                <w:rFonts w:ascii="Times New Roman" w:eastAsia="Calibri" w:hAnsi="Times New Roman"/>
                <w:sz w:val="24"/>
                <w:szCs w:val="24"/>
              </w:rPr>
            </w:pPr>
            <w:r w:rsidRPr="00891C6A">
              <w:rPr>
                <w:rFonts w:ascii="Times New Roman" w:eastAsia="Calibri" w:hAnsi="Times New Roman"/>
                <w:sz w:val="24"/>
                <w:szCs w:val="24"/>
              </w:rPr>
              <w:t>Tema</w:t>
            </w:r>
          </w:p>
        </w:tc>
        <w:tc>
          <w:tcPr>
            <w:tcW w:w="3545" w:type="dxa"/>
            <w:shd w:val="clear" w:color="auto" w:fill="auto"/>
          </w:tcPr>
          <w:p w14:paraId="35587752" w14:textId="77777777" w:rsidR="007A4AEB" w:rsidRPr="00891C6A" w:rsidRDefault="007A4AEB" w:rsidP="001C393E">
            <w:pPr>
              <w:jc w:val="both"/>
              <w:rPr>
                <w:rFonts w:ascii="Times New Roman" w:eastAsia="Calibri" w:hAnsi="Times New Roman"/>
                <w:sz w:val="24"/>
                <w:szCs w:val="24"/>
              </w:rPr>
            </w:pPr>
            <w:r w:rsidRPr="00891C6A">
              <w:rPr>
                <w:rFonts w:ascii="Times New Roman" w:eastAsia="Calibri" w:hAnsi="Times New Roman"/>
                <w:sz w:val="24"/>
                <w:szCs w:val="24"/>
              </w:rPr>
              <w:t>Nagrinėjimo aspektai</w:t>
            </w:r>
          </w:p>
        </w:tc>
        <w:tc>
          <w:tcPr>
            <w:tcW w:w="3969" w:type="dxa"/>
            <w:shd w:val="clear" w:color="auto" w:fill="auto"/>
          </w:tcPr>
          <w:p w14:paraId="35587753" w14:textId="77777777" w:rsidR="007A4AEB" w:rsidRPr="00891C6A" w:rsidRDefault="007A4AEB" w:rsidP="001C393E">
            <w:pPr>
              <w:jc w:val="both"/>
              <w:rPr>
                <w:rFonts w:ascii="Times New Roman" w:eastAsia="Calibri" w:hAnsi="Times New Roman"/>
                <w:sz w:val="24"/>
                <w:szCs w:val="24"/>
              </w:rPr>
            </w:pPr>
            <w:r w:rsidRPr="00891C6A">
              <w:rPr>
                <w:rFonts w:ascii="Times New Roman" w:eastAsia="Calibri" w:hAnsi="Times New Roman"/>
                <w:sz w:val="24"/>
                <w:szCs w:val="24"/>
              </w:rPr>
              <w:t>Kūriniai, nagrinėjami per pamokas</w:t>
            </w:r>
          </w:p>
        </w:tc>
        <w:tc>
          <w:tcPr>
            <w:tcW w:w="5954" w:type="dxa"/>
            <w:shd w:val="clear" w:color="auto" w:fill="auto"/>
          </w:tcPr>
          <w:p w14:paraId="35587754" w14:textId="77777777" w:rsidR="007A4AEB" w:rsidRPr="00891C6A" w:rsidRDefault="007A4AEB" w:rsidP="001C393E">
            <w:pPr>
              <w:jc w:val="both"/>
              <w:rPr>
                <w:rFonts w:ascii="Times New Roman" w:eastAsia="Calibri" w:hAnsi="Times New Roman"/>
                <w:sz w:val="24"/>
                <w:szCs w:val="24"/>
              </w:rPr>
            </w:pPr>
            <w:r w:rsidRPr="00891C6A">
              <w:rPr>
                <w:rFonts w:ascii="Times New Roman" w:eastAsia="Calibri" w:hAnsi="Times New Roman"/>
                <w:sz w:val="24"/>
                <w:szCs w:val="24"/>
              </w:rPr>
              <w:t>Rekomenduojami kūriniai</w:t>
            </w:r>
          </w:p>
        </w:tc>
      </w:tr>
      <w:tr w:rsidR="007A4AEB" w:rsidRPr="00891C6A" w14:paraId="3558775C" w14:textId="77777777" w:rsidTr="009C4B56">
        <w:tc>
          <w:tcPr>
            <w:tcW w:w="1303" w:type="dxa"/>
            <w:shd w:val="clear" w:color="auto" w:fill="auto"/>
          </w:tcPr>
          <w:p w14:paraId="35587756" w14:textId="77777777" w:rsidR="007A4AEB" w:rsidRPr="00891C6A" w:rsidRDefault="007A4AEB" w:rsidP="001C393E">
            <w:pPr>
              <w:pStyle w:val="WW-Default1"/>
              <w:spacing w:before="0" w:after="0"/>
              <w:ind w:firstLine="0"/>
              <w:rPr>
                <w:rFonts w:ascii="Times New Roman" w:eastAsia="Calibri" w:hAnsi="Times New Roman"/>
                <w:color w:val="auto"/>
                <w:lang w:val="lt-LT"/>
              </w:rPr>
            </w:pPr>
            <w:r w:rsidRPr="00891C6A">
              <w:rPr>
                <w:rFonts w:ascii="Times New Roman" w:eastAsia="Calibri" w:hAnsi="Times New Roman"/>
                <w:color w:val="auto"/>
                <w:lang w:val="lt-LT"/>
              </w:rPr>
              <w:t xml:space="preserve">I tema. Jaunas žmogus ieško gyvenimo prasmės </w:t>
            </w:r>
          </w:p>
        </w:tc>
        <w:tc>
          <w:tcPr>
            <w:tcW w:w="3545" w:type="dxa"/>
            <w:shd w:val="clear" w:color="auto" w:fill="auto"/>
          </w:tcPr>
          <w:p w14:paraId="35587757" w14:textId="77777777" w:rsidR="007A4AEB" w:rsidRPr="00891C6A" w:rsidRDefault="007A4AEB" w:rsidP="001C393E">
            <w:pPr>
              <w:pStyle w:val="WW-Default1"/>
              <w:spacing w:before="0" w:after="0"/>
              <w:ind w:firstLine="0"/>
              <w:rPr>
                <w:rFonts w:ascii="Times New Roman" w:eastAsia="Calibri" w:hAnsi="Times New Roman"/>
                <w:bCs/>
                <w:color w:val="auto"/>
                <w:lang w:val="lt-LT"/>
              </w:rPr>
            </w:pPr>
            <w:r w:rsidRPr="00891C6A">
              <w:rPr>
                <w:rFonts w:ascii="Times New Roman" w:eastAsia="Calibri" w:hAnsi="Times New Roman"/>
                <w:color w:val="auto"/>
                <w:lang w:val="lt-LT"/>
              </w:rPr>
              <w:t>Jaunystės idealai ir siekiai. Draugystė, meilė, pasitikėjimas. Šeimos, draugų, mokyklos įtakos. Savo vietos tarp žmonių ieškojimas. Žmonių santykiai. Savivertė ir orumas. Į</w:t>
            </w:r>
            <w:r w:rsidRPr="00891C6A">
              <w:rPr>
                <w:rFonts w:ascii="Times New Roman" w:eastAsia="Calibri" w:hAnsi="Times New Roman"/>
                <w:bCs/>
                <w:color w:val="auto"/>
                <w:lang w:val="lt-LT"/>
              </w:rPr>
              <w:t>sipareigojimai ir ištikimybė. Gyvenimo vertė.</w:t>
            </w:r>
            <w:r w:rsidRPr="00891C6A">
              <w:rPr>
                <w:rFonts w:ascii="Times New Roman" w:eastAsia="Calibri" w:hAnsi="Times New Roman"/>
                <w:color w:val="auto"/>
                <w:lang w:val="lt-LT"/>
              </w:rPr>
              <w:t xml:space="preserve"> </w:t>
            </w:r>
            <w:r w:rsidRPr="00891C6A">
              <w:rPr>
                <w:rFonts w:ascii="Times New Roman" w:eastAsia="Calibri" w:hAnsi="Times New Roman"/>
                <w:bCs/>
                <w:color w:val="auto"/>
                <w:lang w:val="lt-LT"/>
              </w:rPr>
              <w:t xml:space="preserve">Dramatiškas, tragikomiškas, poetiškas gyvenimo vaizdavimas. </w:t>
            </w:r>
          </w:p>
          <w:p w14:paraId="35587758" w14:textId="77777777" w:rsidR="007A4AEB" w:rsidRPr="00891C6A" w:rsidRDefault="007A4AEB" w:rsidP="001C393E">
            <w:pPr>
              <w:pStyle w:val="WW-Default1"/>
              <w:spacing w:before="0" w:after="0"/>
              <w:ind w:firstLine="0"/>
              <w:rPr>
                <w:rFonts w:ascii="Times New Roman" w:eastAsia="Calibri" w:hAnsi="Times New Roman"/>
                <w:bCs/>
                <w:color w:val="auto"/>
                <w:lang w:val="lt-LT"/>
              </w:rPr>
            </w:pPr>
            <w:r w:rsidRPr="00891C6A">
              <w:rPr>
                <w:rFonts w:ascii="Times New Roman" w:eastAsia="Calibri" w:hAnsi="Times New Roman"/>
                <w:bCs/>
                <w:color w:val="auto"/>
                <w:lang w:val="lt-LT"/>
              </w:rPr>
              <w:t>K. Binkio asmenybė. V. Mačernio asmenybė.</w:t>
            </w:r>
          </w:p>
        </w:tc>
        <w:tc>
          <w:tcPr>
            <w:tcW w:w="3969" w:type="dxa"/>
            <w:shd w:val="clear" w:color="auto" w:fill="auto"/>
          </w:tcPr>
          <w:p w14:paraId="35587759" w14:textId="77777777" w:rsidR="007A4AEB" w:rsidRPr="00891C6A" w:rsidRDefault="007A4AEB" w:rsidP="001C393E">
            <w:pPr>
              <w:snapToGrid w:val="0"/>
              <w:rPr>
                <w:rFonts w:ascii="Times New Roman" w:eastAsia="Calibri" w:hAnsi="Times New Roman"/>
                <w:sz w:val="24"/>
                <w:szCs w:val="24"/>
              </w:rPr>
            </w:pPr>
            <w:r w:rsidRPr="00891C6A">
              <w:rPr>
                <w:rFonts w:ascii="Times New Roman" w:eastAsia="Calibri" w:hAnsi="Times New Roman"/>
                <w:sz w:val="24"/>
                <w:szCs w:val="24"/>
              </w:rPr>
              <w:t xml:space="preserve">V. Mačernio pasirinktas eilėraštis ir laiškų ištraukos. K. Binkis </w:t>
            </w:r>
            <w:r>
              <w:rPr>
                <w:rFonts w:ascii="Times New Roman" w:eastAsia="Calibri" w:hAnsi="Times New Roman"/>
                <w:sz w:val="24"/>
                <w:szCs w:val="24"/>
              </w:rPr>
              <w:t>„</w:t>
            </w:r>
            <w:r w:rsidRPr="00891C6A">
              <w:rPr>
                <w:rFonts w:ascii="Times New Roman" w:eastAsia="Calibri" w:hAnsi="Times New Roman"/>
                <w:sz w:val="24"/>
                <w:szCs w:val="24"/>
              </w:rPr>
              <w:t>Atžalynas</w:t>
            </w:r>
            <w:r>
              <w:rPr>
                <w:rFonts w:ascii="Times New Roman" w:eastAsia="Calibri" w:hAnsi="Times New Roman"/>
                <w:sz w:val="24"/>
                <w:szCs w:val="24"/>
              </w:rPr>
              <w:t>“</w:t>
            </w:r>
            <w:r w:rsidRPr="00891C6A">
              <w:rPr>
                <w:rFonts w:ascii="Times New Roman" w:eastAsia="Calibri" w:hAnsi="Times New Roman"/>
                <w:sz w:val="24"/>
                <w:szCs w:val="24"/>
              </w:rPr>
              <w:t xml:space="preserve">. </w:t>
            </w:r>
            <w:r w:rsidRPr="00891C6A">
              <w:rPr>
                <w:rFonts w:ascii="Times New Roman" w:eastAsia="Calibri" w:hAnsi="Times New Roman"/>
                <w:sz w:val="24"/>
                <w:szCs w:val="24"/>
                <w:shd w:val="clear" w:color="auto" w:fill="FFFFFF"/>
              </w:rPr>
              <w:t>A. de Sent Egziuperi (A. de Saint-Exupéry)</w:t>
            </w:r>
            <w:r w:rsidRPr="00891C6A">
              <w:rPr>
                <w:rFonts w:ascii="Times New Roman" w:eastAsia="Calibri" w:hAnsi="Times New Roman"/>
                <w:sz w:val="24"/>
                <w:szCs w:val="24"/>
              </w:rPr>
              <w:t xml:space="preserve"> </w:t>
            </w:r>
            <w:r>
              <w:rPr>
                <w:rFonts w:ascii="Times New Roman" w:eastAsia="Calibri" w:hAnsi="Times New Roman"/>
                <w:sz w:val="24"/>
                <w:szCs w:val="24"/>
              </w:rPr>
              <w:t>„</w:t>
            </w:r>
            <w:r w:rsidRPr="00891C6A">
              <w:rPr>
                <w:rFonts w:ascii="Times New Roman" w:eastAsia="Calibri" w:hAnsi="Times New Roman"/>
                <w:iCs/>
                <w:sz w:val="24"/>
                <w:szCs w:val="24"/>
              </w:rPr>
              <w:t>Mažasis princas</w:t>
            </w:r>
            <w:r>
              <w:rPr>
                <w:rFonts w:ascii="Times New Roman" w:eastAsia="Calibri" w:hAnsi="Times New Roman"/>
                <w:iCs/>
                <w:sz w:val="24"/>
                <w:szCs w:val="24"/>
              </w:rPr>
              <w:t>“</w:t>
            </w:r>
            <w:r w:rsidRPr="00891C6A">
              <w:rPr>
                <w:rFonts w:ascii="Times New Roman" w:eastAsia="Calibri" w:hAnsi="Times New Roman"/>
                <w:sz w:val="24"/>
                <w:szCs w:val="24"/>
              </w:rPr>
              <w:t>.</w:t>
            </w:r>
          </w:p>
        </w:tc>
        <w:tc>
          <w:tcPr>
            <w:tcW w:w="5954" w:type="dxa"/>
            <w:shd w:val="clear" w:color="auto" w:fill="auto"/>
          </w:tcPr>
          <w:p w14:paraId="3558775A" w14:textId="77777777" w:rsidR="007A4AEB" w:rsidRPr="00891C6A" w:rsidRDefault="007A4AEB" w:rsidP="001C393E">
            <w:pPr>
              <w:pStyle w:val="WW-Default1"/>
              <w:spacing w:before="0" w:after="0"/>
              <w:ind w:firstLine="0"/>
              <w:rPr>
                <w:rFonts w:ascii="Times New Roman" w:eastAsia="Arial Unicode MS" w:hAnsi="Times New Roman"/>
                <w:color w:val="auto"/>
                <w:lang w:val="lt-LT"/>
              </w:rPr>
            </w:pPr>
            <w:r w:rsidRPr="00891C6A">
              <w:rPr>
                <w:rFonts w:ascii="Times New Roman" w:eastAsia="Calibri" w:hAnsi="Times New Roman"/>
                <w:iCs/>
                <w:color w:val="auto"/>
                <w:lang w:val="lt-LT"/>
              </w:rPr>
              <w:t>M</w:t>
            </w:r>
            <w:r w:rsidRPr="007032EC">
              <w:rPr>
                <w:rFonts w:ascii="Times New Roman" w:eastAsia="Calibri" w:hAnsi="Times New Roman"/>
                <w:iCs/>
                <w:color w:val="auto"/>
                <w:lang w:val="lt-LT"/>
              </w:rPr>
              <w:t xml:space="preserve">. K. Oginskis „Priesakai sūnui“. M. Lukšienė „Dienoraštis“ (ištraukos). A. Liobytė „Sunki mama“. </w:t>
            </w:r>
            <w:r w:rsidRPr="007032EC">
              <w:rPr>
                <w:rFonts w:ascii="Times New Roman" w:eastAsia="Calibri" w:hAnsi="Times New Roman"/>
                <w:color w:val="auto"/>
                <w:lang w:val="lt-LT"/>
              </w:rPr>
              <w:t xml:space="preserve">J. Kunčinas </w:t>
            </w:r>
            <w:r w:rsidRPr="007032EC">
              <w:rPr>
                <w:rFonts w:ascii="Times New Roman" w:eastAsia="Calibri" w:hAnsi="Times New Roman"/>
                <w:iCs/>
                <w:color w:val="auto"/>
                <w:lang w:val="lt-LT"/>
              </w:rPr>
              <w:t>„</w:t>
            </w:r>
            <w:r w:rsidRPr="007032EC">
              <w:rPr>
                <w:rFonts w:ascii="Times New Roman" w:eastAsia="Calibri" w:hAnsi="Times New Roman"/>
                <w:color w:val="auto"/>
                <w:lang w:val="lt-LT"/>
              </w:rPr>
              <w:t>Baltųjų sūrių naktis“. G. Adomaitytė „Laumžirgių namai“. V. Žilinskaitė „Kintas“. K. Saja „Septyni miegantys</w:t>
            </w:r>
            <w:r w:rsidRPr="00891C6A">
              <w:rPr>
                <w:rFonts w:ascii="Times New Roman" w:eastAsia="Calibri" w:hAnsi="Times New Roman"/>
                <w:color w:val="auto"/>
                <w:lang w:val="lt-LT"/>
              </w:rPr>
              <w:t xml:space="preserve"> broliai</w:t>
            </w:r>
            <w:r>
              <w:rPr>
                <w:rFonts w:ascii="Times New Roman" w:eastAsia="Calibri" w:hAnsi="Times New Roman"/>
                <w:color w:val="auto"/>
                <w:lang w:val="lt-LT"/>
              </w:rPr>
              <w:t>“.</w:t>
            </w:r>
            <w:r w:rsidRPr="00891C6A">
              <w:rPr>
                <w:rFonts w:ascii="Times New Roman" w:eastAsia="Calibri" w:hAnsi="Times New Roman"/>
                <w:color w:val="auto"/>
                <w:lang w:val="lt-LT" w:eastAsia="en-US"/>
              </w:rPr>
              <w:t xml:space="preserve"> </w:t>
            </w:r>
            <w:r w:rsidRPr="00891C6A">
              <w:rPr>
                <w:rFonts w:ascii="Times New Roman" w:eastAsia="Calibri" w:hAnsi="Times New Roman"/>
                <w:iCs/>
                <w:color w:val="auto"/>
                <w:lang w:val="lt-LT" w:eastAsia="en-US"/>
              </w:rPr>
              <w:t xml:space="preserve">V. </w:t>
            </w:r>
            <w:r w:rsidRPr="00891C6A">
              <w:rPr>
                <w:rFonts w:ascii="Times New Roman" w:eastAsia="Calibri" w:hAnsi="Times New Roman"/>
                <w:color w:val="auto"/>
                <w:lang w:val="lt-LT" w:eastAsia="en-US"/>
              </w:rPr>
              <w:t xml:space="preserve">Juknaitė </w:t>
            </w:r>
            <w:r>
              <w:rPr>
                <w:rFonts w:ascii="Times New Roman" w:eastAsia="Calibri" w:hAnsi="Times New Roman"/>
                <w:color w:val="auto"/>
                <w:lang w:val="lt-LT" w:eastAsia="en-US"/>
              </w:rPr>
              <w:t>„</w:t>
            </w:r>
            <w:r w:rsidRPr="00891C6A">
              <w:rPr>
                <w:rFonts w:ascii="Times New Roman" w:eastAsia="Calibri" w:hAnsi="Times New Roman"/>
                <w:iCs/>
                <w:color w:val="auto"/>
                <w:lang w:val="lt-LT" w:eastAsia="en-US"/>
              </w:rPr>
              <w:t>Ugniaspalvė lapė</w:t>
            </w:r>
            <w:r>
              <w:rPr>
                <w:rFonts w:ascii="Times New Roman" w:eastAsia="Calibri" w:hAnsi="Times New Roman"/>
                <w:iCs/>
                <w:color w:val="auto"/>
                <w:lang w:val="lt-LT" w:eastAsia="en-US"/>
              </w:rPr>
              <w:t>“.</w:t>
            </w:r>
            <w:r w:rsidRPr="00891C6A">
              <w:rPr>
                <w:rFonts w:ascii="Times New Roman" w:eastAsia="Calibri" w:hAnsi="Times New Roman"/>
                <w:color w:val="auto"/>
                <w:lang w:val="lt-LT"/>
              </w:rPr>
              <w:t xml:space="preserve"> </w:t>
            </w:r>
            <w:r>
              <w:rPr>
                <w:rFonts w:ascii="Times New Roman" w:eastAsia="Calibri" w:hAnsi="Times New Roman"/>
                <w:color w:val="auto"/>
                <w:lang w:val="lt-LT"/>
              </w:rPr>
              <w:t>S. Šaltenis „</w:t>
            </w:r>
            <w:r w:rsidRPr="00891C6A">
              <w:rPr>
                <w:rFonts w:ascii="Times New Roman" w:eastAsia="Calibri" w:hAnsi="Times New Roman"/>
                <w:color w:val="auto"/>
                <w:lang w:val="lt-LT"/>
              </w:rPr>
              <w:t>Amžinai žaliuojantis klevas</w:t>
            </w:r>
            <w:r>
              <w:rPr>
                <w:rFonts w:ascii="Times New Roman" w:eastAsia="Calibri" w:hAnsi="Times New Roman"/>
                <w:color w:val="auto"/>
                <w:lang w:val="lt-LT"/>
              </w:rPr>
              <w:t>“.</w:t>
            </w:r>
            <w:r w:rsidRPr="00891C6A">
              <w:rPr>
                <w:rFonts w:ascii="Times New Roman" w:eastAsia="Calibri" w:hAnsi="Times New Roman"/>
                <w:color w:val="auto"/>
                <w:shd w:val="clear" w:color="auto" w:fill="FFFFFF"/>
                <w:lang w:val="lt-LT"/>
              </w:rPr>
              <w:t xml:space="preserve"> </w:t>
            </w:r>
            <w:r w:rsidRPr="00891C6A">
              <w:rPr>
                <w:rFonts w:ascii="Times New Roman" w:eastAsia="Calibri" w:hAnsi="Times New Roman"/>
                <w:color w:val="auto"/>
                <w:lang w:val="lt-LT"/>
              </w:rPr>
              <w:t xml:space="preserve">L. Lauri (L. Lowry) </w:t>
            </w:r>
            <w:r>
              <w:rPr>
                <w:rFonts w:ascii="Times New Roman" w:eastAsia="Calibri" w:hAnsi="Times New Roman"/>
                <w:color w:val="auto"/>
                <w:lang w:val="lt-LT"/>
              </w:rPr>
              <w:t>„</w:t>
            </w:r>
            <w:r w:rsidRPr="00891C6A">
              <w:rPr>
                <w:rFonts w:ascii="Times New Roman" w:eastAsia="Calibri" w:hAnsi="Times New Roman"/>
                <w:color w:val="auto"/>
                <w:lang w:val="lt-LT"/>
              </w:rPr>
              <w:t>Siuntėjas</w:t>
            </w:r>
            <w:r>
              <w:rPr>
                <w:rFonts w:ascii="Times New Roman" w:eastAsia="Calibri" w:hAnsi="Times New Roman"/>
                <w:color w:val="auto"/>
                <w:lang w:val="lt-LT"/>
              </w:rPr>
              <w:t>“.</w:t>
            </w:r>
            <w:r w:rsidRPr="00891C6A">
              <w:rPr>
                <w:rFonts w:ascii="Times New Roman" w:eastAsia="Calibri" w:hAnsi="Times New Roman"/>
                <w:b/>
                <w:color w:val="auto"/>
                <w:lang w:val="lt-LT"/>
              </w:rPr>
              <w:t xml:space="preserve"> </w:t>
            </w:r>
            <w:r w:rsidRPr="00891C6A">
              <w:rPr>
                <w:rFonts w:ascii="Times New Roman" w:eastAsia="Calibri" w:hAnsi="Times New Roman"/>
                <w:color w:val="auto"/>
                <w:lang w:val="lt-LT" w:eastAsia="en-US"/>
              </w:rPr>
              <w:t xml:space="preserve">H. Li </w:t>
            </w:r>
            <w:r>
              <w:rPr>
                <w:rFonts w:ascii="Times New Roman" w:eastAsia="Calibri" w:hAnsi="Times New Roman"/>
                <w:color w:val="auto"/>
                <w:lang w:val="lt-LT" w:eastAsia="en-US"/>
              </w:rPr>
              <w:t>„</w:t>
            </w:r>
            <w:r w:rsidRPr="00891C6A">
              <w:rPr>
                <w:rFonts w:ascii="Times New Roman" w:eastAsia="Calibri" w:hAnsi="Times New Roman"/>
                <w:color w:val="auto"/>
                <w:lang w:val="lt-LT" w:eastAsia="en-US"/>
              </w:rPr>
              <w:t>Nežudyk strazdo giesmininko</w:t>
            </w:r>
            <w:r>
              <w:rPr>
                <w:rFonts w:ascii="Times New Roman" w:eastAsia="Calibri" w:hAnsi="Times New Roman"/>
                <w:color w:val="auto"/>
                <w:lang w:val="lt-LT" w:eastAsia="en-US"/>
              </w:rPr>
              <w:t>“.</w:t>
            </w:r>
            <w:r w:rsidRPr="00891C6A">
              <w:rPr>
                <w:rFonts w:ascii="Times New Roman" w:eastAsia="Calibri" w:hAnsi="Times New Roman"/>
                <w:iCs/>
                <w:color w:val="auto"/>
                <w:lang w:val="lt-LT" w:eastAsia="en-US"/>
              </w:rPr>
              <w:t xml:space="preserve"> </w:t>
            </w:r>
            <w:r w:rsidRPr="00891C6A">
              <w:rPr>
                <w:rFonts w:ascii="Times New Roman" w:eastAsia="Calibri" w:hAnsi="Times New Roman"/>
                <w:color w:val="auto"/>
                <w:shd w:val="clear" w:color="auto" w:fill="FFFFFF"/>
                <w:lang w:val="lt-LT"/>
              </w:rPr>
              <w:t xml:space="preserve">R. Bredberis (R. Bradbury) </w:t>
            </w:r>
            <w:r>
              <w:rPr>
                <w:rFonts w:ascii="Times New Roman" w:eastAsia="Calibri" w:hAnsi="Times New Roman"/>
                <w:color w:val="auto"/>
                <w:shd w:val="clear" w:color="auto" w:fill="FFFFFF"/>
                <w:lang w:val="lt-LT"/>
              </w:rPr>
              <w:t>„</w:t>
            </w:r>
            <w:r w:rsidRPr="00891C6A">
              <w:rPr>
                <w:rFonts w:ascii="Times New Roman" w:eastAsia="Calibri" w:hAnsi="Times New Roman"/>
                <w:color w:val="auto"/>
                <w:shd w:val="clear" w:color="auto" w:fill="FFFFFF"/>
                <w:lang w:val="lt-LT"/>
              </w:rPr>
              <w:t>Pienių vynas</w:t>
            </w:r>
            <w:r>
              <w:rPr>
                <w:rFonts w:ascii="Times New Roman" w:eastAsia="Calibri" w:hAnsi="Times New Roman"/>
                <w:color w:val="auto"/>
                <w:shd w:val="clear" w:color="auto" w:fill="FFFFFF"/>
                <w:lang w:val="lt-LT"/>
              </w:rPr>
              <w:t>“.</w:t>
            </w:r>
            <w:r w:rsidRPr="00891C6A">
              <w:rPr>
                <w:rFonts w:ascii="Times New Roman" w:eastAsia="Calibri" w:hAnsi="Times New Roman"/>
                <w:color w:val="auto"/>
                <w:shd w:val="clear" w:color="auto" w:fill="FFFFFF"/>
                <w:lang w:val="lt-LT"/>
              </w:rPr>
              <w:t xml:space="preserve"> O. Lutsas </w:t>
            </w:r>
            <w:r>
              <w:rPr>
                <w:rFonts w:ascii="Times New Roman" w:eastAsia="Calibri" w:hAnsi="Times New Roman"/>
                <w:color w:val="auto"/>
                <w:shd w:val="clear" w:color="auto" w:fill="FFFFFF"/>
                <w:lang w:val="lt-LT"/>
              </w:rPr>
              <w:t>„</w:t>
            </w:r>
            <w:r w:rsidRPr="00891C6A">
              <w:rPr>
                <w:rFonts w:ascii="Times New Roman" w:eastAsia="Calibri" w:hAnsi="Times New Roman"/>
                <w:color w:val="auto"/>
                <w:shd w:val="clear" w:color="auto" w:fill="FFFFFF"/>
                <w:lang w:val="lt-LT"/>
              </w:rPr>
              <w:t>Pavasaris</w:t>
            </w:r>
            <w:r>
              <w:rPr>
                <w:rFonts w:ascii="Times New Roman" w:eastAsia="Calibri" w:hAnsi="Times New Roman"/>
                <w:color w:val="auto"/>
                <w:shd w:val="clear" w:color="auto" w:fill="FFFFFF"/>
                <w:lang w:val="lt-LT"/>
              </w:rPr>
              <w:t>“.</w:t>
            </w:r>
            <w:r w:rsidRPr="00891C6A">
              <w:rPr>
                <w:rFonts w:ascii="Times New Roman" w:eastAsia="Calibri" w:hAnsi="Times New Roman"/>
                <w:color w:val="auto"/>
                <w:lang w:val="lt-LT"/>
              </w:rPr>
              <w:t xml:space="preserve"> V. Železnikovas </w:t>
            </w:r>
            <w:r>
              <w:rPr>
                <w:rFonts w:ascii="Times New Roman" w:eastAsia="Calibri" w:hAnsi="Times New Roman"/>
                <w:color w:val="auto"/>
                <w:lang w:val="lt-LT"/>
              </w:rPr>
              <w:t>„</w:t>
            </w:r>
            <w:r w:rsidRPr="00891C6A">
              <w:rPr>
                <w:rFonts w:ascii="Times New Roman" w:eastAsia="Calibri" w:hAnsi="Times New Roman"/>
                <w:iCs/>
                <w:color w:val="auto"/>
                <w:lang w:val="lt-LT"/>
              </w:rPr>
              <w:t>Baidyklė</w:t>
            </w:r>
            <w:r>
              <w:rPr>
                <w:rFonts w:ascii="Times New Roman" w:eastAsia="Calibri" w:hAnsi="Times New Roman"/>
                <w:iCs/>
                <w:color w:val="auto"/>
                <w:lang w:val="lt-LT"/>
              </w:rPr>
              <w:t>“.</w:t>
            </w:r>
            <w:r w:rsidRPr="00891C6A">
              <w:rPr>
                <w:rFonts w:ascii="Times New Roman" w:eastAsia="Calibri" w:hAnsi="Times New Roman"/>
                <w:color w:val="auto"/>
                <w:lang w:val="lt-LT"/>
              </w:rPr>
              <w:t xml:space="preserve"> S. Lagerliof (S. Lagerl</w:t>
            </w:r>
            <w:r w:rsidRPr="00891C6A">
              <w:rPr>
                <w:rFonts w:ascii="Times New Roman" w:eastAsia="Calibri" w:hAnsi="Times New Roman"/>
                <w:bCs/>
                <w:color w:val="auto"/>
                <w:shd w:val="clear" w:color="auto" w:fill="FFFFFF"/>
                <w:lang w:val="lt-LT"/>
              </w:rPr>
              <w:t>ö</w:t>
            </w:r>
            <w:r w:rsidRPr="00891C6A">
              <w:rPr>
                <w:rFonts w:ascii="Times New Roman" w:eastAsia="Calibri" w:hAnsi="Times New Roman"/>
                <w:color w:val="auto"/>
                <w:lang w:val="lt-LT"/>
              </w:rPr>
              <w:t xml:space="preserve">f) </w:t>
            </w:r>
            <w:r>
              <w:rPr>
                <w:rFonts w:ascii="Times New Roman" w:eastAsia="Calibri" w:hAnsi="Times New Roman"/>
                <w:color w:val="auto"/>
                <w:lang w:val="lt-LT"/>
              </w:rPr>
              <w:t>„</w:t>
            </w:r>
            <w:r w:rsidRPr="00891C6A">
              <w:rPr>
                <w:rFonts w:ascii="Times New Roman" w:eastAsia="Calibri" w:hAnsi="Times New Roman"/>
                <w:color w:val="auto"/>
                <w:lang w:val="lt-LT"/>
              </w:rPr>
              <w:t>Portugalijos karalius</w:t>
            </w:r>
            <w:r>
              <w:rPr>
                <w:rFonts w:ascii="Times New Roman" w:eastAsia="Calibri" w:hAnsi="Times New Roman"/>
                <w:color w:val="auto"/>
                <w:lang w:val="lt-LT"/>
              </w:rPr>
              <w:t>“.</w:t>
            </w:r>
            <w:r w:rsidRPr="00891C6A">
              <w:rPr>
                <w:rFonts w:ascii="Times New Roman" w:eastAsia="Calibri" w:hAnsi="Times New Roman"/>
                <w:color w:val="auto"/>
                <w:lang w:val="lt-LT"/>
              </w:rPr>
              <w:t xml:space="preserve"> K. Nostlinger (Ch. </w:t>
            </w:r>
            <w:r w:rsidRPr="00891C6A">
              <w:rPr>
                <w:rFonts w:ascii="Times New Roman" w:eastAsia="Arial Unicode MS" w:hAnsi="Times New Roman"/>
                <w:color w:val="auto"/>
                <w:lang w:val="lt-LT"/>
              </w:rPr>
              <w:t xml:space="preserve">Nöstlinger) </w:t>
            </w:r>
            <w:r>
              <w:rPr>
                <w:rFonts w:ascii="Times New Roman" w:eastAsia="Arial Unicode MS" w:hAnsi="Times New Roman"/>
                <w:color w:val="auto"/>
                <w:lang w:val="lt-LT"/>
              </w:rPr>
              <w:t>„</w:t>
            </w:r>
            <w:r w:rsidRPr="00891C6A">
              <w:rPr>
                <w:rFonts w:ascii="Times New Roman" w:eastAsia="Arial Unicode MS" w:hAnsi="Times New Roman"/>
                <w:color w:val="auto"/>
                <w:lang w:val="lt-LT"/>
              </w:rPr>
              <w:t>Pirmadienį viskas kitaip</w:t>
            </w:r>
            <w:r>
              <w:rPr>
                <w:rFonts w:ascii="Times New Roman" w:eastAsia="Arial Unicode MS" w:hAnsi="Times New Roman"/>
                <w:color w:val="auto"/>
                <w:lang w:val="lt-LT"/>
              </w:rPr>
              <w:t>“</w:t>
            </w:r>
            <w:r w:rsidRPr="00891C6A">
              <w:rPr>
                <w:rFonts w:ascii="Times New Roman" w:eastAsia="Arial Unicode MS" w:hAnsi="Times New Roman"/>
                <w:color w:val="auto"/>
                <w:lang w:val="lt-LT"/>
              </w:rPr>
              <w:t>.</w:t>
            </w:r>
          </w:p>
          <w:p w14:paraId="3558775B" w14:textId="77777777" w:rsidR="007A4AEB" w:rsidRPr="00891C6A" w:rsidRDefault="007A4AEB" w:rsidP="001C393E">
            <w:pPr>
              <w:pStyle w:val="WW-Default1"/>
              <w:spacing w:before="0" w:after="0"/>
              <w:ind w:firstLine="0"/>
              <w:rPr>
                <w:rFonts w:ascii="Times New Roman" w:eastAsia="Calibri" w:hAnsi="Times New Roman"/>
                <w:b/>
                <w:color w:val="auto"/>
                <w:lang w:val="lt-LT"/>
              </w:rPr>
            </w:pPr>
            <w:r w:rsidRPr="00891C6A">
              <w:rPr>
                <w:rFonts w:ascii="Times New Roman" w:eastAsia="Arial Unicode MS" w:hAnsi="Times New Roman"/>
                <w:color w:val="auto"/>
                <w:lang w:val="lt-LT"/>
              </w:rPr>
              <w:t xml:space="preserve">M. Berdžesas (M. Burgess) </w:t>
            </w:r>
            <w:r>
              <w:rPr>
                <w:rFonts w:ascii="Times New Roman" w:eastAsia="Arial Unicode MS" w:hAnsi="Times New Roman"/>
                <w:color w:val="auto"/>
                <w:lang w:val="lt-LT"/>
              </w:rPr>
              <w:t>„</w:t>
            </w:r>
            <w:r w:rsidRPr="00891C6A">
              <w:rPr>
                <w:rFonts w:ascii="Times New Roman" w:eastAsia="Arial Unicode MS" w:hAnsi="Times New Roman"/>
                <w:color w:val="auto"/>
                <w:lang w:val="lt-LT"/>
              </w:rPr>
              <w:t>Vilko kauksmas</w:t>
            </w:r>
            <w:r>
              <w:rPr>
                <w:rFonts w:ascii="Times New Roman" w:eastAsia="Arial Unicode MS" w:hAnsi="Times New Roman"/>
                <w:color w:val="auto"/>
                <w:lang w:val="lt-LT"/>
              </w:rPr>
              <w:t>“.</w:t>
            </w:r>
          </w:p>
        </w:tc>
      </w:tr>
      <w:tr w:rsidR="007A4AEB" w:rsidRPr="00891C6A" w14:paraId="35587761" w14:textId="77777777" w:rsidTr="009C4B56">
        <w:tc>
          <w:tcPr>
            <w:tcW w:w="1303" w:type="dxa"/>
            <w:shd w:val="clear" w:color="auto" w:fill="auto"/>
          </w:tcPr>
          <w:p w14:paraId="3558775D" w14:textId="77777777" w:rsidR="007A4AEB" w:rsidRPr="00891C6A" w:rsidRDefault="007A4AEB" w:rsidP="001C393E">
            <w:pPr>
              <w:pStyle w:val="WW-Default1"/>
              <w:spacing w:before="0" w:after="0"/>
              <w:ind w:firstLine="0"/>
              <w:rPr>
                <w:rFonts w:ascii="Times New Roman" w:eastAsia="Calibri" w:hAnsi="Times New Roman"/>
                <w:color w:val="auto"/>
                <w:lang w:val="lt-LT"/>
              </w:rPr>
            </w:pPr>
            <w:r w:rsidRPr="00891C6A">
              <w:rPr>
                <w:rFonts w:ascii="Times New Roman" w:eastAsia="Calibri" w:hAnsi="Times New Roman"/>
                <w:color w:val="auto"/>
                <w:lang w:val="lt-LT"/>
              </w:rPr>
              <w:t>II tema. Tautosakos ir tradicijų tęstinumas.</w:t>
            </w:r>
          </w:p>
        </w:tc>
        <w:tc>
          <w:tcPr>
            <w:tcW w:w="3545" w:type="dxa"/>
            <w:shd w:val="clear" w:color="auto" w:fill="auto"/>
          </w:tcPr>
          <w:p w14:paraId="3558775E" w14:textId="77777777" w:rsidR="007A4AEB" w:rsidRPr="00891C6A" w:rsidRDefault="007A4AEB" w:rsidP="001C393E">
            <w:pPr>
              <w:rPr>
                <w:rFonts w:ascii="Times New Roman" w:eastAsia="Calibri" w:hAnsi="Times New Roman"/>
                <w:b/>
                <w:sz w:val="24"/>
                <w:szCs w:val="24"/>
              </w:rPr>
            </w:pPr>
            <w:r w:rsidRPr="00891C6A">
              <w:rPr>
                <w:rFonts w:ascii="Times New Roman" w:eastAsia="Calibri" w:hAnsi="Times New Roman"/>
                <w:sz w:val="24"/>
                <w:szCs w:val="24"/>
              </w:rPr>
              <w:t xml:space="preserve">Dainos reikšmė žmogaus ir bendruomenės </w:t>
            </w:r>
            <w:r w:rsidRPr="007032EC">
              <w:rPr>
                <w:rFonts w:ascii="Times New Roman" w:eastAsia="Calibri" w:hAnsi="Times New Roman"/>
                <w:sz w:val="24"/>
                <w:szCs w:val="24"/>
              </w:rPr>
              <w:t>gyvenime. P</w:t>
            </w:r>
            <w:r w:rsidRPr="007032EC">
              <w:rPr>
                <w:rFonts w:ascii="Times New Roman" w:eastAsia="Calibri" w:hAnsi="Times New Roman"/>
                <w:bCs/>
                <w:iCs/>
                <w:sz w:val="24"/>
                <w:szCs w:val="24"/>
              </w:rPr>
              <w:t xml:space="preserve">rotėvių </w:t>
            </w:r>
            <w:r w:rsidRPr="007032EC">
              <w:rPr>
                <w:rFonts w:ascii="Times New Roman" w:eastAsia="Calibri" w:hAnsi="Times New Roman"/>
                <w:sz w:val="24"/>
                <w:szCs w:val="24"/>
              </w:rPr>
              <w:t xml:space="preserve">pasaulėžiūros ašis – metų ratas. </w:t>
            </w:r>
            <w:r w:rsidRPr="007032EC">
              <w:rPr>
                <w:rFonts w:ascii="Times New Roman" w:eastAsia="Calibri" w:hAnsi="Times New Roman"/>
                <w:bCs/>
                <w:iCs/>
                <w:sz w:val="24"/>
                <w:szCs w:val="24"/>
              </w:rPr>
              <w:t>Ryšys su gamta.</w:t>
            </w:r>
            <w:r w:rsidRPr="007032EC">
              <w:rPr>
                <w:rFonts w:ascii="Times New Roman" w:eastAsia="Calibri" w:hAnsi="Times New Roman"/>
                <w:sz w:val="24"/>
                <w:szCs w:val="24"/>
                <w:shd w:val="clear" w:color="auto" w:fill="FFFFFF"/>
              </w:rPr>
              <w:t xml:space="preserve"> </w:t>
            </w:r>
            <w:r w:rsidRPr="007032EC">
              <w:rPr>
                <w:rFonts w:ascii="Times New Roman" w:eastAsia="Calibri" w:hAnsi="Times New Roman"/>
                <w:sz w:val="24"/>
                <w:szCs w:val="24"/>
              </w:rPr>
              <w:t>Darbai ir šventės, jų tradicijos praeityje ir dabar. Dainų simbolika</w:t>
            </w:r>
            <w:r w:rsidRPr="00891C6A">
              <w:rPr>
                <w:rFonts w:ascii="Times New Roman" w:eastAsia="Calibri" w:hAnsi="Times New Roman"/>
                <w:sz w:val="24"/>
                <w:szCs w:val="24"/>
              </w:rPr>
              <w:t>. Tautosakos gyvybingumas šiandien: tautosaka šiuolaikinėje jaunimo kūryboje (postfolkloras ir folklorizmas). Išsaugota ir atgaivinta tradicija – šiuolaikinės kultūros dalis.</w:t>
            </w:r>
          </w:p>
        </w:tc>
        <w:tc>
          <w:tcPr>
            <w:tcW w:w="3969" w:type="dxa"/>
            <w:shd w:val="clear" w:color="auto" w:fill="auto"/>
          </w:tcPr>
          <w:p w14:paraId="3558775F" w14:textId="77777777" w:rsidR="007A4AEB" w:rsidRPr="00891C6A" w:rsidRDefault="007A4AEB" w:rsidP="001C393E">
            <w:pPr>
              <w:rPr>
                <w:rFonts w:ascii="Times New Roman" w:hAnsi="Times New Roman"/>
                <w:sz w:val="24"/>
                <w:szCs w:val="24"/>
              </w:rPr>
            </w:pPr>
            <w:r w:rsidRPr="00891C6A">
              <w:rPr>
                <w:rFonts w:ascii="Times New Roman" w:hAnsi="Times New Roman"/>
                <w:sz w:val="24"/>
                <w:szCs w:val="24"/>
              </w:rPr>
              <w:t xml:space="preserve">Veronikos pasakojimai ir dainos (iš CD </w:t>
            </w:r>
            <w:r>
              <w:rPr>
                <w:rFonts w:ascii="Times New Roman" w:hAnsi="Times New Roman"/>
                <w:sz w:val="24"/>
                <w:szCs w:val="24"/>
              </w:rPr>
              <w:t>„</w:t>
            </w:r>
            <w:r w:rsidRPr="00891C6A">
              <w:rPr>
                <w:rFonts w:ascii="Times New Roman" w:hAnsi="Times New Roman"/>
                <w:sz w:val="24"/>
                <w:szCs w:val="24"/>
              </w:rPr>
              <w:t>Tėvulio prievartėliuos</w:t>
            </w:r>
            <w:r>
              <w:rPr>
                <w:rFonts w:ascii="Times New Roman" w:hAnsi="Times New Roman"/>
                <w:sz w:val="24"/>
                <w:szCs w:val="24"/>
              </w:rPr>
              <w:t>“</w:t>
            </w:r>
            <w:r w:rsidRPr="00891C6A">
              <w:rPr>
                <w:rFonts w:ascii="Times New Roman" w:hAnsi="Times New Roman"/>
                <w:sz w:val="24"/>
                <w:szCs w:val="24"/>
              </w:rPr>
              <w:t xml:space="preserve">, 2004). </w:t>
            </w:r>
            <w:r>
              <w:rPr>
                <w:rFonts w:ascii="Times New Roman" w:hAnsi="Times New Roman"/>
                <w:sz w:val="24"/>
                <w:szCs w:val="24"/>
              </w:rPr>
              <w:t>„</w:t>
            </w:r>
            <w:r w:rsidRPr="00891C6A">
              <w:rPr>
                <w:rFonts w:ascii="Times New Roman" w:hAnsi="Times New Roman"/>
                <w:sz w:val="24"/>
                <w:szCs w:val="24"/>
              </w:rPr>
              <w:t>Saulala, motula, užtekėk, užtekėk</w:t>
            </w:r>
            <w:r>
              <w:rPr>
                <w:rFonts w:ascii="Times New Roman" w:hAnsi="Times New Roman"/>
                <w:sz w:val="24"/>
                <w:szCs w:val="24"/>
              </w:rPr>
              <w:t>“</w:t>
            </w:r>
            <w:r w:rsidR="00027198">
              <w:rPr>
                <w:rFonts w:ascii="Times New Roman" w:hAnsi="Times New Roman"/>
                <w:sz w:val="24"/>
                <w:szCs w:val="24"/>
              </w:rPr>
              <w:t xml:space="preserve"> </w:t>
            </w:r>
            <w:r w:rsidRPr="00891C6A">
              <w:rPr>
                <w:rFonts w:ascii="Times New Roman" w:hAnsi="Times New Roman"/>
                <w:sz w:val="24"/>
                <w:szCs w:val="24"/>
              </w:rPr>
              <w:t>(</w:t>
            </w:r>
            <w:r>
              <w:rPr>
                <w:rFonts w:ascii="Times New Roman" w:hAnsi="Times New Roman"/>
                <w:sz w:val="24"/>
                <w:szCs w:val="24"/>
              </w:rPr>
              <w:t>„</w:t>
            </w:r>
            <w:r w:rsidRPr="00891C6A">
              <w:rPr>
                <w:rFonts w:ascii="Times New Roman" w:hAnsi="Times New Roman"/>
                <w:sz w:val="24"/>
                <w:szCs w:val="24"/>
              </w:rPr>
              <w:t>Kūlgrinda</w:t>
            </w:r>
            <w:r>
              <w:rPr>
                <w:rFonts w:ascii="Times New Roman" w:hAnsi="Times New Roman"/>
                <w:sz w:val="24"/>
                <w:szCs w:val="24"/>
              </w:rPr>
              <w:t>“</w:t>
            </w:r>
            <w:r w:rsidRPr="00891C6A">
              <w:rPr>
                <w:rFonts w:ascii="Times New Roman" w:hAnsi="Times New Roman"/>
                <w:sz w:val="24"/>
                <w:szCs w:val="24"/>
              </w:rPr>
              <w:t xml:space="preserve"> iš CD </w:t>
            </w:r>
            <w:r>
              <w:rPr>
                <w:rFonts w:ascii="Times New Roman" w:hAnsi="Times New Roman"/>
                <w:sz w:val="24"/>
                <w:szCs w:val="24"/>
              </w:rPr>
              <w:t>„</w:t>
            </w:r>
            <w:r w:rsidRPr="00891C6A">
              <w:rPr>
                <w:rFonts w:ascii="Times New Roman" w:hAnsi="Times New Roman"/>
                <w:sz w:val="24"/>
                <w:szCs w:val="24"/>
              </w:rPr>
              <w:t>Giesmės Saulei</w:t>
            </w:r>
            <w:r>
              <w:rPr>
                <w:rFonts w:ascii="Times New Roman" w:hAnsi="Times New Roman"/>
                <w:sz w:val="24"/>
                <w:szCs w:val="24"/>
              </w:rPr>
              <w:t>“</w:t>
            </w:r>
            <w:r w:rsidRPr="00891C6A">
              <w:rPr>
                <w:rFonts w:ascii="Times New Roman" w:hAnsi="Times New Roman"/>
                <w:sz w:val="24"/>
                <w:szCs w:val="24"/>
              </w:rPr>
              <w:t xml:space="preserve">, 2007) </w:t>
            </w:r>
            <w:r w:rsidRPr="00891C6A">
              <w:rPr>
                <w:rStyle w:val="apple-converted-space"/>
                <w:rFonts w:ascii="Times New Roman" w:hAnsi="Times New Roman"/>
                <w:sz w:val="24"/>
                <w:szCs w:val="24"/>
                <w:shd w:val="clear" w:color="auto" w:fill="FFFFFF"/>
              </w:rPr>
              <w:t xml:space="preserve">arba kitos grupės pasirinktas postfolkloro kūrinys. </w:t>
            </w:r>
            <w:r w:rsidRPr="00891C6A">
              <w:rPr>
                <w:rFonts w:ascii="Times New Roman" w:hAnsi="Times New Roman"/>
                <w:sz w:val="24"/>
                <w:szCs w:val="24"/>
              </w:rPr>
              <w:t xml:space="preserve">Darbo dainos: </w:t>
            </w:r>
            <w:r>
              <w:rPr>
                <w:rFonts w:ascii="Times New Roman" w:hAnsi="Times New Roman"/>
                <w:sz w:val="24"/>
                <w:szCs w:val="24"/>
              </w:rPr>
              <w:t>„</w:t>
            </w:r>
            <w:r w:rsidRPr="00891C6A">
              <w:rPr>
                <w:rFonts w:ascii="Times New Roman" w:hAnsi="Times New Roman"/>
                <w:sz w:val="24"/>
                <w:szCs w:val="24"/>
              </w:rPr>
              <w:t>Aš išdainavau visas daineles</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sz w:val="24"/>
                <w:szCs w:val="24"/>
              </w:rPr>
              <w:t>„</w:t>
            </w:r>
            <w:r w:rsidRPr="00891C6A">
              <w:rPr>
                <w:rFonts w:ascii="Times New Roman" w:hAnsi="Times New Roman"/>
                <w:sz w:val="24"/>
                <w:szCs w:val="24"/>
              </w:rPr>
              <w:t>Bėkit, bareliai</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sz w:val="24"/>
                <w:szCs w:val="24"/>
              </w:rPr>
              <w:t>„</w:t>
            </w:r>
            <w:r w:rsidRPr="00891C6A">
              <w:rPr>
                <w:rFonts w:ascii="Times New Roman" w:hAnsi="Times New Roman"/>
                <w:sz w:val="24"/>
                <w:szCs w:val="24"/>
              </w:rPr>
              <w:t>Pūtė vėjelis</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sz w:val="24"/>
                <w:szCs w:val="24"/>
              </w:rPr>
              <w:t>„</w:t>
            </w:r>
            <w:r w:rsidRPr="00891C6A">
              <w:rPr>
                <w:rFonts w:ascii="Times New Roman" w:hAnsi="Times New Roman"/>
                <w:sz w:val="24"/>
                <w:szCs w:val="24"/>
              </w:rPr>
              <w:t>Rūta žalioji</w:t>
            </w:r>
            <w:r>
              <w:rPr>
                <w:rFonts w:ascii="Times New Roman" w:hAnsi="Times New Roman"/>
                <w:sz w:val="24"/>
                <w:szCs w:val="24"/>
              </w:rPr>
              <w:t>“</w:t>
            </w:r>
            <w:r w:rsidRPr="00891C6A">
              <w:rPr>
                <w:rFonts w:ascii="Times New Roman" w:hAnsi="Times New Roman"/>
                <w:sz w:val="24"/>
                <w:szCs w:val="24"/>
              </w:rPr>
              <w:t xml:space="preserve">. Švenčių dainos: </w:t>
            </w:r>
            <w:r>
              <w:rPr>
                <w:rFonts w:ascii="Times New Roman" w:hAnsi="Times New Roman"/>
                <w:sz w:val="24"/>
                <w:szCs w:val="24"/>
              </w:rPr>
              <w:t>„</w:t>
            </w:r>
            <w:r w:rsidRPr="00891C6A">
              <w:rPr>
                <w:rFonts w:ascii="Times New Roman" w:hAnsi="Times New Roman"/>
                <w:sz w:val="24"/>
                <w:szCs w:val="24"/>
              </w:rPr>
              <w:t>Vai atbėga baikštus elnelis</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sz w:val="24"/>
                <w:szCs w:val="24"/>
              </w:rPr>
              <w:t>„</w:t>
            </w:r>
            <w:r w:rsidRPr="00891C6A">
              <w:rPr>
                <w:rFonts w:ascii="Times New Roman" w:hAnsi="Times New Roman"/>
                <w:sz w:val="24"/>
                <w:szCs w:val="24"/>
              </w:rPr>
              <w:t>Supkit, meskit mane jauną</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sz w:val="24"/>
                <w:szCs w:val="24"/>
              </w:rPr>
              <w:t>„</w:t>
            </w:r>
            <w:r w:rsidRPr="00891C6A">
              <w:rPr>
                <w:rFonts w:ascii="Times New Roman" w:hAnsi="Times New Roman"/>
                <w:sz w:val="24"/>
                <w:szCs w:val="24"/>
              </w:rPr>
              <w:t>Kupolėle, kas tave skynė</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sz w:val="24"/>
                <w:szCs w:val="24"/>
              </w:rPr>
              <w:t>„</w:t>
            </w:r>
            <w:r w:rsidRPr="00891C6A">
              <w:rPr>
                <w:rFonts w:ascii="Times New Roman" w:hAnsi="Times New Roman"/>
                <w:sz w:val="24"/>
                <w:szCs w:val="24"/>
              </w:rPr>
              <w:t>Aš atsisakiau savo močiutei</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sz w:val="24"/>
                <w:szCs w:val="24"/>
              </w:rPr>
              <w:t>„</w:t>
            </w:r>
            <w:r w:rsidRPr="00891C6A">
              <w:rPr>
                <w:rFonts w:ascii="Times New Roman" w:hAnsi="Times New Roman"/>
                <w:sz w:val="24"/>
                <w:szCs w:val="24"/>
              </w:rPr>
              <w:t>Vai žydėk, žydėk, sausa obelėle</w:t>
            </w:r>
            <w:r>
              <w:rPr>
                <w:rFonts w:ascii="Times New Roman" w:hAnsi="Times New Roman"/>
                <w:sz w:val="24"/>
                <w:szCs w:val="24"/>
              </w:rPr>
              <w:t>“</w:t>
            </w:r>
            <w:r w:rsidRPr="00891C6A">
              <w:rPr>
                <w:rFonts w:ascii="Times New Roman" w:hAnsi="Times New Roman"/>
                <w:sz w:val="24"/>
                <w:szCs w:val="24"/>
              </w:rPr>
              <w:t xml:space="preserve">, </w:t>
            </w:r>
            <w:r>
              <w:rPr>
                <w:rFonts w:ascii="Times New Roman" w:hAnsi="Times New Roman"/>
                <w:sz w:val="24"/>
                <w:szCs w:val="24"/>
              </w:rPr>
              <w:t>„</w:t>
            </w:r>
            <w:r w:rsidRPr="00891C6A">
              <w:rPr>
                <w:rFonts w:ascii="Times New Roman" w:hAnsi="Times New Roman"/>
                <w:sz w:val="24"/>
                <w:szCs w:val="24"/>
              </w:rPr>
              <w:t>Beauštanti aušružėlė</w:t>
            </w:r>
            <w:r>
              <w:rPr>
                <w:rFonts w:ascii="Times New Roman" w:hAnsi="Times New Roman"/>
                <w:sz w:val="24"/>
                <w:szCs w:val="24"/>
              </w:rPr>
              <w:t>“</w:t>
            </w:r>
            <w:r w:rsidRPr="00891C6A">
              <w:rPr>
                <w:rFonts w:ascii="Times New Roman" w:hAnsi="Times New Roman"/>
                <w:sz w:val="24"/>
                <w:szCs w:val="24"/>
              </w:rPr>
              <w:t xml:space="preserve">. M. Martinaitis </w:t>
            </w:r>
            <w:r>
              <w:rPr>
                <w:rFonts w:ascii="Times New Roman" w:hAnsi="Times New Roman"/>
                <w:sz w:val="24"/>
                <w:szCs w:val="24"/>
              </w:rPr>
              <w:t>„</w:t>
            </w:r>
            <w:r w:rsidRPr="00891C6A">
              <w:rPr>
                <w:rFonts w:ascii="Times New Roman" w:hAnsi="Times New Roman"/>
                <w:sz w:val="24"/>
                <w:szCs w:val="24"/>
              </w:rPr>
              <w:t>Padainuok man</w:t>
            </w:r>
            <w:r>
              <w:rPr>
                <w:rFonts w:ascii="Times New Roman" w:hAnsi="Times New Roman"/>
                <w:sz w:val="24"/>
                <w:szCs w:val="24"/>
              </w:rPr>
              <w:t>“</w:t>
            </w:r>
            <w:r w:rsidRPr="00891C6A">
              <w:rPr>
                <w:rFonts w:ascii="Times New Roman" w:hAnsi="Times New Roman"/>
                <w:sz w:val="24"/>
                <w:szCs w:val="24"/>
              </w:rPr>
              <w:t>.</w:t>
            </w:r>
          </w:p>
        </w:tc>
        <w:tc>
          <w:tcPr>
            <w:tcW w:w="5954" w:type="dxa"/>
            <w:shd w:val="clear" w:color="auto" w:fill="auto"/>
          </w:tcPr>
          <w:p w14:paraId="35587760" w14:textId="77777777" w:rsidR="007A4AEB" w:rsidRPr="00891C6A" w:rsidRDefault="007A4AEB" w:rsidP="001C393E">
            <w:pPr>
              <w:rPr>
                <w:rFonts w:ascii="Times New Roman" w:hAnsi="Times New Roman"/>
                <w:b/>
                <w:sz w:val="24"/>
                <w:szCs w:val="24"/>
              </w:rPr>
            </w:pPr>
            <w:r w:rsidRPr="00891C6A">
              <w:rPr>
                <w:rFonts w:ascii="Times New Roman" w:eastAsia="Calibri" w:hAnsi="Times New Roman"/>
                <w:bCs/>
                <w:sz w:val="24"/>
                <w:szCs w:val="24"/>
              </w:rPr>
              <w:t xml:space="preserve">V. Povilionienės ir P. Vyšniausko duetas – dainos, pasaka (iš CD V. Povilionienė, P. Vyšniauskas </w:t>
            </w:r>
            <w:r>
              <w:rPr>
                <w:rFonts w:ascii="Times New Roman" w:eastAsia="Calibri" w:hAnsi="Times New Roman"/>
                <w:bCs/>
                <w:sz w:val="24"/>
                <w:szCs w:val="24"/>
              </w:rPr>
              <w:t>„</w:t>
            </w:r>
            <w:r w:rsidRPr="00891C6A">
              <w:rPr>
                <w:rFonts w:ascii="Times New Roman" w:eastAsia="Calibri" w:hAnsi="Times New Roman"/>
                <w:bCs/>
                <w:sz w:val="24"/>
                <w:szCs w:val="24"/>
              </w:rPr>
              <w:t>Mažiems ir dideliems</w:t>
            </w:r>
            <w:r>
              <w:rPr>
                <w:rFonts w:ascii="Times New Roman" w:eastAsia="Calibri" w:hAnsi="Times New Roman"/>
                <w:bCs/>
                <w:sz w:val="24"/>
                <w:szCs w:val="24"/>
              </w:rPr>
              <w:t>“</w:t>
            </w:r>
            <w:r w:rsidRPr="00891C6A">
              <w:rPr>
                <w:rFonts w:ascii="Times New Roman" w:eastAsia="Calibri" w:hAnsi="Times New Roman"/>
                <w:bCs/>
                <w:sz w:val="24"/>
                <w:szCs w:val="24"/>
              </w:rPr>
              <w:t>, 2008).  P</w:t>
            </w:r>
            <w:r w:rsidRPr="00891C6A">
              <w:rPr>
                <w:rStyle w:val="apple-converted-space"/>
                <w:rFonts w:ascii="Times New Roman" w:eastAsia="Calibri" w:hAnsi="Times New Roman"/>
                <w:sz w:val="24"/>
                <w:szCs w:val="24"/>
                <w:shd w:val="clear" w:color="auto" w:fill="FFFFFF"/>
              </w:rPr>
              <w:t xml:space="preserve">ostfolkloras – </w:t>
            </w:r>
            <w:r>
              <w:rPr>
                <w:rStyle w:val="apple-converted-space"/>
                <w:rFonts w:ascii="Times New Roman" w:eastAsia="Calibri" w:hAnsi="Times New Roman"/>
                <w:sz w:val="24"/>
                <w:szCs w:val="24"/>
                <w:shd w:val="clear" w:color="auto" w:fill="FFFFFF"/>
              </w:rPr>
              <w:t>„</w:t>
            </w:r>
            <w:r w:rsidRPr="00891C6A">
              <w:rPr>
                <w:rStyle w:val="apple-converted-space"/>
                <w:rFonts w:ascii="Times New Roman" w:eastAsia="Calibri" w:hAnsi="Times New Roman"/>
                <w:sz w:val="24"/>
                <w:szCs w:val="24"/>
                <w:shd w:val="clear" w:color="auto" w:fill="FFFFFF"/>
              </w:rPr>
              <w:t>Kūlgrinda</w:t>
            </w:r>
            <w:r>
              <w:rPr>
                <w:rStyle w:val="apple-converted-space"/>
                <w:rFonts w:ascii="Times New Roman" w:eastAsia="Calibri" w:hAnsi="Times New Roman"/>
                <w:sz w:val="24"/>
                <w:szCs w:val="24"/>
                <w:shd w:val="clear" w:color="auto" w:fill="FFFFFF"/>
              </w:rPr>
              <w:t>“</w:t>
            </w:r>
            <w:r w:rsidRPr="00891C6A">
              <w:rPr>
                <w:rStyle w:val="apple-converted-space"/>
                <w:rFonts w:ascii="Times New Roman" w:eastAsia="Calibri" w:hAnsi="Times New Roman"/>
                <w:sz w:val="24"/>
                <w:szCs w:val="24"/>
                <w:shd w:val="clear" w:color="auto" w:fill="FFFFFF"/>
              </w:rPr>
              <w:t xml:space="preserve"> (iš CD </w:t>
            </w:r>
            <w:r>
              <w:rPr>
                <w:rStyle w:val="apple-converted-space"/>
                <w:rFonts w:ascii="Times New Roman" w:eastAsia="Calibri" w:hAnsi="Times New Roman"/>
                <w:sz w:val="24"/>
                <w:szCs w:val="24"/>
                <w:shd w:val="clear" w:color="auto" w:fill="FFFFFF"/>
              </w:rPr>
              <w:t>„</w:t>
            </w:r>
            <w:r w:rsidRPr="00891C6A">
              <w:rPr>
                <w:rStyle w:val="apple-converted-space"/>
                <w:rFonts w:ascii="Times New Roman" w:eastAsia="Calibri" w:hAnsi="Times New Roman"/>
                <w:sz w:val="24"/>
                <w:szCs w:val="24"/>
                <w:shd w:val="clear" w:color="auto" w:fill="FFFFFF"/>
              </w:rPr>
              <w:t>Giesmės Saulei</w:t>
            </w:r>
            <w:r>
              <w:rPr>
                <w:rStyle w:val="apple-converted-space"/>
                <w:rFonts w:ascii="Times New Roman" w:eastAsia="Calibri" w:hAnsi="Times New Roman"/>
                <w:sz w:val="24"/>
                <w:szCs w:val="24"/>
                <w:shd w:val="clear" w:color="auto" w:fill="FFFFFF"/>
              </w:rPr>
              <w:t>“</w:t>
            </w:r>
            <w:r w:rsidRPr="00891C6A">
              <w:rPr>
                <w:rStyle w:val="apple-converted-space"/>
                <w:rFonts w:ascii="Times New Roman" w:eastAsia="Calibri" w:hAnsi="Times New Roman"/>
                <w:sz w:val="24"/>
                <w:szCs w:val="24"/>
                <w:shd w:val="clear" w:color="auto" w:fill="FFFFFF"/>
              </w:rPr>
              <w:t xml:space="preserve">, 2007, </w:t>
            </w:r>
            <w:r>
              <w:rPr>
                <w:rStyle w:val="apple-converted-space"/>
                <w:rFonts w:ascii="Times New Roman" w:eastAsia="Calibri" w:hAnsi="Times New Roman"/>
                <w:sz w:val="24"/>
                <w:szCs w:val="24"/>
                <w:shd w:val="clear" w:color="auto" w:fill="FFFFFF"/>
              </w:rPr>
              <w:t>„</w:t>
            </w:r>
            <w:r w:rsidRPr="00891C6A">
              <w:rPr>
                <w:rStyle w:val="apple-converted-space"/>
                <w:rFonts w:ascii="Times New Roman" w:eastAsia="Calibri" w:hAnsi="Times New Roman"/>
                <w:sz w:val="24"/>
                <w:szCs w:val="24"/>
                <w:shd w:val="clear" w:color="auto" w:fill="FFFFFF"/>
              </w:rPr>
              <w:t>Giesmės Žemynai</w:t>
            </w:r>
            <w:r>
              <w:rPr>
                <w:rStyle w:val="apple-converted-space"/>
                <w:rFonts w:ascii="Times New Roman" w:eastAsia="Calibri" w:hAnsi="Times New Roman"/>
                <w:sz w:val="24"/>
                <w:szCs w:val="24"/>
                <w:shd w:val="clear" w:color="auto" w:fill="FFFFFF"/>
              </w:rPr>
              <w:t>“</w:t>
            </w:r>
            <w:r w:rsidRPr="00891C6A">
              <w:rPr>
                <w:rStyle w:val="apple-converted-space"/>
                <w:rFonts w:ascii="Times New Roman" w:eastAsia="Calibri" w:hAnsi="Times New Roman"/>
                <w:sz w:val="24"/>
                <w:szCs w:val="24"/>
                <w:shd w:val="clear" w:color="auto" w:fill="FFFFFF"/>
              </w:rPr>
              <w:t xml:space="preserve">, 2013), folkrokas – </w:t>
            </w:r>
            <w:r>
              <w:rPr>
                <w:rStyle w:val="apple-converted-space"/>
                <w:rFonts w:ascii="Times New Roman" w:eastAsia="Calibri" w:hAnsi="Times New Roman"/>
                <w:sz w:val="24"/>
                <w:szCs w:val="24"/>
                <w:shd w:val="clear" w:color="auto" w:fill="FFFFFF"/>
              </w:rPr>
              <w:t>„</w:t>
            </w:r>
            <w:r w:rsidRPr="00891C6A">
              <w:rPr>
                <w:rStyle w:val="apple-converted-space"/>
                <w:rFonts w:ascii="Times New Roman" w:eastAsia="Calibri" w:hAnsi="Times New Roman"/>
                <w:sz w:val="24"/>
                <w:szCs w:val="24"/>
                <w:shd w:val="clear" w:color="auto" w:fill="FFFFFF"/>
              </w:rPr>
              <w:t>Atalyja</w:t>
            </w:r>
            <w:r>
              <w:rPr>
                <w:rStyle w:val="apple-converted-space"/>
                <w:rFonts w:ascii="Times New Roman" w:eastAsia="Calibri" w:hAnsi="Times New Roman"/>
                <w:sz w:val="24"/>
                <w:szCs w:val="24"/>
                <w:shd w:val="clear" w:color="auto" w:fill="FFFFFF"/>
              </w:rPr>
              <w:t>“</w:t>
            </w:r>
            <w:r w:rsidRPr="00891C6A">
              <w:rPr>
                <w:rStyle w:val="apple-converted-space"/>
                <w:rFonts w:ascii="Times New Roman" w:eastAsia="Calibri" w:hAnsi="Times New Roman"/>
                <w:sz w:val="24"/>
                <w:szCs w:val="24"/>
                <w:shd w:val="clear" w:color="auto" w:fill="FFFFFF"/>
              </w:rPr>
              <w:t xml:space="preserve"> (iš CD </w:t>
            </w:r>
            <w:r>
              <w:rPr>
                <w:rStyle w:val="apple-converted-space"/>
                <w:rFonts w:ascii="Times New Roman" w:eastAsia="Calibri" w:hAnsi="Times New Roman"/>
                <w:sz w:val="24"/>
                <w:szCs w:val="24"/>
                <w:shd w:val="clear" w:color="auto" w:fill="FFFFFF"/>
              </w:rPr>
              <w:t>„</w:t>
            </w:r>
            <w:r w:rsidRPr="00891C6A">
              <w:rPr>
                <w:rStyle w:val="apple-converted-space"/>
                <w:rFonts w:ascii="Times New Roman" w:eastAsia="Calibri" w:hAnsi="Times New Roman"/>
                <w:sz w:val="24"/>
                <w:szCs w:val="24"/>
                <w:shd w:val="clear" w:color="auto" w:fill="FFFFFF"/>
              </w:rPr>
              <w:t>Močia</w:t>
            </w:r>
            <w:r>
              <w:rPr>
                <w:rStyle w:val="apple-converted-space"/>
                <w:rFonts w:ascii="Times New Roman" w:eastAsia="Calibri" w:hAnsi="Times New Roman"/>
                <w:sz w:val="24"/>
                <w:szCs w:val="24"/>
                <w:shd w:val="clear" w:color="auto" w:fill="FFFFFF"/>
              </w:rPr>
              <w:t>“</w:t>
            </w:r>
            <w:r w:rsidRPr="00891C6A">
              <w:rPr>
                <w:rStyle w:val="apple-converted-space"/>
                <w:rFonts w:ascii="Times New Roman" w:eastAsia="Calibri" w:hAnsi="Times New Roman"/>
                <w:sz w:val="24"/>
                <w:szCs w:val="24"/>
                <w:shd w:val="clear" w:color="auto" w:fill="FFFFFF"/>
              </w:rPr>
              <w:t xml:space="preserve">, 2004), </w:t>
            </w:r>
            <w:r>
              <w:rPr>
                <w:rStyle w:val="apple-converted-space"/>
                <w:rFonts w:ascii="Times New Roman" w:eastAsia="Calibri" w:hAnsi="Times New Roman"/>
                <w:sz w:val="24"/>
                <w:szCs w:val="24"/>
                <w:shd w:val="clear" w:color="auto" w:fill="FFFFFF"/>
              </w:rPr>
              <w:t>„</w:t>
            </w:r>
            <w:r w:rsidRPr="00891C6A">
              <w:rPr>
                <w:rStyle w:val="apple-converted-space"/>
                <w:rFonts w:ascii="Times New Roman" w:eastAsia="Calibri" w:hAnsi="Times New Roman"/>
                <w:sz w:val="24"/>
                <w:szCs w:val="24"/>
                <w:shd w:val="clear" w:color="auto" w:fill="FFFFFF"/>
              </w:rPr>
              <w:t>Skylė</w:t>
            </w:r>
            <w:r>
              <w:rPr>
                <w:rStyle w:val="apple-converted-space"/>
                <w:rFonts w:ascii="Times New Roman" w:eastAsia="Calibri" w:hAnsi="Times New Roman"/>
                <w:sz w:val="24"/>
                <w:szCs w:val="24"/>
                <w:shd w:val="clear" w:color="auto" w:fill="FFFFFF"/>
              </w:rPr>
              <w:t>“</w:t>
            </w:r>
            <w:r w:rsidRPr="00891C6A">
              <w:rPr>
                <w:rStyle w:val="apple-converted-space"/>
                <w:rFonts w:ascii="Times New Roman" w:eastAsia="Calibri" w:hAnsi="Times New Roman"/>
                <w:sz w:val="24"/>
                <w:szCs w:val="24"/>
                <w:shd w:val="clear" w:color="auto" w:fill="FFFFFF"/>
              </w:rPr>
              <w:t xml:space="preserve"> ir A. Smilgevičiūtė (CD </w:t>
            </w:r>
            <w:r>
              <w:rPr>
                <w:rStyle w:val="apple-converted-space"/>
                <w:rFonts w:ascii="Times New Roman" w:eastAsia="Calibri" w:hAnsi="Times New Roman"/>
                <w:sz w:val="24"/>
                <w:szCs w:val="24"/>
                <w:shd w:val="clear" w:color="auto" w:fill="FFFFFF"/>
              </w:rPr>
              <w:t>„</w:t>
            </w:r>
            <w:r w:rsidRPr="00891C6A">
              <w:rPr>
                <w:rStyle w:val="apple-converted-space"/>
                <w:rFonts w:ascii="Times New Roman" w:eastAsia="Calibri" w:hAnsi="Times New Roman"/>
                <w:sz w:val="24"/>
                <w:szCs w:val="24"/>
                <w:shd w:val="clear" w:color="auto" w:fill="FFFFFF"/>
              </w:rPr>
              <w:t>Broliai</w:t>
            </w:r>
            <w:r>
              <w:rPr>
                <w:rStyle w:val="apple-converted-space"/>
                <w:rFonts w:ascii="Times New Roman" w:eastAsia="Calibri" w:hAnsi="Times New Roman"/>
                <w:sz w:val="24"/>
                <w:szCs w:val="24"/>
                <w:shd w:val="clear" w:color="auto" w:fill="FFFFFF"/>
              </w:rPr>
              <w:t>“</w:t>
            </w:r>
            <w:r w:rsidRPr="00891C6A">
              <w:rPr>
                <w:rStyle w:val="apple-converted-space"/>
                <w:rFonts w:ascii="Times New Roman" w:eastAsia="Calibri" w:hAnsi="Times New Roman"/>
                <w:sz w:val="24"/>
                <w:szCs w:val="24"/>
                <w:shd w:val="clear" w:color="auto" w:fill="FFFFFF"/>
              </w:rPr>
              <w:t xml:space="preserve">, 2010). Dainų pateikėjų ir šiuolaikinių atlikėjų pasisakymai (V. Povilionienė, </w:t>
            </w:r>
            <w:r>
              <w:rPr>
                <w:rStyle w:val="apple-converted-space"/>
                <w:rFonts w:ascii="Times New Roman" w:eastAsia="Calibri" w:hAnsi="Times New Roman"/>
                <w:sz w:val="24"/>
                <w:szCs w:val="24"/>
                <w:shd w:val="clear" w:color="auto" w:fill="FFFFFF"/>
              </w:rPr>
              <w:t>„</w:t>
            </w:r>
            <w:r w:rsidRPr="00891C6A">
              <w:rPr>
                <w:rStyle w:val="apple-converted-space"/>
                <w:rFonts w:ascii="Times New Roman" w:eastAsia="Calibri" w:hAnsi="Times New Roman"/>
                <w:sz w:val="24"/>
                <w:szCs w:val="24"/>
                <w:shd w:val="clear" w:color="auto" w:fill="FFFFFF"/>
              </w:rPr>
              <w:t>Atalyja</w:t>
            </w:r>
            <w:r>
              <w:rPr>
                <w:rStyle w:val="apple-converted-space"/>
                <w:rFonts w:ascii="Times New Roman" w:eastAsia="Calibri" w:hAnsi="Times New Roman"/>
                <w:sz w:val="24"/>
                <w:szCs w:val="24"/>
                <w:shd w:val="clear" w:color="auto" w:fill="FFFFFF"/>
              </w:rPr>
              <w:t>“</w:t>
            </w:r>
            <w:r w:rsidRPr="00891C6A">
              <w:rPr>
                <w:rStyle w:val="apple-converted-space"/>
                <w:rFonts w:ascii="Times New Roman" w:eastAsia="Calibri" w:hAnsi="Times New Roman"/>
                <w:sz w:val="24"/>
                <w:szCs w:val="24"/>
                <w:shd w:val="clear" w:color="auto" w:fill="FFFFFF"/>
              </w:rPr>
              <w:t xml:space="preserve">, A. Smilgevičiūtė). </w:t>
            </w:r>
            <w:r>
              <w:rPr>
                <w:rStyle w:val="apple-converted-space"/>
                <w:rFonts w:ascii="Times New Roman" w:eastAsia="Calibri" w:hAnsi="Times New Roman"/>
                <w:sz w:val="24"/>
                <w:szCs w:val="24"/>
                <w:shd w:val="clear" w:color="auto" w:fill="FFFFFF"/>
              </w:rPr>
              <w:t>„</w:t>
            </w:r>
            <w:r w:rsidRPr="00891C6A">
              <w:rPr>
                <w:rFonts w:ascii="Times New Roman" w:eastAsia="Calibri" w:hAnsi="Times New Roman"/>
                <w:sz w:val="24"/>
                <w:szCs w:val="24"/>
              </w:rPr>
              <w:t>Trys minutės tylos: sidabrinis laukas be takų</w:t>
            </w:r>
            <w:r>
              <w:rPr>
                <w:rFonts w:ascii="Times New Roman" w:eastAsia="Calibri" w:hAnsi="Times New Roman"/>
                <w:sz w:val="24"/>
                <w:szCs w:val="24"/>
              </w:rPr>
              <w:t>“</w:t>
            </w:r>
            <w:r w:rsidRPr="00891C6A">
              <w:rPr>
                <w:rFonts w:ascii="Times New Roman" w:eastAsia="Calibri" w:hAnsi="Times New Roman"/>
                <w:sz w:val="24"/>
                <w:szCs w:val="24"/>
              </w:rPr>
              <w:t xml:space="preserve">. „Atalyja“ lyderius kalbina J. Šorys arba kitas aktualus interviu. </w:t>
            </w:r>
            <w:r w:rsidRPr="00891C6A">
              <w:rPr>
                <w:rStyle w:val="apple-converted-space"/>
                <w:rFonts w:ascii="Times New Roman" w:eastAsia="Calibri" w:hAnsi="Times New Roman"/>
                <w:sz w:val="24"/>
                <w:szCs w:val="24"/>
                <w:shd w:val="clear" w:color="auto" w:fill="FFFFFF"/>
              </w:rPr>
              <w:t> A. Nyka-Niliūnas</w:t>
            </w:r>
            <w:r w:rsidRPr="00891C6A">
              <w:rPr>
                <w:rFonts w:ascii="Times New Roman" w:eastAsia="Calibri" w:hAnsi="Times New Roman"/>
                <w:sz w:val="24"/>
                <w:szCs w:val="24"/>
                <w:shd w:val="clear" w:color="auto" w:fill="FFFFFF"/>
              </w:rPr>
              <w:t xml:space="preserve"> </w:t>
            </w:r>
            <w:r>
              <w:rPr>
                <w:rFonts w:ascii="Times New Roman" w:eastAsia="Calibri" w:hAnsi="Times New Roman"/>
                <w:sz w:val="24"/>
                <w:szCs w:val="24"/>
                <w:shd w:val="clear" w:color="auto" w:fill="FFFFFF"/>
              </w:rPr>
              <w:t>„</w:t>
            </w:r>
            <w:r w:rsidRPr="00891C6A">
              <w:rPr>
                <w:rFonts w:ascii="Times New Roman" w:eastAsia="Calibri" w:hAnsi="Times New Roman"/>
                <w:sz w:val="24"/>
                <w:szCs w:val="24"/>
                <w:shd w:val="clear" w:color="auto" w:fill="FFFFFF"/>
              </w:rPr>
              <w:t>Motinos daina</w:t>
            </w:r>
            <w:r>
              <w:rPr>
                <w:rFonts w:ascii="Times New Roman" w:eastAsia="Calibri" w:hAnsi="Times New Roman"/>
                <w:sz w:val="24"/>
                <w:szCs w:val="24"/>
                <w:shd w:val="clear" w:color="auto" w:fill="FFFFFF"/>
              </w:rPr>
              <w:t>“</w:t>
            </w:r>
            <w:r w:rsidRPr="00891C6A">
              <w:rPr>
                <w:rFonts w:ascii="Times New Roman" w:eastAsia="Calibri" w:hAnsi="Times New Roman"/>
                <w:sz w:val="24"/>
                <w:szCs w:val="24"/>
                <w:shd w:val="clear" w:color="auto" w:fill="FFFFFF"/>
              </w:rPr>
              <w:t>.</w:t>
            </w:r>
            <w:r w:rsidRPr="00891C6A">
              <w:rPr>
                <w:rFonts w:ascii="Times New Roman" w:hAnsi="Times New Roman"/>
                <w:sz w:val="24"/>
                <w:szCs w:val="24"/>
              </w:rPr>
              <w:t xml:space="preserve"> V. Mačernis </w:t>
            </w:r>
            <w:r>
              <w:rPr>
                <w:rFonts w:ascii="Times New Roman" w:hAnsi="Times New Roman"/>
                <w:sz w:val="24"/>
                <w:szCs w:val="24"/>
              </w:rPr>
              <w:t>„</w:t>
            </w:r>
            <w:r w:rsidRPr="00891C6A">
              <w:rPr>
                <w:rFonts w:ascii="Times New Roman" w:hAnsi="Times New Roman"/>
                <w:sz w:val="24"/>
                <w:szCs w:val="24"/>
              </w:rPr>
              <w:t>Vizijos</w:t>
            </w:r>
            <w:r>
              <w:rPr>
                <w:rFonts w:ascii="Times New Roman" w:hAnsi="Times New Roman"/>
                <w:sz w:val="24"/>
                <w:szCs w:val="24"/>
              </w:rPr>
              <w:t>“</w:t>
            </w:r>
            <w:r w:rsidRPr="00891C6A">
              <w:rPr>
                <w:rFonts w:ascii="Times New Roman" w:hAnsi="Times New Roman"/>
                <w:sz w:val="24"/>
                <w:szCs w:val="24"/>
              </w:rPr>
              <w:t xml:space="preserve"> (Penktoji).</w:t>
            </w:r>
          </w:p>
        </w:tc>
      </w:tr>
      <w:tr w:rsidR="007A4AEB" w:rsidRPr="00891C6A" w14:paraId="35587766" w14:textId="77777777" w:rsidTr="009C4B56">
        <w:tc>
          <w:tcPr>
            <w:tcW w:w="1303" w:type="dxa"/>
            <w:shd w:val="clear" w:color="auto" w:fill="auto"/>
          </w:tcPr>
          <w:p w14:paraId="35587762" w14:textId="77777777" w:rsidR="007A4AEB" w:rsidRPr="00891C6A" w:rsidRDefault="007A4AEB" w:rsidP="001C393E">
            <w:pPr>
              <w:pStyle w:val="WW-Default1"/>
              <w:spacing w:before="0" w:after="0"/>
              <w:ind w:firstLine="0"/>
              <w:rPr>
                <w:rFonts w:ascii="Times New Roman" w:eastAsia="Calibri" w:hAnsi="Times New Roman"/>
                <w:color w:val="auto"/>
                <w:lang w:val="lt-LT"/>
              </w:rPr>
            </w:pPr>
            <w:r w:rsidRPr="00891C6A">
              <w:rPr>
                <w:rFonts w:ascii="Times New Roman" w:eastAsia="Calibri" w:hAnsi="Times New Roman"/>
                <w:bCs/>
                <w:color w:val="auto"/>
                <w:lang w:val="lt-LT"/>
              </w:rPr>
              <w:t>III tema. Laisvės gynimas</w:t>
            </w:r>
          </w:p>
        </w:tc>
        <w:tc>
          <w:tcPr>
            <w:tcW w:w="3545" w:type="dxa"/>
            <w:shd w:val="clear" w:color="auto" w:fill="auto"/>
          </w:tcPr>
          <w:p w14:paraId="35587763" w14:textId="77777777" w:rsidR="007A4AEB" w:rsidRPr="00891C6A" w:rsidRDefault="007A4AEB" w:rsidP="001C393E">
            <w:pPr>
              <w:pStyle w:val="WW-Default1"/>
              <w:spacing w:before="0" w:after="0"/>
              <w:ind w:firstLine="0"/>
              <w:rPr>
                <w:rFonts w:ascii="Times New Roman" w:eastAsia="Calibri" w:hAnsi="Times New Roman"/>
                <w:b/>
                <w:color w:val="auto"/>
                <w:lang w:val="lt-LT"/>
              </w:rPr>
            </w:pPr>
            <w:r w:rsidRPr="00891C6A">
              <w:rPr>
                <w:rFonts w:ascii="Times New Roman" w:eastAsia="Calibri" w:hAnsi="Times New Roman"/>
                <w:color w:val="auto"/>
                <w:lang w:val="lt-LT"/>
              </w:rPr>
              <w:t xml:space="preserve">Kovų už laisvę įprasminimas lietuvių karinėse istorinėse dainose, baladėse, romansuose. Asmens didvyriškumo ir patriotizmo išaukštinimas. Sukilėlių, kovų už nepriklausomybę, partizanų, </w:t>
            </w:r>
            <w:r w:rsidRPr="00891C6A">
              <w:rPr>
                <w:rFonts w:ascii="Times New Roman" w:eastAsia="Calibri" w:hAnsi="Times New Roman"/>
                <w:bCs/>
                <w:color w:val="auto"/>
                <w:lang w:val="lt-LT"/>
              </w:rPr>
              <w:t>S</w:t>
            </w:r>
            <w:r w:rsidRPr="00891C6A">
              <w:rPr>
                <w:rFonts w:ascii="Times New Roman" w:eastAsia="Calibri" w:hAnsi="Times New Roman"/>
                <w:color w:val="auto"/>
                <w:lang w:val="lt-LT"/>
              </w:rPr>
              <w:t>ąjūdžio idėjos ir idealai poezijoje, dainose, kalbose.  Retorinės raiškos priemonės.</w:t>
            </w:r>
          </w:p>
        </w:tc>
        <w:tc>
          <w:tcPr>
            <w:tcW w:w="3969" w:type="dxa"/>
            <w:shd w:val="clear" w:color="auto" w:fill="auto"/>
          </w:tcPr>
          <w:p w14:paraId="35587764" w14:textId="77777777" w:rsidR="007A4AEB" w:rsidRPr="00891C6A" w:rsidRDefault="007A4AEB" w:rsidP="001C393E">
            <w:pPr>
              <w:snapToGrid w:val="0"/>
              <w:rPr>
                <w:rFonts w:ascii="Times New Roman" w:eastAsia="Calibri" w:hAnsi="Times New Roman"/>
                <w:sz w:val="24"/>
                <w:szCs w:val="24"/>
              </w:rPr>
            </w:pPr>
            <w:r>
              <w:rPr>
                <w:rFonts w:ascii="Times New Roman" w:eastAsia="Calibri" w:hAnsi="Times New Roman"/>
                <w:sz w:val="24"/>
                <w:szCs w:val="24"/>
              </w:rPr>
              <w:t>„</w:t>
            </w:r>
            <w:r w:rsidRPr="00891C6A">
              <w:rPr>
                <w:rFonts w:ascii="Times New Roman" w:eastAsia="Calibri" w:hAnsi="Times New Roman"/>
                <w:sz w:val="24"/>
                <w:szCs w:val="24"/>
              </w:rPr>
              <w:t>Sudaičio sutartinė</w:t>
            </w:r>
            <w:r>
              <w:rPr>
                <w:rFonts w:ascii="Times New Roman" w:eastAsia="Calibri" w:hAnsi="Times New Roman"/>
                <w:sz w:val="24"/>
                <w:szCs w:val="24"/>
              </w:rPr>
              <w:t>“</w:t>
            </w:r>
            <w:r w:rsidRPr="00891C6A">
              <w:rPr>
                <w:rFonts w:ascii="Times New Roman" w:eastAsia="Calibri" w:hAnsi="Times New Roman"/>
                <w:sz w:val="24"/>
                <w:szCs w:val="24"/>
              </w:rPr>
              <w:t xml:space="preserve">, </w:t>
            </w:r>
            <w:r>
              <w:rPr>
                <w:rFonts w:ascii="Times New Roman" w:eastAsia="Calibri" w:hAnsi="Times New Roman"/>
                <w:sz w:val="24"/>
                <w:szCs w:val="24"/>
              </w:rPr>
              <w:t>„</w:t>
            </w:r>
            <w:r w:rsidRPr="00891C6A">
              <w:rPr>
                <w:rFonts w:ascii="Times New Roman" w:eastAsia="Calibri" w:hAnsi="Times New Roman"/>
                <w:sz w:val="24"/>
                <w:szCs w:val="24"/>
              </w:rPr>
              <w:t>Oi, lekia lekia gulbių pulkelis</w:t>
            </w:r>
            <w:r>
              <w:rPr>
                <w:rFonts w:ascii="Times New Roman" w:eastAsia="Calibri" w:hAnsi="Times New Roman"/>
                <w:sz w:val="24"/>
                <w:szCs w:val="24"/>
              </w:rPr>
              <w:t>“</w:t>
            </w:r>
            <w:r w:rsidRPr="00891C6A">
              <w:rPr>
                <w:rFonts w:ascii="Times New Roman" w:eastAsia="Calibri" w:hAnsi="Times New Roman"/>
                <w:sz w:val="24"/>
                <w:szCs w:val="24"/>
              </w:rPr>
              <w:t xml:space="preserve">. </w:t>
            </w:r>
            <w:r w:rsidRPr="00891C6A">
              <w:rPr>
                <w:rFonts w:ascii="Times New Roman" w:eastAsia="Calibri" w:hAnsi="Times New Roman"/>
                <w:sz w:val="24"/>
                <w:szCs w:val="24"/>
                <w:shd w:val="clear" w:color="auto" w:fill="FFFFFF"/>
              </w:rPr>
              <w:t>M. P. Karpavičius</w:t>
            </w:r>
            <w:r w:rsidRPr="00891C6A">
              <w:rPr>
                <w:rFonts w:ascii="Times New Roman" w:eastAsia="Calibri" w:hAnsi="Times New Roman"/>
                <w:iCs/>
                <w:sz w:val="24"/>
                <w:szCs w:val="24"/>
                <w:shd w:val="clear" w:color="auto" w:fill="FFFFFF"/>
              </w:rPr>
              <w:t xml:space="preserve"> </w:t>
            </w:r>
            <w:r>
              <w:rPr>
                <w:rFonts w:ascii="Times New Roman" w:eastAsia="Calibri" w:hAnsi="Times New Roman"/>
                <w:iCs/>
                <w:sz w:val="24"/>
                <w:szCs w:val="24"/>
                <w:shd w:val="clear" w:color="auto" w:fill="FFFFFF"/>
              </w:rPr>
              <w:t>„</w:t>
            </w:r>
            <w:r w:rsidRPr="00891C6A">
              <w:rPr>
                <w:rFonts w:ascii="Times New Roman" w:eastAsia="Calibri" w:hAnsi="Times New Roman"/>
                <w:iCs/>
                <w:sz w:val="24"/>
                <w:szCs w:val="24"/>
                <w:shd w:val="clear" w:color="auto" w:fill="FFFFFF"/>
              </w:rPr>
              <w:t>Piliečio pamokslinė kalba</w:t>
            </w:r>
            <w:r>
              <w:rPr>
                <w:rFonts w:ascii="Times New Roman" w:eastAsia="Calibri" w:hAnsi="Times New Roman"/>
                <w:iCs/>
                <w:sz w:val="24"/>
                <w:szCs w:val="24"/>
                <w:shd w:val="clear" w:color="auto" w:fill="FFFFFF"/>
              </w:rPr>
              <w:t xml:space="preserve">“ (1794, </w:t>
            </w:r>
            <w:r w:rsidRPr="007032EC">
              <w:rPr>
                <w:rFonts w:ascii="Times New Roman" w:eastAsia="Calibri" w:hAnsi="Times New Roman"/>
                <w:iCs/>
                <w:sz w:val="24"/>
                <w:szCs w:val="24"/>
                <w:shd w:val="clear" w:color="auto" w:fill="FFFFFF"/>
              </w:rPr>
              <w:t xml:space="preserve">ištrauka). </w:t>
            </w:r>
            <w:r w:rsidRPr="007032EC">
              <w:rPr>
                <w:rFonts w:ascii="Times New Roman" w:eastAsia="Calibri" w:hAnsi="Times New Roman"/>
                <w:sz w:val="24"/>
                <w:szCs w:val="24"/>
                <w:shd w:val="clear" w:color="auto" w:fill="FFFFFF"/>
              </w:rPr>
              <w:t>J. Slovackis</w:t>
            </w:r>
            <w:r w:rsidRPr="007032EC">
              <w:rPr>
                <w:rFonts w:ascii="Times New Roman" w:eastAsia="Calibri" w:hAnsi="Times New Roman"/>
                <w:sz w:val="24"/>
                <w:szCs w:val="24"/>
              </w:rPr>
              <w:t xml:space="preserve"> „Lietuvių legiono daina</w:t>
            </w:r>
            <w:r>
              <w:rPr>
                <w:rFonts w:ascii="Times New Roman" w:eastAsia="Calibri" w:hAnsi="Times New Roman"/>
                <w:sz w:val="24"/>
                <w:szCs w:val="24"/>
              </w:rPr>
              <w:t>“</w:t>
            </w:r>
            <w:r w:rsidRPr="00891C6A">
              <w:rPr>
                <w:rFonts w:ascii="Times New Roman" w:eastAsia="Calibri" w:hAnsi="Times New Roman"/>
                <w:sz w:val="24"/>
                <w:szCs w:val="24"/>
              </w:rPr>
              <w:t xml:space="preserve">. </w:t>
            </w:r>
            <w:r>
              <w:rPr>
                <w:rFonts w:ascii="Times New Roman" w:eastAsia="Calibri" w:hAnsi="Times New Roman"/>
                <w:sz w:val="24"/>
                <w:szCs w:val="24"/>
              </w:rPr>
              <w:t>„</w:t>
            </w:r>
            <w:r w:rsidRPr="00891C6A">
              <w:rPr>
                <w:rFonts w:ascii="Times New Roman" w:eastAsia="Calibri" w:hAnsi="Times New Roman"/>
                <w:sz w:val="24"/>
                <w:szCs w:val="24"/>
              </w:rPr>
              <w:t>Palinko liepa šalia kelio</w:t>
            </w:r>
            <w:r>
              <w:rPr>
                <w:rFonts w:ascii="Times New Roman" w:eastAsia="Calibri" w:hAnsi="Times New Roman"/>
                <w:sz w:val="24"/>
                <w:szCs w:val="24"/>
              </w:rPr>
              <w:t>“</w:t>
            </w:r>
            <w:r w:rsidRPr="00891C6A">
              <w:rPr>
                <w:rFonts w:ascii="Times New Roman" w:eastAsia="Calibri" w:hAnsi="Times New Roman"/>
                <w:sz w:val="24"/>
                <w:szCs w:val="24"/>
              </w:rPr>
              <w:t xml:space="preserve"> arba kita pasirinkta partizanų daina.</w:t>
            </w:r>
            <w:r w:rsidRPr="00891C6A">
              <w:rPr>
                <w:rFonts w:ascii="Times New Roman" w:eastAsia="Calibri" w:hAnsi="Times New Roman"/>
                <w:sz w:val="24"/>
                <w:szCs w:val="24"/>
                <w:shd w:val="clear" w:color="auto" w:fill="FFFFFF"/>
              </w:rPr>
              <w:t xml:space="preserve"> </w:t>
            </w:r>
            <w:bookmarkStart w:id="33" w:name="OLE_LINK188"/>
            <w:bookmarkStart w:id="34" w:name="OLE_LINK187"/>
            <w:bookmarkStart w:id="35" w:name="OLE_LINK186"/>
            <w:r w:rsidRPr="00891C6A">
              <w:rPr>
                <w:rStyle w:val="apple-converted-space"/>
                <w:rFonts w:ascii="Times New Roman" w:eastAsia="Calibri" w:hAnsi="Times New Roman"/>
                <w:sz w:val="24"/>
                <w:szCs w:val="24"/>
                <w:shd w:val="clear" w:color="auto" w:fill="FFFFFF"/>
              </w:rPr>
              <w:t xml:space="preserve">B. Brazdžionis </w:t>
            </w:r>
            <w:r>
              <w:rPr>
                <w:rStyle w:val="apple-converted-space"/>
                <w:rFonts w:ascii="Times New Roman" w:eastAsia="Calibri" w:hAnsi="Times New Roman"/>
                <w:sz w:val="24"/>
                <w:szCs w:val="24"/>
                <w:shd w:val="clear" w:color="auto" w:fill="FFFFFF"/>
              </w:rPr>
              <w:t>„</w:t>
            </w:r>
            <w:r w:rsidRPr="00891C6A">
              <w:rPr>
                <w:rStyle w:val="apple-converted-space"/>
                <w:rFonts w:ascii="Times New Roman" w:eastAsia="Calibri" w:hAnsi="Times New Roman"/>
                <w:sz w:val="24"/>
                <w:szCs w:val="24"/>
                <w:shd w:val="clear" w:color="auto" w:fill="FFFFFF"/>
              </w:rPr>
              <w:t>Šaukiu aš tautą</w:t>
            </w:r>
            <w:r>
              <w:rPr>
                <w:rStyle w:val="apple-converted-space"/>
                <w:rFonts w:ascii="Times New Roman" w:eastAsia="Calibri" w:hAnsi="Times New Roman"/>
                <w:sz w:val="24"/>
                <w:szCs w:val="24"/>
                <w:shd w:val="clear" w:color="auto" w:fill="FFFFFF"/>
              </w:rPr>
              <w:t>“</w:t>
            </w:r>
            <w:r w:rsidRPr="00891C6A">
              <w:rPr>
                <w:rStyle w:val="apple-converted-space"/>
                <w:rFonts w:ascii="Times New Roman" w:eastAsia="Calibri" w:hAnsi="Times New Roman"/>
                <w:sz w:val="24"/>
                <w:szCs w:val="24"/>
                <w:shd w:val="clear" w:color="auto" w:fill="FFFFFF"/>
              </w:rPr>
              <w:t xml:space="preserve">. </w:t>
            </w:r>
            <w:bookmarkEnd w:id="33"/>
            <w:bookmarkEnd w:id="34"/>
            <w:bookmarkEnd w:id="35"/>
            <w:r w:rsidRPr="00891C6A">
              <w:rPr>
                <w:rFonts w:ascii="Times New Roman" w:eastAsia="Calibri" w:hAnsi="Times New Roman"/>
                <w:sz w:val="24"/>
                <w:szCs w:val="24"/>
                <w:shd w:val="clear" w:color="auto" w:fill="FFFFFF"/>
              </w:rPr>
              <w:t xml:space="preserve">B. Krivickas </w:t>
            </w:r>
            <w:r>
              <w:rPr>
                <w:rFonts w:ascii="Times New Roman" w:eastAsia="Calibri" w:hAnsi="Times New Roman"/>
                <w:sz w:val="24"/>
                <w:szCs w:val="24"/>
                <w:shd w:val="clear" w:color="auto" w:fill="FFFFFF"/>
              </w:rPr>
              <w:t>„</w:t>
            </w:r>
            <w:r w:rsidRPr="00891C6A">
              <w:rPr>
                <w:rFonts w:ascii="Times New Roman" w:eastAsia="Calibri" w:hAnsi="Times New Roman"/>
                <w:sz w:val="24"/>
                <w:szCs w:val="24"/>
                <w:shd w:val="clear" w:color="auto" w:fill="FFFFFF"/>
              </w:rPr>
              <w:t>Apie laisvės kovą ir didvyriškumą</w:t>
            </w:r>
            <w:r>
              <w:rPr>
                <w:rFonts w:ascii="Times New Roman" w:eastAsia="Calibri" w:hAnsi="Times New Roman"/>
                <w:sz w:val="24"/>
                <w:szCs w:val="24"/>
                <w:shd w:val="clear" w:color="auto" w:fill="FFFFFF"/>
              </w:rPr>
              <w:t>“</w:t>
            </w:r>
            <w:r w:rsidRPr="00891C6A">
              <w:rPr>
                <w:rFonts w:ascii="Times New Roman" w:eastAsia="Calibri" w:hAnsi="Times New Roman"/>
                <w:sz w:val="24"/>
                <w:szCs w:val="24"/>
                <w:shd w:val="clear" w:color="auto" w:fill="FFFFFF"/>
              </w:rPr>
              <w:t xml:space="preserve"> (1952). </w:t>
            </w:r>
            <w:r w:rsidRPr="00891C6A">
              <w:rPr>
                <w:rStyle w:val="apple-converted-space"/>
                <w:rFonts w:ascii="Times New Roman" w:eastAsia="Calibri" w:hAnsi="Times New Roman"/>
                <w:sz w:val="24"/>
                <w:szCs w:val="24"/>
                <w:shd w:val="clear" w:color="auto" w:fill="FFFFFF"/>
              </w:rPr>
              <w:t xml:space="preserve">K. Genys </w:t>
            </w:r>
            <w:r>
              <w:rPr>
                <w:rStyle w:val="apple-converted-space"/>
                <w:rFonts w:ascii="Times New Roman" w:eastAsia="Calibri" w:hAnsi="Times New Roman"/>
                <w:sz w:val="24"/>
                <w:szCs w:val="24"/>
                <w:shd w:val="clear" w:color="auto" w:fill="FFFFFF"/>
              </w:rPr>
              <w:t>„</w:t>
            </w:r>
            <w:r w:rsidRPr="00891C6A">
              <w:rPr>
                <w:rStyle w:val="apple-converted-space"/>
                <w:rFonts w:ascii="Times New Roman" w:eastAsia="Calibri" w:hAnsi="Times New Roman"/>
                <w:sz w:val="24"/>
                <w:szCs w:val="24"/>
                <w:shd w:val="clear" w:color="auto" w:fill="FFFFFF"/>
              </w:rPr>
              <w:t>Pabudome ir kelkimės</w:t>
            </w:r>
            <w:r>
              <w:rPr>
                <w:rStyle w:val="apple-converted-space"/>
                <w:rFonts w:ascii="Times New Roman" w:eastAsia="Calibri" w:hAnsi="Times New Roman"/>
                <w:sz w:val="24"/>
                <w:szCs w:val="24"/>
                <w:shd w:val="clear" w:color="auto" w:fill="FFFFFF"/>
              </w:rPr>
              <w:t>“</w:t>
            </w:r>
            <w:r w:rsidRPr="00891C6A">
              <w:rPr>
                <w:rStyle w:val="apple-converted-space"/>
                <w:rFonts w:ascii="Times New Roman" w:eastAsia="Calibri" w:hAnsi="Times New Roman"/>
                <w:sz w:val="24"/>
                <w:szCs w:val="24"/>
                <w:shd w:val="clear" w:color="auto" w:fill="FFFFFF"/>
              </w:rPr>
              <w:t xml:space="preserve">. H. Nagys </w:t>
            </w:r>
            <w:r>
              <w:rPr>
                <w:rStyle w:val="apple-converted-space"/>
                <w:rFonts w:ascii="Times New Roman" w:eastAsia="Calibri" w:hAnsi="Times New Roman"/>
                <w:sz w:val="24"/>
                <w:szCs w:val="24"/>
                <w:shd w:val="clear" w:color="auto" w:fill="FFFFFF"/>
              </w:rPr>
              <w:t>„</w:t>
            </w:r>
            <w:r w:rsidRPr="00891C6A">
              <w:rPr>
                <w:rStyle w:val="apple-converted-space"/>
                <w:rFonts w:ascii="Times New Roman" w:eastAsia="Calibri" w:hAnsi="Times New Roman"/>
                <w:sz w:val="24"/>
                <w:szCs w:val="24"/>
                <w:shd w:val="clear" w:color="auto" w:fill="FFFFFF"/>
              </w:rPr>
              <w:t>Vilniaus baladė</w:t>
            </w:r>
            <w:r>
              <w:rPr>
                <w:rStyle w:val="apple-converted-space"/>
                <w:rFonts w:ascii="Times New Roman" w:eastAsia="Calibri" w:hAnsi="Times New Roman"/>
                <w:sz w:val="24"/>
                <w:szCs w:val="24"/>
                <w:shd w:val="clear" w:color="auto" w:fill="FFFFFF"/>
              </w:rPr>
              <w:t>“</w:t>
            </w:r>
            <w:r w:rsidRPr="00891C6A">
              <w:rPr>
                <w:rStyle w:val="apple-converted-space"/>
                <w:rFonts w:ascii="Times New Roman" w:eastAsia="Calibri" w:hAnsi="Times New Roman"/>
                <w:sz w:val="24"/>
                <w:szCs w:val="24"/>
                <w:shd w:val="clear" w:color="auto" w:fill="FFFFFF"/>
              </w:rPr>
              <w:t>.</w:t>
            </w:r>
          </w:p>
        </w:tc>
        <w:tc>
          <w:tcPr>
            <w:tcW w:w="5954" w:type="dxa"/>
            <w:shd w:val="clear" w:color="auto" w:fill="auto"/>
          </w:tcPr>
          <w:p w14:paraId="35587765" w14:textId="77777777" w:rsidR="007A4AEB" w:rsidRPr="00891C6A" w:rsidRDefault="007A4AEB" w:rsidP="001C393E">
            <w:pPr>
              <w:pStyle w:val="WW-Default1"/>
              <w:spacing w:before="0" w:after="0"/>
              <w:ind w:firstLine="0"/>
              <w:rPr>
                <w:rFonts w:ascii="Times New Roman" w:eastAsia="Calibri" w:hAnsi="Times New Roman"/>
                <w:b/>
                <w:color w:val="auto"/>
                <w:lang w:val="lt-LT"/>
              </w:rPr>
            </w:pPr>
            <w:r w:rsidRPr="00891C6A">
              <w:rPr>
                <w:rFonts w:ascii="Times New Roman" w:eastAsia="Calibri" w:hAnsi="Times New Roman"/>
                <w:color w:val="auto"/>
                <w:shd w:val="clear" w:color="auto" w:fill="FFFFFF"/>
                <w:lang w:val="lt-LT"/>
              </w:rPr>
              <w:t xml:space="preserve">Lietuvos Tautos Aukščiausiosios Tarybos Atsišaukimas (1794, ištrauka), lietuvių liaudies dainos apie T. Kosciušką </w:t>
            </w:r>
            <w:r>
              <w:rPr>
                <w:rFonts w:ascii="Times New Roman" w:eastAsia="Calibri" w:hAnsi="Times New Roman"/>
                <w:color w:val="auto"/>
                <w:shd w:val="clear" w:color="auto" w:fill="FFFFFF"/>
                <w:lang w:val="lt-LT"/>
              </w:rPr>
              <w:t>„</w:t>
            </w:r>
            <w:r w:rsidRPr="00891C6A">
              <w:rPr>
                <w:rFonts w:ascii="Times New Roman" w:eastAsia="Calibri" w:hAnsi="Times New Roman"/>
                <w:color w:val="auto"/>
                <w:shd w:val="clear" w:color="auto" w:fill="FFFFFF"/>
                <w:lang w:val="lt-LT"/>
              </w:rPr>
              <w:t>Užgied gaidžiai pusiau nakties</w:t>
            </w:r>
            <w:r>
              <w:rPr>
                <w:rFonts w:ascii="Times New Roman" w:eastAsia="Calibri" w:hAnsi="Times New Roman"/>
                <w:color w:val="auto"/>
                <w:shd w:val="clear" w:color="auto" w:fill="FFFFFF"/>
                <w:lang w:val="lt-LT"/>
              </w:rPr>
              <w:t>“</w:t>
            </w:r>
            <w:r w:rsidRPr="00891C6A">
              <w:rPr>
                <w:rFonts w:ascii="Times New Roman" w:eastAsia="Calibri" w:hAnsi="Times New Roman"/>
                <w:color w:val="auto"/>
                <w:shd w:val="clear" w:color="auto" w:fill="FFFFFF"/>
                <w:lang w:val="lt-LT"/>
              </w:rPr>
              <w:t xml:space="preserve">, </w:t>
            </w:r>
            <w:r>
              <w:rPr>
                <w:rFonts w:ascii="Times New Roman" w:eastAsia="Calibri" w:hAnsi="Times New Roman"/>
                <w:color w:val="auto"/>
                <w:shd w:val="clear" w:color="auto" w:fill="FFFFFF"/>
                <w:lang w:val="lt-LT"/>
              </w:rPr>
              <w:t>„</w:t>
            </w:r>
            <w:r w:rsidRPr="00891C6A">
              <w:rPr>
                <w:rFonts w:ascii="Times New Roman" w:eastAsia="Calibri" w:hAnsi="Times New Roman"/>
                <w:color w:val="auto"/>
                <w:shd w:val="clear" w:color="auto" w:fill="FFFFFF"/>
                <w:lang w:val="lt-LT"/>
              </w:rPr>
              <w:t>Kad Kosciuška jojo</w:t>
            </w:r>
            <w:r>
              <w:rPr>
                <w:rFonts w:ascii="Times New Roman" w:eastAsia="Calibri" w:hAnsi="Times New Roman"/>
                <w:color w:val="auto"/>
                <w:shd w:val="clear" w:color="auto" w:fill="FFFFFF"/>
                <w:lang w:val="lt-LT"/>
              </w:rPr>
              <w:t>“.</w:t>
            </w:r>
            <w:r w:rsidRPr="00891C6A">
              <w:rPr>
                <w:rFonts w:ascii="Times New Roman" w:eastAsia="Calibri" w:hAnsi="Times New Roman"/>
                <w:color w:val="auto"/>
                <w:shd w:val="clear" w:color="auto" w:fill="FFFFFF"/>
                <w:lang w:val="lt-LT"/>
              </w:rPr>
              <w:t xml:space="preserve"> </w:t>
            </w:r>
            <w:r w:rsidRPr="00891C6A">
              <w:rPr>
                <w:rFonts w:ascii="Times New Roman" w:eastAsia="Calibri" w:hAnsi="Times New Roman"/>
                <w:color w:val="auto"/>
                <w:lang w:val="lt-LT"/>
              </w:rPr>
              <w:t xml:space="preserve">A. Vištelis </w:t>
            </w:r>
            <w:r>
              <w:rPr>
                <w:rFonts w:ascii="Times New Roman" w:eastAsia="Calibri" w:hAnsi="Times New Roman"/>
                <w:color w:val="auto"/>
                <w:lang w:val="lt-LT"/>
              </w:rPr>
              <w:t>„</w:t>
            </w:r>
            <w:r w:rsidRPr="00891C6A">
              <w:rPr>
                <w:rFonts w:ascii="Times New Roman" w:eastAsia="Calibri" w:hAnsi="Times New Roman"/>
                <w:color w:val="auto"/>
                <w:lang w:val="lt-LT"/>
              </w:rPr>
              <w:t>Maršas Lietuvos</w:t>
            </w:r>
            <w:r>
              <w:rPr>
                <w:rFonts w:ascii="Times New Roman" w:eastAsia="Calibri" w:hAnsi="Times New Roman"/>
                <w:color w:val="auto"/>
                <w:lang w:val="lt-LT"/>
              </w:rPr>
              <w:t>“</w:t>
            </w:r>
            <w:r w:rsidRPr="00891C6A">
              <w:rPr>
                <w:rFonts w:ascii="Times New Roman" w:eastAsia="Calibri" w:hAnsi="Times New Roman"/>
                <w:color w:val="auto"/>
                <w:lang w:val="lt-LT"/>
              </w:rPr>
              <w:t xml:space="preserve">. </w:t>
            </w:r>
            <w:r w:rsidRPr="00891C6A">
              <w:rPr>
                <w:rFonts w:ascii="Times New Roman" w:eastAsia="Calibri" w:hAnsi="Times New Roman"/>
                <w:color w:val="auto"/>
                <w:shd w:val="clear" w:color="auto" w:fill="FFFFFF"/>
                <w:lang w:val="lt-LT"/>
              </w:rPr>
              <w:t xml:space="preserve">Partizanų laiškas Lietuvos jaunimui </w:t>
            </w:r>
            <w:r>
              <w:rPr>
                <w:rFonts w:ascii="Times New Roman" w:eastAsia="Calibri" w:hAnsi="Times New Roman"/>
                <w:color w:val="auto"/>
                <w:shd w:val="clear" w:color="auto" w:fill="FFFFFF"/>
                <w:lang w:val="lt-LT"/>
              </w:rPr>
              <w:t>„</w:t>
            </w:r>
            <w:r w:rsidRPr="00891C6A">
              <w:rPr>
                <w:rFonts w:ascii="Times New Roman" w:eastAsia="Calibri" w:hAnsi="Times New Roman"/>
                <w:iCs/>
                <w:color w:val="auto"/>
                <w:shd w:val="clear" w:color="auto" w:fill="FFFFFF"/>
                <w:lang w:val="lt-LT"/>
              </w:rPr>
              <w:t>Į Lietuvos jaunimą</w:t>
            </w:r>
            <w:r>
              <w:rPr>
                <w:rFonts w:ascii="Times New Roman" w:eastAsia="Calibri" w:hAnsi="Times New Roman"/>
                <w:iCs/>
                <w:color w:val="auto"/>
                <w:shd w:val="clear" w:color="auto" w:fill="FFFFFF"/>
                <w:lang w:val="lt-LT"/>
              </w:rPr>
              <w:t>“</w:t>
            </w:r>
            <w:r w:rsidRPr="00891C6A">
              <w:rPr>
                <w:rFonts w:ascii="Times New Roman" w:eastAsia="Calibri" w:hAnsi="Times New Roman"/>
                <w:color w:val="auto"/>
                <w:shd w:val="clear" w:color="auto" w:fill="FFFFFF"/>
                <w:lang w:val="lt-LT"/>
              </w:rPr>
              <w:t xml:space="preserve"> (1948),</w:t>
            </w:r>
            <w:r w:rsidRPr="00891C6A">
              <w:rPr>
                <w:rFonts w:ascii="Times New Roman" w:eastAsia="Calibri" w:hAnsi="Times New Roman"/>
                <w:color w:val="auto"/>
                <w:lang w:val="lt-LT"/>
              </w:rPr>
              <w:t xml:space="preserve"> </w:t>
            </w:r>
            <w:r>
              <w:rPr>
                <w:rFonts w:ascii="Times New Roman" w:eastAsia="Calibri" w:hAnsi="Times New Roman"/>
                <w:color w:val="auto"/>
                <w:lang w:val="lt-LT"/>
              </w:rPr>
              <w:t>„</w:t>
            </w:r>
            <w:r w:rsidRPr="00891C6A">
              <w:rPr>
                <w:rFonts w:ascii="Times New Roman" w:eastAsia="Calibri" w:hAnsi="Times New Roman"/>
                <w:iCs/>
                <w:color w:val="auto"/>
                <w:shd w:val="clear" w:color="auto" w:fill="FFFFFF"/>
                <w:lang w:val="lt-LT"/>
              </w:rPr>
              <w:t>Partizanų maldos</w:t>
            </w:r>
            <w:r>
              <w:rPr>
                <w:rFonts w:ascii="Times New Roman" w:eastAsia="Calibri" w:hAnsi="Times New Roman"/>
                <w:iCs/>
                <w:color w:val="auto"/>
                <w:shd w:val="clear" w:color="auto" w:fill="FFFFFF"/>
                <w:lang w:val="lt-LT"/>
              </w:rPr>
              <w:t>“</w:t>
            </w:r>
            <w:r w:rsidRPr="00891C6A">
              <w:rPr>
                <w:rFonts w:ascii="Times New Roman" w:eastAsia="Calibri" w:hAnsi="Times New Roman"/>
                <w:color w:val="auto"/>
                <w:shd w:val="clear" w:color="auto" w:fill="FFFFFF"/>
                <w:lang w:val="lt-LT"/>
              </w:rPr>
              <w:t>.</w:t>
            </w:r>
            <w:r w:rsidRPr="00891C6A">
              <w:rPr>
                <w:rFonts w:ascii="Times New Roman" w:eastAsia="Calibri" w:hAnsi="Times New Roman"/>
                <w:b/>
                <w:color w:val="auto"/>
                <w:shd w:val="clear" w:color="auto" w:fill="FFFFFF"/>
                <w:lang w:val="lt-LT"/>
              </w:rPr>
              <w:t xml:space="preserve"> </w:t>
            </w:r>
            <w:bookmarkStart w:id="36" w:name="OLE_LINK190"/>
            <w:bookmarkStart w:id="37" w:name="OLE_LINK189"/>
            <w:r w:rsidRPr="00891C6A">
              <w:rPr>
                <w:rStyle w:val="apple-converted-space"/>
                <w:rFonts w:ascii="Times New Roman" w:eastAsia="Calibri" w:hAnsi="Times New Roman"/>
                <w:color w:val="auto"/>
                <w:shd w:val="clear" w:color="auto" w:fill="FFFFFF"/>
                <w:lang w:val="lt-LT"/>
              </w:rPr>
              <w:t xml:space="preserve">Just. Marcinkevičius </w:t>
            </w:r>
            <w:r>
              <w:rPr>
                <w:rStyle w:val="apple-converted-space"/>
                <w:rFonts w:ascii="Times New Roman" w:eastAsia="Calibri" w:hAnsi="Times New Roman"/>
                <w:color w:val="auto"/>
                <w:shd w:val="clear" w:color="auto" w:fill="FFFFFF"/>
                <w:lang w:val="lt-LT"/>
              </w:rPr>
              <w:t>„</w:t>
            </w:r>
            <w:r w:rsidRPr="00891C6A">
              <w:rPr>
                <w:rStyle w:val="apple-converted-space"/>
                <w:rFonts w:ascii="Times New Roman" w:eastAsia="Calibri" w:hAnsi="Times New Roman"/>
                <w:iCs/>
                <w:color w:val="auto"/>
                <w:shd w:val="clear" w:color="auto" w:fill="FFFFFF"/>
                <w:lang w:val="lt-LT"/>
              </w:rPr>
              <w:t>Laisvė</w:t>
            </w:r>
            <w:r>
              <w:rPr>
                <w:rStyle w:val="apple-converted-space"/>
                <w:rFonts w:ascii="Times New Roman" w:eastAsia="Calibri" w:hAnsi="Times New Roman"/>
                <w:iCs/>
                <w:color w:val="auto"/>
                <w:shd w:val="clear" w:color="auto" w:fill="FFFFFF"/>
                <w:lang w:val="lt-LT"/>
              </w:rPr>
              <w:t>“</w:t>
            </w:r>
            <w:r>
              <w:rPr>
                <w:rStyle w:val="apple-converted-space"/>
                <w:rFonts w:ascii="Times New Roman" w:eastAsia="Calibri" w:hAnsi="Times New Roman"/>
                <w:color w:val="auto"/>
                <w:shd w:val="clear" w:color="auto" w:fill="FFFFFF"/>
                <w:lang w:val="lt-LT"/>
              </w:rPr>
              <w:t>.</w:t>
            </w:r>
            <w:r w:rsidRPr="00891C6A">
              <w:rPr>
                <w:rStyle w:val="apple-converted-space"/>
                <w:rFonts w:ascii="Times New Roman" w:eastAsia="Calibri" w:hAnsi="Times New Roman"/>
                <w:color w:val="auto"/>
                <w:shd w:val="clear" w:color="auto" w:fill="FFFFFF"/>
                <w:lang w:val="lt-LT"/>
              </w:rPr>
              <w:t xml:space="preserve"> M. Martinaitis </w:t>
            </w:r>
            <w:r>
              <w:rPr>
                <w:rStyle w:val="apple-converted-space"/>
                <w:rFonts w:ascii="Times New Roman" w:eastAsia="Calibri" w:hAnsi="Times New Roman"/>
                <w:color w:val="auto"/>
                <w:shd w:val="clear" w:color="auto" w:fill="FFFFFF"/>
                <w:lang w:val="lt-LT"/>
              </w:rPr>
              <w:t>„</w:t>
            </w:r>
            <w:r w:rsidRPr="00891C6A">
              <w:rPr>
                <w:rStyle w:val="apple-converted-space"/>
                <w:rFonts w:ascii="Times New Roman" w:eastAsia="Calibri" w:hAnsi="Times New Roman"/>
                <w:color w:val="auto"/>
                <w:shd w:val="clear" w:color="auto" w:fill="FFFFFF"/>
                <w:lang w:val="lt-LT"/>
              </w:rPr>
              <w:t xml:space="preserve">Ciklas </w:t>
            </w:r>
            <w:r w:rsidRPr="00891C6A">
              <w:rPr>
                <w:rStyle w:val="apple-converted-space"/>
                <w:rFonts w:ascii="Times New Roman" w:eastAsia="Calibri" w:hAnsi="Times New Roman"/>
                <w:iCs/>
                <w:color w:val="auto"/>
                <w:shd w:val="clear" w:color="auto" w:fill="FFFFFF"/>
                <w:lang w:val="lt-LT"/>
              </w:rPr>
              <w:t>Sausio vidurnaktis</w:t>
            </w:r>
            <w:r>
              <w:rPr>
                <w:rStyle w:val="apple-converted-space"/>
                <w:rFonts w:ascii="Times New Roman" w:eastAsia="Calibri" w:hAnsi="Times New Roman"/>
                <w:iCs/>
                <w:color w:val="auto"/>
                <w:shd w:val="clear" w:color="auto" w:fill="FFFFFF"/>
                <w:lang w:val="lt-LT"/>
              </w:rPr>
              <w:t>“</w:t>
            </w:r>
            <w:r w:rsidRPr="00891C6A">
              <w:rPr>
                <w:rStyle w:val="apple-converted-space"/>
                <w:rFonts w:ascii="Times New Roman" w:eastAsia="Calibri" w:hAnsi="Times New Roman"/>
                <w:iCs/>
                <w:color w:val="auto"/>
                <w:shd w:val="clear" w:color="auto" w:fill="FFFFFF"/>
                <w:lang w:val="lt-LT"/>
              </w:rPr>
              <w:t xml:space="preserve"> (pirmas eilėraštis)</w:t>
            </w:r>
            <w:r w:rsidRPr="00891C6A">
              <w:rPr>
                <w:rStyle w:val="apple-converted-space"/>
                <w:rFonts w:ascii="Times New Roman" w:eastAsia="Calibri" w:hAnsi="Times New Roman"/>
                <w:color w:val="auto"/>
                <w:shd w:val="clear" w:color="auto" w:fill="FFFFFF"/>
                <w:lang w:val="lt-LT"/>
              </w:rPr>
              <w:t>.</w:t>
            </w:r>
            <w:bookmarkEnd w:id="36"/>
            <w:bookmarkEnd w:id="37"/>
          </w:p>
        </w:tc>
      </w:tr>
      <w:tr w:rsidR="007A4AEB" w:rsidRPr="00891C6A" w14:paraId="3558776E" w14:textId="77777777" w:rsidTr="009C4B56">
        <w:tc>
          <w:tcPr>
            <w:tcW w:w="1303" w:type="dxa"/>
            <w:shd w:val="clear" w:color="auto" w:fill="auto"/>
          </w:tcPr>
          <w:p w14:paraId="35587767" w14:textId="77777777" w:rsidR="007A4AEB" w:rsidRPr="00891C6A" w:rsidRDefault="007A4AEB" w:rsidP="001C393E">
            <w:pPr>
              <w:pStyle w:val="WW-Default1"/>
              <w:spacing w:before="0" w:after="0"/>
              <w:ind w:firstLine="0"/>
              <w:rPr>
                <w:rFonts w:ascii="Times New Roman" w:eastAsia="Calibri" w:hAnsi="Times New Roman"/>
                <w:color w:val="auto"/>
                <w:lang w:val="lt-LT"/>
              </w:rPr>
            </w:pPr>
            <w:r w:rsidRPr="00891C6A">
              <w:rPr>
                <w:rFonts w:ascii="Times New Roman" w:eastAsia="Calibri" w:hAnsi="Times New Roman"/>
                <w:bCs/>
                <w:color w:val="auto"/>
                <w:lang w:val="lt-LT"/>
              </w:rPr>
              <w:t>IV tema. Kelionės atveria akiračius</w:t>
            </w:r>
          </w:p>
        </w:tc>
        <w:tc>
          <w:tcPr>
            <w:tcW w:w="3545" w:type="dxa"/>
            <w:shd w:val="clear" w:color="auto" w:fill="auto"/>
          </w:tcPr>
          <w:p w14:paraId="35587768" w14:textId="77777777" w:rsidR="007A4AEB" w:rsidRPr="00891C6A" w:rsidRDefault="007A4AEB" w:rsidP="001C393E">
            <w:pPr>
              <w:rPr>
                <w:rFonts w:ascii="Times New Roman" w:eastAsia="Calibri" w:hAnsi="Times New Roman"/>
                <w:bCs/>
                <w:sz w:val="24"/>
                <w:szCs w:val="24"/>
              </w:rPr>
            </w:pPr>
            <w:r w:rsidRPr="00891C6A">
              <w:rPr>
                <w:rFonts w:ascii="Times New Roman" w:eastAsia="Calibri" w:hAnsi="Times New Roman"/>
                <w:bCs/>
                <w:sz w:val="24"/>
                <w:szCs w:val="24"/>
              </w:rPr>
              <w:t>Gyvenimo kelionė. Kelionės – savęs ieškojimas, savęs ir pasaulio pažinimo būdas.</w:t>
            </w:r>
            <w:r w:rsidRPr="00891C6A">
              <w:rPr>
                <w:rFonts w:ascii="Times New Roman" w:eastAsia="Calibri" w:hAnsi="Times New Roman"/>
                <w:b/>
                <w:bCs/>
                <w:sz w:val="24"/>
                <w:szCs w:val="24"/>
              </w:rPr>
              <w:t xml:space="preserve"> </w:t>
            </w:r>
            <w:r w:rsidRPr="00891C6A">
              <w:rPr>
                <w:rFonts w:ascii="Times New Roman" w:eastAsia="Calibri" w:hAnsi="Times New Roman"/>
                <w:bCs/>
                <w:sz w:val="24"/>
                <w:szCs w:val="24"/>
              </w:rPr>
              <w:t xml:space="preserve">Pagarba savo ir kitų tautų tradicijoms. Keliautojai ir kelionių literatūra. Pasaulio lietuviai. </w:t>
            </w:r>
          </w:p>
          <w:p w14:paraId="35587769" w14:textId="77777777" w:rsidR="007A4AEB" w:rsidRPr="00891C6A" w:rsidRDefault="007A4AEB" w:rsidP="001C393E">
            <w:pPr>
              <w:rPr>
                <w:rFonts w:ascii="Times New Roman" w:eastAsia="Calibri" w:hAnsi="Times New Roman"/>
                <w:bCs/>
                <w:sz w:val="24"/>
                <w:szCs w:val="24"/>
              </w:rPr>
            </w:pPr>
            <w:r w:rsidRPr="00891C6A">
              <w:rPr>
                <w:rFonts w:ascii="Times New Roman" w:eastAsia="Calibri" w:hAnsi="Times New Roman"/>
                <w:bCs/>
                <w:sz w:val="24"/>
                <w:szCs w:val="24"/>
              </w:rPr>
              <w:t xml:space="preserve">B. Brazdžionio asmenybė. </w:t>
            </w:r>
          </w:p>
          <w:p w14:paraId="3558776A" w14:textId="77777777" w:rsidR="007A4AEB" w:rsidRPr="00891C6A" w:rsidRDefault="007A4AEB" w:rsidP="001C393E">
            <w:pPr>
              <w:rPr>
                <w:rFonts w:ascii="Times New Roman" w:eastAsia="Calibri" w:hAnsi="Times New Roman"/>
                <w:b/>
                <w:sz w:val="24"/>
                <w:szCs w:val="24"/>
              </w:rPr>
            </w:pPr>
            <w:r w:rsidRPr="00891C6A">
              <w:rPr>
                <w:rFonts w:ascii="Times New Roman" w:eastAsia="Calibri" w:hAnsi="Times New Roman"/>
                <w:bCs/>
                <w:sz w:val="24"/>
                <w:szCs w:val="24"/>
              </w:rPr>
              <w:t>J. Meko asmenybė.</w:t>
            </w:r>
          </w:p>
        </w:tc>
        <w:tc>
          <w:tcPr>
            <w:tcW w:w="3969" w:type="dxa"/>
            <w:shd w:val="clear" w:color="auto" w:fill="auto"/>
          </w:tcPr>
          <w:p w14:paraId="3558776B" w14:textId="77777777" w:rsidR="007A4AEB" w:rsidRPr="00891C6A" w:rsidRDefault="007A4AEB" w:rsidP="001C393E">
            <w:pPr>
              <w:pStyle w:val="WW-Default1"/>
              <w:spacing w:before="0" w:after="0"/>
              <w:ind w:firstLine="0"/>
              <w:rPr>
                <w:rFonts w:ascii="Times New Roman" w:eastAsia="Calibri" w:hAnsi="Times New Roman"/>
                <w:b/>
                <w:color w:val="auto"/>
                <w:lang w:val="lt-LT"/>
              </w:rPr>
            </w:pPr>
            <w:r w:rsidRPr="00891C6A">
              <w:rPr>
                <w:rFonts w:ascii="Times New Roman" w:eastAsia="Calibri" w:hAnsi="Times New Roman"/>
                <w:color w:val="auto"/>
                <w:lang w:val="lt-LT"/>
              </w:rPr>
              <w:t xml:space="preserve">B. Brazdžionis </w:t>
            </w:r>
            <w:r>
              <w:rPr>
                <w:rFonts w:ascii="Times New Roman" w:eastAsia="Calibri" w:hAnsi="Times New Roman"/>
                <w:color w:val="auto"/>
                <w:lang w:val="lt-LT"/>
              </w:rPr>
              <w:t>„</w:t>
            </w:r>
            <w:r w:rsidRPr="00891C6A">
              <w:rPr>
                <w:rFonts w:ascii="Times New Roman" w:eastAsia="Calibri" w:hAnsi="Times New Roman"/>
                <w:color w:val="auto"/>
                <w:lang w:val="lt-LT"/>
              </w:rPr>
              <w:t>Per pasaulį keliauja žmogus</w:t>
            </w:r>
            <w:r>
              <w:rPr>
                <w:rFonts w:ascii="Times New Roman" w:eastAsia="Calibri" w:hAnsi="Times New Roman"/>
                <w:color w:val="auto"/>
                <w:lang w:val="lt-LT"/>
              </w:rPr>
              <w:t>“</w:t>
            </w:r>
            <w:r w:rsidRPr="00891C6A">
              <w:rPr>
                <w:rFonts w:ascii="Times New Roman" w:eastAsia="Calibri" w:hAnsi="Times New Roman"/>
                <w:color w:val="auto"/>
                <w:lang w:val="lt-LT"/>
              </w:rPr>
              <w:t xml:space="preserve">. M. Šalčius </w:t>
            </w:r>
            <w:r>
              <w:rPr>
                <w:rFonts w:ascii="Times New Roman" w:eastAsia="Calibri" w:hAnsi="Times New Roman"/>
                <w:color w:val="auto"/>
                <w:lang w:val="lt-LT"/>
              </w:rPr>
              <w:t>„</w:t>
            </w:r>
            <w:r w:rsidRPr="00891C6A">
              <w:rPr>
                <w:rFonts w:ascii="Times New Roman" w:eastAsia="Calibri" w:hAnsi="Times New Roman"/>
                <w:color w:val="auto"/>
                <w:lang w:val="lt-LT"/>
              </w:rPr>
              <w:t>Svečiuose pas keturiasdešimt tautų</w:t>
            </w:r>
            <w:r>
              <w:rPr>
                <w:rFonts w:ascii="Times New Roman" w:eastAsia="Calibri" w:hAnsi="Times New Roman"/>
                <w:color w:val="auto"/>
                <w:lang w:val="lt-LT"/>
              </w:rPr>
              <w:t>“</w:t>
            </w:r>
            <w:r w:rsidRPr="00891C6A">
              <w:rPr>
                <w:rFonts w:ascii="Times New Roman" w:eastAsia="Calibri" w:hAnsi="Times New Roman"/>
                <w:color w:val="auto"/>
                <w:lang w:val="lt-LT"/>
              </w:rPr>
              <w:t xml:space="preserve"> (ištraukos) arba kitas pasirinktas lietuvių autoriaus kūrinys (ištraukos). J. Mekas </w:t>
            </w:r>
            <w:r>
              <w:rPr>
                <w:rFonts w:ascii="Times New Roman" w:eastAsia="Calibri" w:hAnsi="Times New Roman"/>
                <w:color w:val="auto"/>
                <w:lang w:val="lt-LT"/>
              </w:rPr>
              <w:t>„</w:t>
            </w:r>
            <w:r w:rsidRPr="00891C6A">
              <w:rPr>
                <w:rFonts w:ascii="Times New Roman" w:eastAsia="Calibri" w:hAnsi="Times New Roman"/>
                <w:color w:val="auto"/>
                <w:lang w:val="lt-LT"/>
              </w:rPr>
              <w:t>Laiškai iš Niekur</w:t>
            </w:r>
            <w:r>
              <w:rPr>
                <w:rFonts w:ascii="Times New Roman" w:eastAsia="Calibri" w:hAnsi="Times New Roman"/>
                <w:color w:val="auto"/>
                <w:lang w:val="lt-LT"/>
              </w:rPr>
              <w:t>“</w:t>
            </w:r>
            <w:r w:rsidRPr="00891C6A">
              <w:rPr>
                <w:rFonts w:ascii="Times New Roman" w:eastAsia="Calibri" w:hAnsi="Times New Roman"/>
                <w:color w:val="auto"/>
                <w:lang w:val="lt-LT"/>
              </w:rPr>
              <w:t xml:space="preserve"> (ištraukos).</w:t>
            </w:r>
          </w:p>
        </w:tc>
        <w:tc>
          <w:tcPr>
            <w:tcW w:w="5954" w:type="dxa"/>
            <w:shd w:val="clear" w:color="auto" w:fill="auto"/>
          </w:tcPr>
          <w:p w14:paraId="3558776C" w14:textId="77777777" w:rsidR="007A4AEB" w:rsidRPr="00891C6A" w:rsidRDefault="007A4AEB" w:rsidP="001C393E">
            <w:pPr>
              <w:pStyle w:val="Default"/>
              <w:rPr>
                <w:rFonts w:ascii="Times New Roman" w:hAnsi="Times New Roman" w:cs="Times New Roman"/>
                <w:color w:val="auto"/>
              </w:rPr>
            </w:pPr>
            <w:r w:rsidRPr="00891C6A">
              <w:rPr>
                <w:rFonts w:ascii="Times New Roman" w:hAnsi="Times New Roman" w:cs="Times New Roman"/>
                <w:color w:val="auto"/>
              </w:rPr>
              <w:t xml:space="preserve">A. Vaičiulaitis </w:t>
            </w:r>
            <w:r>
              <w:rPr>
                <w:rFonts w:ascii="Times New Roman" w:hAnsi="Times New Roman" w:cs="Times New Roman"/>
                <w:color w:val="auto"/>
              </w:rPr>
              <w:t>„</w:t>
            </w:r>
            <w:r w:rsidRPr="00891C6A">
              <w:rPr>
                <w:rFonts w:ascii="Times New Roman" w:hAnsi="Times New Roman" w:cs="Times New Roman"/>
                <w:iCs/>
                <w:color w:val="auto"/>
              </w:rPr>
              <w:t>Nuo Sirakūzų lig Šiaurės elnio</w:t>
            </w:r>
            <w:r>
              <w:rPr>
                <w:rFonts w:ascii="Times New Roman" w:hAnsi="Times New Roman" w:cs="Times New Roman"/>
                <w:iCs/>
                <w:color w:val="auto"/>
              </w:rPr>
              <w:t>“</w:t>
            </w:r>
            <w:r w:rsidRPr="00891C6A">
              <w:rPr>
                <w:rFonts w:ascii="Times New Roman" w:hAnsi="Times New Roman" w:cs="Times New Roman"/>
                <w:color w:val="auto"/>
              </w:rPr>
              <w:t xml:space="preserve">. P. Andriušis </w:t>
            </w:r>
            <w:r>
              <w:rPr>
                <w:rFonts w:ascii="Times New Roman" w:hAnsi="Times New Roman" w:cs="Times New Roman"/>
                <w:color w:val="auto"/>
              </w:rPr>
              <w:t>„</w:t>
            </w:r>
            <w:r w:rsidRPr="00891C6A">
              <w:rPr>
                <w:rFonts w:ascii="Times New Roman" w:hAnsi="Times New Roman" w:cs="Times New Roman"/>
                <w:color w:val="auto"/>
              </w:rPr>
              <w:t>Kelionių užrašai</w:t>
            </w:r>
            <w:r>
              <w:rPr>
                <w:rFonts w:ascii="Times New Roman" w:hAnsi="Times New Roman" w:cs="Times New Roman"/>
                <w:color w:val="auto"/>
              </w:rPr>
              <w:t>“</w:t>
            </w:r>
            <w:r w:rsidRPr="00891C6A">
              <w:rPr>
                <w:rFonts w:ascii="Times New Roman" w:hAnsi="Times New Roman" w:cs="Times New Roman"/>
                <w:color w:val="auto"/>
              </w:rPr>
              <w:t xml:space="preserve"> (ištraukos). K. Boruta </w:t>
            </w:r>
            <w:r>
              <w:rPr>
                <w:rFonts w:ascii="Times New Roman" w:hAnsi="Times New Roman" w:cs="Times New Roman"/>
                <w:color w:val="auto"/>
              </w:rPr>
              <w:t>„</w:t>
            </w:r>
            <w:r w:rsidRPr="00891C6A">
              <w:rPr>
                <w:rFonts w:ascii="Times New Roman" w:hAnsi="Times New Roman" w:cs="Times New Roman"/>
                <w:color w:val="auto"/>
              </w:rPr>
              <w:t>Šiaurės kelionės</w:t>
            </w:r>
            <w:r>
              <w:rPr>
                <w:rFonts w:ascii="Times New Roman" w:hAnsi="Times New Roman" w:cs="Times New Roman"/>
                <w:color w:val="auto"/>
              </w:rPr>
              <w:t>“</w:t>
            </w:r>
            <w:r w:rsidRPr="00891C6A">
              <w:rPr>
                <w:rFonts w:ascii="Times New Roman" w:hAnsi="Times New Roman" w:cs="Times New Roman"/>
                <w:color w:val="auto"/>
              </w:rPr>
              <w:t xml:space="preserve">. J. Ivanauskaitė </w:t>
            </w:r>
            <w:r>
              <w:rPr>
                <w:rFonts w:ascii="Times New Roman" w:hAnsi="Times New Roman" w:cs="Times New Roman"/>
                <w:color w:val="auto"/>
              </w:rPr>
              <w:t>„</w:t>
            </w:r>
            <w:r w:rsidRPr="00891C6A">
              <w:rPr>
                <w:rFonts w:ascii="Times New Roman" w:hAnsi="Times New Roman" w:cs="Times New Roman"/>
                <w:color w:val="auto"/>
              </w:rPr>
              <w:t>Kelionių alchemija</w:t>
            </w:r>
            <w:r>
              <w:rPr>
                <w:rFonts w:ascii="Times New Roman" w:hAnsi="Times New Roman" w:cs="Times New Roman"/>
                <w:color w:val="auto"/>
              </w:rPr>
              <w:t>“.</w:t>
            </w:r>
            <w:r w:rsidRPr="00891C6A">
              <w:rPr>
                <w:rFonts w:ascii="Times New Roman" w:hAnsi="Times New Roman" w:cs="Times New Roman"/>
                <w:color w:val="auto"/>
              </w:rPr>
              <w:t xml:space="preserve"> </w:t>
            </w:r>
            <w:r>
              <w:rPr>
                <w:rFonts w:ascii="Times New Roman" w:hAnsi="Times New Roman" w:cs="Times New Roman"/>
                <w:color w:val="auto"/>
              </w:rPr>
              <w:t>„</w:t>
            </w:r>
            <w:r w:rsidRPr="00891C6A">
              <w:rPr>
                <w:rFonts w:ascii="Times New Roman" w:hAnsi="Times New Roman" w:cs="Times New Roman"/>
                <w:color w:val="auto"/>
              </w:rPr>
              <w:t>Misija: Sibiras</w:t>
            </w:r>
            <w:r>
              <w:rPr>
                <w:rFonts w:ascii="Times New Roman" w:hAnsi="Times New Roman" w:cs="Times New Roman"/>
                <w:color w:val="auto"/>
              </w:rPr>
              <w:t>“</w:t>
            </w:r>
            <w:r w:rsidRPr="00891C6A">
              <w:rPr>
                <w:rFonts w:ascii="Times New Roman" w:hAnsi="Times New Roman" w:cs="Times New Roman"/>
                <w:color w:val="auto"/>
              </w:rPr>
              <w:t xml:space="preserve"> (dienor</w:t>
            </w:r>
            <w:r>
              <w:rPr>
                <w:rFonts w:ascii="Times New Roman" w:hAnsi="Times New Roman" w:cs="Times New Roman"/>
                <w:color w:val="auto"/>
              </w:rPr>
              <w:t>aščiai).</w:t>
            </w:r>
            <w:r w:rsidRPr="00891C6A">
              <w:rPr>
                <w:rFonts w:ascii="Times New Roman" w:hAnsi="Times New Roman" w:cs="Times New Roman"/>
                <w:color w:val="auto"/>
              </w:rPr>
              <w:t xml:space="preserve"> </w:t>
            </w:r>
            <w:r w:rsidRPr="00891C6A">
              <w:rPr>
                <w:rFonts w:ascii="Times New Roman" w:hAnsi="Times New Roman" w:cs="Times New Roman"/>
                <w:iCs/>
                <w:color w:val="auto"/>
              </w:rPr>
              <w:t>J.</w:t>
            </w:r>
            <w:r>
              <w:rPr>
                <w:rFonts w:ascii="Times New Roman" w:hAnsi="Times New Roman" w:cs="Times New Roman"/>
                <w:iCs/>
                <w:color w:val="auto"/>
              </w:rPr>
              <w:t> </w:t>
            </w:r>
            <w:r w:rsidRPr="00891C6A">
              <w:rPr>
                <w:rFonts w:ascii="Times New Roman" w:hAnsi="Times New Roman" w:cs="Times New Roman"/>
                <w:iCs/>
                <w:color w:val="auto"/>
              </w:rPr>
              <w:t xml:space="preserve">Žilinskas </w:t>
            </w:r>
            <w:r>
              <w:rPr>
                <w:rFonts w:ascii="Times New Roman" w:hAnsi="Times New Roman" w:cs="Times New Roman"/>
                <w:iCs/>
                <w:color w:val="auto"/>
              </w:rPr>
              <w:t>„</w:t>
            </w:r>
            <w:r w:rsidRPr="00891C6A">
              <w:rPr>
                <w:rFonts w:ascii="Times New Roman" w:hAnsi="Times New Roman" w:cs="Times New Roman"/>
                <w:iCs/>
                <w:color w:val="auto"/>
              </w:rPr>
              <w:t>Mano Vilnius mano</w:t>
            </w:r>
            <w:r>
              <w:rPr>
                <w:rFonts w:ascii="Times New Roman" w:hAnsi="Times New Roman" w:cs="Times New Roman"/>
                <w:iCs/>
                <w:color w:val="auto"/>
              </w:rPr>
              <w:t>“</w:t>
            </w:r>
            <w:r w:rsidRPr="00891C6A">
              <w:rPr>
                <w:rFonts w:ascii="Times New Roman" w:hAnsi="Times New Roman" w:cs="Times New Roman"/>
                <w:iCs/>
                <w:color w:val="auto"/>
              </w:rPr>
              <w:t xml:space="preserve">. </w:t>
            </w:r>
          </w:p>
          <w:p w14:paraId="3558776D" w14:textId="77777777" w:rsidR="007A4AEB" w:rsidRPr="00891C6A" w:rsidRDefault="007A4AEB" w:rsidP="001C393E">
            <w:pPr>
              <w:rPr>
                <w:rFonts w:ascii="Times New Roman" w:eastAsia="Calibri" w:hAnsi="Times New Roman"/>
                <w:b/>
                <w:bCs/>
                <w:sz w:val="24"/>
                <w:szCs w:val="24"/>
              </w:rPr>
            </w:pPr>
            <w:r w:rsidRPr="00891C6A">
              <w:rPr>
                <w:rFonts w:ascii="Times New Roman" w:eastAsia="Calibri" w:hAnsi="Times New Roman"/>
                <w:sz w:val="24"/>
                <w:szCs w:val="24"/>
              </w:rPr>
              <w:t xml:space="preserve">D. Defo </w:t>
            </w:r>
            <w:r>
              <w:rPr>
                <w:rFonts w:ascii="Times New Roman" w:eastAsia="Calibri" w:hAnsi="Times New Roman"/>
                <w:sz w:val="24"/>
                <w:szCs w:val="24"/>
              </w:rPr>
              <w:t>„</w:t>
            </w:r>
            <w:r w:rsidRPr="00891C6A">
              <w:rPr>
                <w:rFonts w:ascii="Times New Roman" w:eastAsia="Calibri" w:hAnsi="Times New Roman"/>
                <w:sz w:val="24"/>
                <w:szCs w:val="24"/>
              </w:rPr>
              <w:t>Robinzonas Kruzas</w:t>
            </w:r>
            <w:r>
              <w:rPr>
                <w:rFonts w:ascii="Times New Roman" w:eastAsia="Calibri" w:hAnsi="Times New Roman"/>
                <w:sz w:val="24"/>
                <w:szCs w:val="24"/>
              </w:rPr>
              <w:t>“.</w:t>
            </w:r>
            <w:r w:rsidRPr="00891C6A">
              <w:rPr>
                <w:rFonts w:ascii="Times New Roman" w:eastAsia="Calibri" w:hAnsi="Times New Roman"/>
                <w:sz w:val="24"/>
                <w:szCs w:val="24"/>
              </w:rPr>
              <w:t xml:space="preserve"> Ž. Vernas (J. Verne) </w:t>
            </w:r>
            <w:r>
              <w:rPr>
                <w:rFonts w:ascii="Times New Roman" w:eastAsia="Calibri" w:hAnsi="Times New Roman"/>
                <w:sz w:val="24"/>
                <w:szCs w:val="24"/>
              </w:rPr>
              <w:t>„</w:t>
            </w:r>
            <w:r w:rsidRPr="00891C6A">
              <w:rPr>
                <w:rFonts w:ascii="Times New Roman" w:eastAsia="Calibri" w:hAnsi="Times New Roman"/>
                <w:sz w:val="24"/>
                <w:szCs w:val="24"/>
              </w:rPr>
              <w:t>Penkiolikos metų kapitonas</w:t>
            </w:r>
            <w:r>
              <w:rPr>
                <w:rFonts w:ascii="Times New Roman" w:eastAsia="Calibri" w:hAnsi="Times New Roman"/>
                <w:sz w:val="24"/>
                <w:szCs w:val="24"/>
              </w:rPr>
              <w:t>“</w:t>
            </w:r>
            <w:r w:rsidRPr="00891C6A">
              <w:rPr>
                <w:rFonts w:ascii="Times New Roman" w:eastAsia="Calibri" w:hAnsi="Times New Roman"/>
                <w:sz w:val="24"/>
                <w:szCs w:val="24"/>
              </w:rPr>
              <w:t xml:space="preserve">, </w:t>
            </w:r>
            <w:r>
              <w:rPr>
                <w:rFonts w:ascii="Times New Roman" w:eastAsia="Calibri" w:hAnsi="Times New Roman"/>
                <w:sz w:val="24"/>
                <w:szCs w:val="24"/>
              </w:rPr>
              <w:t>„</w:t>
            </w:r>
            <w:r w:rsidRPr="00891C6A">
              <w:rPr>
                <w:rFonts w:ascii="Times New Roman" w:eastAsia="Calibri" w:hAnsi="Times New Roman"/>
                <w:sz w:val="24"/>
                <w:szCs w:val="24"/>
              </w:rPr>
              <w:t>Kapitono Granto vaikai</w:t>
            </w:r>
            <w:r>
              <w:rPr>
                <w:rFonts w:ascii="Times New Roman" w:eastAsia="Calibri" w:hAnsi="Times New Roman"/>
                <w:sz w:val="24"/>
                <w:szCs w:val="24"/>
              </w:rPr>
              <w:t>“</w:t>
            </w:r>
            <w:r w:rsidRPr="00891C6A">
              <w:rPr>
                <w:rFonts w:ascii="Times New Roman" w:eastAsia="Calibri" w:hAnsi="Times New Roman"/>
                <w:sz w:val="24"/>
                <w:szCs w:val="24"/>
              </w:rPr>
              <w:t xml:space="preserve">, </w:t>
            </w:r>
            <w:r>
              <w:rPr>
                <w:rFonts w:ascii="Times New Roman" w:eastAsia="Calibri" w:hAnsi="Times New Roman"/>
                <w:sz w:val="24"/>
                <w:szCs w:val="24"/>
              </w:rPr>
              <w:t>„</w:t>
            </w:r>
            <w:r w:rsidRPr="00891C6A">
              <w:rPr>
                <w:rFonts w:ascii="Times New Roman" w:eastAsia="Calibri" w:hAnsi="Times New Roman"/>
                <w:sz w:val="24"/>
                <w:szCs w:val="24"/>
              </w:rPr>
              <w:t>Aplink pasaulį per 80 dienų</w:t>
            </w:r>
            <w:r>
              <w:rPr>
                <w:rFonts w:ascii="Times New Roman" w:eastAsia="Calibri" w:hAnsi="Times New Roman"/>
                <w:sz w:val="24"/>
                <w:szCs w:val="24"/>
              </w:rPr>
              <w:t>“</w:t>
            </w:r>
            <w:r w:rsidRPr="00891C6A">
              <w:rPr>
                <w:rFonts w:ascii="Times New Roman" w:eastAsia="Calibri" w:hAnsi="Times New Roman"/>
                <w:sz w:val="24"/>
                <w:szCs w:val="24"/>
              </w:rPr>
              <w:t xml:space="preserve">. J. Gorderis (J. Gaarder) </w:t>
            </w:r>
            <w:r>
              <w:rPr>
                <w:rFonts w:ascii="Times New Roman" w:eastAsia="Calibri" w:hAnsi="Times New Roman"/>
                <w:sz w:val="24"/>
                <w:szCs w:val="24"/>
              </w:rPr>
              <w:t>„</w:t>
            </w:r>
            <w:r w:rsidRPr="00891C6A">
              <w:rPr>
                <w:rFonts w:ascii="Times New Roman" w:eastAsia="Calibri" w:hAnsi="Times New Roman"/>
                <w:sz w:val="24"/>
                <w:szCs w:val="24"/>
              </w:rPr>
              <w:t>Kortų paslaptis</w:t>
            </w:r>
            <w:r>
              <w:rPr>
                <w:rFonts w:ascii="Times New Roman" w:eastAsia="Calibri" w:hAnsi="Times New Roman"/>
                <w:sz w:val="24"/>
                <w:szCs w:val="24"/>
              </w:rPr>
              <w:t>“</w:t>
            </w:r>
            <w:r w:rsidRPr="00891C6A">
              <w:rPr>
                <w:rFonts w:ascii="Times New Roman" w:eastAsia="Calibri" w:hAnsi="Times New Roman"/>
                <w:sz w:val="24"/>
                <w:szCs w:val="24"/>
              </w:rPr>
              <w:t>.</w:t>
            </w:r>
          </w:p>
        </w:tc>
      </w:tr>
      <w:tr w:rsidR="007A4AEB" w:rsidRPr="00891C6A" w14:paraId="35587774" w14:textId="77777777" w:rsidTr="009C4B56">
        <w:tc>
          <w:tcPr>
            <w:tcW w:w="1303" w:type="dxa"/>
            <w:shd w:val="clear" w:color="auto" w:fill="auto"/>
          </w:tcPr>
          <w:p w14:paraId="3558776F" w14:textId="77777777" w:rsidR="007A4AEB" w:rsidRPr="00891C6A" w:rsidRDefault="007A4AEB" w:rsidP="001C393E">
            <w:pPr>
              <w:pStyle w:val="WW-Default1"/>
              <w:spacing w:before="0" w:after="0"/>
              <w:ind w:firstLine="0"/>
              <w:rPr>
                <w:rFonts w:ascii="Times New Roman" w:eastAsia="Calibri" w:hAnsi="Times New Roman"/>
                <w:bCs/>
                <w:color w:val="auto"/>
                <w:lang w:val="lt-LT"/>
              </w:rPr>
            </w:pPr>
            <w:r w:rsidRPr="00891C6A">
              <w:rPr>
                <w:rFonts w:ascii="Times New Roman" w:hAnsi="Times New Roman"/>
                <w:color w:val="auto"/>
                <w:lang w:val="lt-LT"/>
              </w:rPr>
              <w:t>V tema. Jausmų galia.</w:t>
            </w:r>
          </w:p>
        </w:tc>
        <w:tc>
          <w:tcPr>
            <w:tcW w:w="3545" w:type="dxa"/>
            <w:shd w:val="clear" w:color="auto" w:fill="auto"/>
          </w:tcPr>
          <w:p w14:paraId="35587770" w14:textId="77777777" w:rsidR="007A4AEB" w:rsidRPr="00891C6A" w:rsidRDefault="007A4AEB" w:rsidP="001C393E">
            <w:pPr>
              <w:snapToGrid w:val="0"/>
              <w:rPr>
                <w:rFonts w:ascii="Times New Roman" w:hAnsi="Times New Roman"/>
                <w:sz w:val="24"/>
                <w:szCs w:val="24"/>
              </w:rPr>
            </w:pPr>
            <w:r w:rsidRPr="00891C6A">
              <w:rPr>
                <w:rFonts w:ascii="Times New Roman" w:hAnsi="Times New Roman"/>
                <w:sz w:val="24"/>
                <w:szCs w:val="24"/>
              </w:rPr>
              <w:t xml:space="preserve">Meilės grožis ir tragizmas. Draugystės vertė. Asmens jausmų ir bendruomenės papročių konfliktas. Gyvenimo aistra ir kova su lemtimi. Tragedija. Lyrizmas. Metafora. </w:t>
            </w:r>
          </w:p>
          <w:p w14:paraId="35587771" w14:textId="77777777" w:rsidR="007A4AEB" w:rsidRPr="00891C6A" w:rsidRDefault="007A4AEB" w:rsidP="001C393E">
            <w:pPr>
              <w:snapToGrid w:val="0"/>
              <w:rPr>
                <w:rFonts w:ascii="Times New Roman" w:eastAsia="Calibri" w:hAnsi="Times New Roman"/>
                <w:bCs/>
                <w:sz w:val="24"/>
                <w:szCs w:val="24"/>
              </w:rPr>
            </w:pPr>
            <w:r w:rsidRPr="00891C6A">
              <w:rPr>
                <w:rFonts w:ascii="Times New Roman" w:hAnsi="Times New Roman"/>
                <w:sz w:val="24"/>
                <w:szCs w:val="24"/>
              </w:rPr>
              <w:t>K. Borutos asmenybė.</w:t>
            </w:r>
          </w:p>
        </w:tc>
        <w:tc>
          <w:tcPr>
            <w:tcW w:w="3969" w:type="dxa"/>
            <w:shd w:val="clear" w:color="auto" w:fill="auto"/>
          </w:tcPr>
          <w:p w14:paraId="35587772" w14:textId="77777777" w:rsidR="007A4AEB" w:rsidRPr="00891C6A" w:rsidRDefault="007A4AEB" w:rsidP="001C393E">
            <w:pPr>
              <w:pStyle w:val="WW-Default1"/>
              <w:spacing w:before="0" w:after="0"/>
              <w:ind w:firstLine="0"/>
              <w:rPr>
                <w:rFonts w:ascii="Times New Roman" w:eastAsia="Calibri" w:hAnsi="Times New Roman"/>
                <w:color w:val="auto"/>
                <w:lang w:val="lt-LT"/>
              </w:rPr>
            </w:pPr>
            <w:r w:rsidRPr="00891C6A">
              <w:rPr>
                <w:rFonts w:ascii="Times New Roman" w:hAnsi="Times New Roman"/>
                <w:color w:val="auto"/>
                <w:lang w:val="lt-LT"/>
              </w:rPr>
              <w:t xml:space="preserve">Maironis </w:t>
            </w:r>
            <w:r>
              <w:rPr>
                <w:rFonts w:ascii="Times New Roman" w:hAnsi="Times New Roman"/>
                <w:color w:val="auto"/>
                <w:lang w:val="lt-LT"/>
              </w:rPr>
              <w:t>„</w:t>
            </w:r>
            <w:r w:rsidRPr="00891C6A">
              <w:rPr>
                <w:rFonts w:ascii="Times New Roman" w:hAnsi="Times New Roman"/>
                <w:iCs/>
                <w:color w:val="auto"/>
                <w:lang w:val="lt-LT"/>
              </w:rPr>
              <w:t>Jūratė ir Kastytis</w:t>
            </w:r>
            <w:r>
              <w:rPr>
                <w:rFonts w:ascii="Times New Roman" w:hAnsi="Times New Roman"/>
                <w:iCs/>
                <w:color w:val="auto"/>
                <w:lang w:val="lt-LT"/>
              </w:rPr>
              <w:t>“</w:t>
            </w:r>
            <w:r w:rsidRPr="00891C6A">
              <w:rPr>
                <w:rFonts w:ascii="Times New Roman" w:hAnsi="Times New Roman"/>
                <w:color w:val="auto"/>
                <w:lang w:val="lt-LT"/>
              </w:rPr>
              <w:t xml:space="preserve">. S. Nėries, A. Miškinio, P. Širvio, J. Degutytės ir pasirinkto dabartinio lietuvių poeto meilės lyrika (5 eilėraščiai). V. Šekspyras (W. Shakespeare) </w:t>
            </w:r>
            <w:r>
              <w:rPr>
                <w:rFonts w:ascii="Times New Roman" w:hAnsi="Times New Roman"/>
                <w:color w:val="auto"/>
                <w:lang w:val="lt-LT"/>
              </w:rPr>
              <w:t>„</w:t>
            </w:r>
            <w:r w:rsidRPr="00891C6A">
              <w:rPr>
                <w:rFonts w:ascii="Times New Roman" w:hAnsi="Times New Roman"/>
                <w:color w:val="auto"/>
                <w:lang w:val="lt-LT"/>
              </w:rPr>
              <w:t>Romeo ir Džuljeta</w:t>
            </w:r>
            <w:r>
              <w:rPr>
                <w:rFonts w:ascii="Times New Roman" w:hAnsi="Times New Roman"/>
                <w:color w:val="auto"/>
                <w:lang w:val="lt-LT"/>
              </w:rPr>
              <w:t>“</w:t>
            </w:r>
            <w:r w:rsidRPr="00891C6A">
              <w:rPr>
                <w:rFonts w:ascii="Times New Roman" w:hAnsi="Times New Roman"/>
                <w:color w:val="auto"/>
                <w:lang w:val="lt-LT"/>
              </w:rPr>
              <w:t>.</w:t>
            </w:r>
            <w:r w:rsidRPr="00891C6A">
              <w:rPr>
                <w:rFonts w:ascii="Times New Roman" w:hAnsi="Times New Roman"/>
                <w:bCs/>
                <w:iCs/>
                <w:color w:val="auto"/>
                <w:lang w:val="lt-LT"/>
              </w:rPr>
              <w:t xml:space="preserve"> </w:t>
            </w:r>
            <w:r w:rsidRPr="00891C6A">
              <w:rPr>
                <w:rFonts w:ascii="Times New Roman" w:hAnsi="Times New Roman"/>
                <w:bCs/>
                <w:color w:val="auto"/>
                <w:lang w:val="lt-LT"/>
              </w:rPr>
              <w:t xml:space="preserve">K. </w:t>
            </w:r>
            <w:r w:rsidRPr="00891C6A">
              <w:rPr>
                <w:rFonts w:ascii="Times New Roman" w:hAnsi="Times New Roman"/>
                <w:color w:val="auto"/>
                <w:lang w:val="lt-LT"/>
              </w:rPr>
              <w:t xml:space="preserve">Boruta </w:t>
            </w:r>
            <w:r>
              <w:rPr>
                <w:rFonts w:ascii="Times New Roman" w:hAnsi="Times New Roman"/>
                <w:color w:val="auto"/>
                <w:lang w:val="lt-LT"/>
              </w:rPr>
              <w:t>„</w:t>
            </w:r>
            <w:r w:rsidRPr="00891C6A">
              <w:rPr>
                <w:rFonts w:ascii="Times New Roman" w:hAnsi="Times New Roman"/>
                <w:color w:val="auto"/>
                <w:lang w:val="lt-LT"/>
              </w:rPr>
              <w:t>Baltaragio malūnas</w:t>
            </w:r>
            <w:r>
              <w:rPr>
                <w:rFonts w:ascii="Times New Roman" w:hAnsi="Times New Roman"/>
                <w:color w:val="auto"/>
                <w:lang w:val="lt-LT"/>
              </w:rPr>
              <w:t>“</w:t>
            </w:r>
            <w:r w:rsidRPr="00891C6A">
              <w:rPr>
                <w:rFonts w:ascii="Times New Roman" w:hAnsi="Times New Roman"/>
                <w:color w:val="auto"/>
                <w:lang w:val="lt-LT"/>
              </w:rPr>
              <w:t xml:space="preserve">. </w:t>
            </w:r>
          </w:p>
        </w:tc>
        <w:tc>
          <w:tcPr>
            <w:tcW w:w="5954" w:type="dxa"/>
            <w:shd w:val="clear" w:color="auto" w:fill="auto"/>
          </w:tcPr>
          <w:p w14:paraId="35587773" w14:textId="77777777" w:rsidR="007A4AEB" w:rsidRPr="00891C6A" w:rsidRDefault="007A4AEB" w:rsidP="001C393E">
            <w:pPr>
              <w:rPr>
                <w:rFonts w:ascii="Times New Roman" w:eastAsia="Calibri" w:hAnsi="Times New Roman"/>
                <w:sz w:val="24"/>
                <w:szCs w:val="24"/>
              </w:rPr>
            </w:pPr>
            <w:r w:rsidRPr="00891C6A">
              <w:rPr>
                <w:rFonts w:ascii="Times New Roman" w:hAnsi="Times New Roman"/>
                <w:sz w:val="24"/>
                <w:szCs w:val="24"/>
              </w:rPr>
              <w:t xml:space="preserve">J. Vaičiūnaitė </w:t>
            </w:r>
            <w:r>
              <w:rPr>
                <w:rFonts w:ascii="Times New Roman" w:hAnsi="Times New Roman"/>
                <w:sz w:val="24"/>
                <w:szCs w:val="24"/>
              </w:rPr>
              <w:t>„</w:t>
            </w:r>
            <w:r w:rsidRPr="00891C6A">
              <w:rPr>
                <w:rFonts w:ascii="Times New Roman" w:hAnsi="Times New Roman"/>
                <w:iCs/>
                <w:sz w:val="24"/>
                <w:szCs w:val="24"/>
              </w:rPr>
              <w:t>Kanonas Barborai Radvilaitei</w:t>
            </w:r>
            <w:r>
              <w:rPr>
                <w:rFonts w:ascii="Times New Roman" w:hAnsi="Times New Roman"/>
                <w:iCs/>
                <w:sz w:val="24"/>
                <w:szCs w:val="24"/>
              </w:rPr>
              <w:t>“</w:t>
            </w:r>
            <w:r w:rsidRPr="00891C6A">
              <w:rPr>
                <w:rFonts w:ascii="Times New Roman" w:hAnsi="Times New Roman"/>
                <w:sz w:val="24"/>
                <w:szCs w:val="24"/>
              </w:rPr>
              <w:t xml:space="preserve">. </w:t>
            </w:r>
            <w:r w:rsidRPr="00891C6A">
              <w:rPr>
                <w:rFonts w:ascii="Times New Roman" w:hAnsi="Times New Roman"/>
                <w:sz w:val="24"/>
                <w:szCs w:val="24"/>
                <w:shd w:val="clear" w:color="auto" w:fill="FFFFFF"/>
              </w:rPr>
              <w:t xml:space="preserve">O. Proisleris (O. </w:t>
            </w:r>
            <w:r w:rsidRPr="00891C6A">
              <w:rPr>
                <w:rFonts w:ascii="Times New Roman" w:hAnsi="Times New Roman"/>
                <w:sz w:val="24"/>
                <w:szCs w:val="24"/>
              </w:rPr>
              <w:t xml:space="preserve">Preussler) </w:t>
            </w:r>
            <w:r>
              <w:rPr>
                <w:rFonts w:ascii="Times New Roman" w:hAnsi="Times New Roman"/>
                <w:sz w:val="24"/>
                <w:szCs w:val="24"/>
              </w:rPr>
              <w:t>„</w:t>
            </w:r>
            <w:r w:rsidRPr="00891C6A">
              <w:rPr>
                <w:rFonts w:ascii="Times New Roman" w:hAnsi="Times New Roman"/>
                <w:sz w:val="24"/>
                <w:szCs w:val="24"/>
              </w:rPr>
              <w:t>Krabatas, arba Treji metai užburtame malūne</w:t>
            </w:r>
            <w:r>
              <w:rPr>
                <w:rFonts w:ascii="Times New Roman" w:hAnsi="Times New Roman"/>
                <w:sz w:val="24"/>
                <w:szCs w:val="24"/>
              </w:rPr>
              <w:t>“</w:t>
            </w:r>
            <w:r w:rsidRPr="00891C6A">
              <w:rPr>
                <w:rFonts w:ascii="Times New Roman" w:hAnsi="Times New Roman"/>
                <w:sz w:val="24"/>
                <w:szCs w:val="24"/>
              </w:rPr>
              <w:t xml:space="preserve">. </w:t>
            </w:r>
            <w:r w:rsidRPr="00891C6A">
              <w:rPr>
                <w:rFonts w:ascii="Times New Roman" w:hAnsi="Times New Roman"/>
                <w:sz w:val="24"/>
                <w:szCs w:val="24"/>
                <w:shd w:val="clear" w:color="auto" w:fill="FFFFFF"/>
              </w:rPr>
              <w:t xml:space="preserve">M. Morpurgo </w:t>
            </w:r>
            <w:r>
              <w:rPr>
                <w:rFonts w:ascii="Times New Roman" w:hAnsi="Times New Roman"/>
                <w:sz w:val="24"/>
                <w:szCs w:val="24"/>
                <w:shd w:val="clear" w:color="auto" w:fill="FFFFFF"/>
              </w:rPr>
              <w:t>„</w:t>
            </w:r>
            <w:r w:rsidRPr="00891C6A">
              <w:rPr>
                <w:rFonts w:ascii="Times New Roman" w:hAnsi="Times New Roman"/>
                <w:sz w:val="24"/>
                <w:szCs w:val="24"/>
                <w:shd w:val="clear" w:color="auto" w:fill="FFFFFF"/>
              </w:rPr>
              <w:t>Karo žirgas</w:t>
            </w:r>
            <w:r>
              <w:rPr>
                <w:rFonts w:ascii="Times New Roman" w:hAnsi="Times New Roman"/>
                <w:sz w:val="24"/>
                <w:szCs w:val="24"/>
                <w:shd w:val="clear" w:color="auto" w:fill="FFFFFF"/>
              </w:rPr>
              <w:t>“</w:t>
            </w:r>
            <w:r w:rsidRPr="00891C6A">
              <w:rPr>
                <w:rFonts w:ascii="Times New Roman" w:hAnsi="Times New Roman"/>
                <w:sz w:val="24"/>
                <w:szCs w:val="24"/>
                <w:shd w:val="clear" w:color="auto" w:fill="FFFFFF"/>
              </w:rPr>
              <w:t xml:space="preserve">. </w:t>
            </w:r>
            <w:r w:rsidRPr="00891C6A">
              <w:rPr>
                <w:rFonts w:ascii="Times New Roman" w:hAnsi="Times New Roman"/>
                <w:sz w:val="24"/>
                <w:szCs w:val="24"/>
              </w:rPr>
              <w:t xml:space="preserve">Dž. Grynas (J. Green) </w:t>
            </w:r>
            <w:r>
              <w:rPr>
                <w:rFonts w:ascii="Times New Roman" w:hAnsi="Times New Roman"/>
                <w:sz w:val="24"/>
                <w:szCs w:val="24"/>
              </w:rPr>
              <w:t>„</w:t>
            </w:r>
            <w:r w:rsidRPr="00891C6A">
              <w:rPr>
                <w:rFonts w:ascii="Times New Roman" w:hAnsi="Times New Roman"/>
                <w:sz w:val="24"/>
                <w:szCs w:val="24"/>
              </w:rPr>
              <w:t>Dėl mūsų likimo ir žvaigždės kaltos</w:t>
            </w:r>
            <w:r>
              <w:rPr>
                <w:rFonts w:ascii="Times New Roman" w:hAnsi="Times New Roman"/>
                <w:sz w:val="24"/>
                <w:szCs w:val="24"/>
              </w:rPr>
              <w:t>“</w:t>
            </w:r>
            <w:r w:rsidRPr="00891C6A">
              <w:rPr>
                <w:rFonts w:ascii="Times New Roman" w:hAnsi="Times New Roman"/>
                <w:sz w:val="24"/>
                <w:szCs w:val="24"/>
              </w:rPr>
              <w:t xml:space="preserve">. A. D‘Avenijas (A. D'Avenia) </w:t>
            </w:r>
            <w:r>
              <w:rPr>
                <w:rFonts w:ascii="Times New Roman" w:hAnsi="Times New Roman"/>
                <w:sz w:val="24"/>
                <w:szCs w:val="24"/>
              </w:rPr>
              <w:t>„</w:t>
            </w:r>
            <w:r w:rsidRPr="00891C6A">
              <w:rPr>
                <w:rFonts w:ascii="Times New Roman" w:hAnsi="Times New Roman"/>
                <w:sz w:val="24"/>
                <w:szCs w:val="24"/>
              </w:rPr>
              <w:t>Balta kaip pienas, raudona kaip kraujas</w:t>
            </w:r>
            <w:r>
              <w:rPr>
                <w:rFonts w:ascii="Times New Roman" w:hAnsi="Times New Roman"/>
                <w:sz w:val="24"/>
                <w:szCs w:val="24"/>
              </w:rPr>
              <w:t>“</w:t>
            </w:r>
            <w:r w:rsidRPr="00891C6A">
              <w:rPr>
                <w:rFonts w:ascii="Times New Roman" w:hAnsi="Times New Roman"/>
                <w:bCs/>
                <w:sz w:val="24"/>
                <w:szCs w:val="24"/>
              </w:rPr>
              <w:t>.</w:t>
            </w:r>
          </w:p>
        </w:tc>
      </w:tr>
      <w:tr w:rsidR="007A4AEB" w:rsidRPr="00891C6A" w14:paraId="3558777A" w14:textId="77777777" w:rsidTr="009C4B56">
        <w:tc>
          <w:tcPr>
            <w:tcW w:w="1303" w:type="dxa"/>
            <w:shd w:val="clear" w:color="auto" w:fill="auto"/>
          </w:tcPr>
          <w:p w14:paraId="35587775" w14:textId="77777777" w:rsidR="007A4AEB" w:rsidRPr="00891C6A" w:rsidRDefault="007A4AEB" w:rsidP="001C393E">
            <w:pPr>
              <w:pStyle w:val="WW-Default1"/>
              <w:spacing w:before="0" w:after="0"/>
              <w:ind w:firstLine="0"/>
              <w:rPr>
                <w:rFonts w:ascii="Times New Roman" w:eastAsia="Calibri" w:hAnsi="Times New Roman"/>
                <w:bCs/>
                <w:color w:val="auto"/>
                <w:lang w:val="lt-LT"/>
              </w:rPr>
            </w:pPr>
            <w:r w:rsidRPr="00891C6A">
              <w:rPr>
                <w:rFonts w:ascii="Times New Roman" w:hAnsi="Times New Roman"/>
                <w:color w:val="auto"/>
                <w:lang w:val="lt-LT"/>
              </w:rPr>
              <w:t>VI tema. Gyvoji atmintis</w:t>
            </w:r>
          </w:p>
        </w:tc>
        <w:tc>
          <w:tcPr>
            <w:tcW w:w="3545" w:type="dxa"/>
            <w:shd w:val="clear" w:color="auto" w:fill="auto"/>
          </w:tcPr>
          <w:p w14:paraId="35587776" w14:textId="77777777" w:rsidR="007A4AEB" w:rsidRPr="00891C6A" w:rsidRDefault="007A4AEB" w:rsidP="001C393E">
            <w:pPr>
              <w:rPr>
                <w:rFonts w:ascii="Times New Roman" w:hAnsi="Times New Roman"/>
                <w:b/>
                <w:sz w:val="24"/>
                <w:szCs w:val="24"/>
              </w:rPr>
            </w:pPr>
            <w:r w:rsidRPr="00891C6A">
              <w:rPr>
                <w:rFonts w:ascii="Times New Roman" w:hAnsi="Times New Roman"/>
                <w:sz w:val="24"/>
                <w:szCs w:val="24"/>
              </w:rPr>
              <w:t xml:space="preserve">Atminties ir istorinio pasakojimo svarba asmens ir bendruomenės savimonei. Bendruomenės vertybės ir idealai. Pasakojimų herojai, jų apsisprendimai ir laikysenos. Poema. </w:t>
            </w:r>
          </w:p>
          <w:p w14:paraId="35587777" w14:textId="77777777" w:rsidR="007A4AEB" w:rsidRPr="00891C6A" w:rsidRDefault="007A4AEB" w:rsidP="001C393E">
            <w:pPr>
              <w:rPr>
                <w:rFonts w:ascii="Times New Roman" w:eastAsia="Calibri" w:hAnsi="Times New Roman"/>
                <w:bCs/>
                <w:sz w:val="24"/>
                <w:szCs w:val="24"/>
              </w:rPr>
            </w:pPr>
            <w:r w:rsidRPr="00891C6A">
              <w:rPr>
                <w:rFonts w:ascii="Times New Roman" w:hAnsi="Times New Roman"/>
                <w:sz w:val="24"/>
                <w:szCs w:val="24"/>
              </w:rPr>
              <w:t>S. Daukanto ir A. Mickevičiaus asmenybės.</w:t>
            </w:r>
          </w:p>
        </w:tc>
        <w:tc>
          <w:tcPr>
            <w:tcW w:w="3969" w:type="dxa"/>
            <w:shd w:val="clear" w:color="auto" w:fill="auto"/>
          </w:tcPr>
          <w:p w14:paraId="35587778" w14:textId="77777777" w:rsidR="007A4AEB" w:rsidRPr="00891C6A" w:rsidRDefault="007A4AEB" w:rsidP="001C393E">
            <w:pPr>
              <w:pStyle w:val="WW-Default1"/>
              <w:spacing w:before="0" w:after="0"/>
              <w:ind w:firstLine="0"/>
              <w:rPr>
                <w:rFonts w:ascii="Times New Roman" w:eastAsia="Calibri" w:hAnsi="Times New Roman"/>
                <w:color w:val="auto"/>
                <w:lang w:val="lt-LT"/>
              </w:rPr>
            </w:pPr>
            <w:r w:rsidRPr="00891C6A">
              <w:rPr>
                <w:rFonts w:ascii="Times New Roman" w:hAnsi="Times New Roman"/>
                <w:color w:val="auto"/>
                <w:lang w:val="lt-LT"/>
              </w:rPr>
              <w:t xml:space="preserve">Č. Aitmatovas </w:t>
            </w:r>
            <w:r>
              <w:rPr>
                <w:rFonts w:ascii="Times New Roman" w:hAnsi="Times New Roman"/>
                <w:color w:val="auto"/>
                <w:lang w:val="lt-LT"/>
              </w:rPr>
              <w:t>„</w:t>
            </w:r>
            <w:r w:rsidRPr="00891C6A">
              <w:rPr>
                <w:rFonts w:ascii="Times New Roman" w:hAnsi="Times New Roman"/>
                <w:iCs/>
                <w:color w:val="auto"/>
                <w:lang w:val="lt-LT"/>
              </w:rPr>
              <w:t>Ilga kaip šimtmečiai diena</w:t>
            </w:r>
            <w:r>
              <w:rPr>
                <w:rFonts w:ascii="Times New Roman" w:hAnsi="Times New Roman"/>
                <w:iCs/>
                <w:color w:val="auto"/>
                <w:lang w:val="lt-LT"/>
              </w:rPr>
              <w:t>“</w:t>
            </w:r>
            <w:r w:rsidRPr="00891C6A">
              <w:rPr>
                <w:rFonts w:ascii="Times New Roman" w:hAnsi="Times New Roman"/>
                <w:color w:val="auto"/>
                <w:lang w:val="lt-LT"/>
              </w:rPr>
              <w:t xml:space="preserve"> (ištrauka apie mankurtą). S. Daukantas </w:t>
            </w:r>
            <w:r>
              <w:rPr>
                <w:rFonts w:ascii="Times New Roman" w:hAnsi="Times New Roman"/>
                <w:color w:val="auto"/>
                <w:lang w:val="lt-LT"/>
              </w:rPr>
              <w:t>„</w:t>
            </w:r>
            <w:r w:rsidRPr="00891C6A">
              <w:rPr>
                <w:rFonts w:ascii="Times New Roman" w:hAnsi="Times New Roman"/>
                <w:color w:val="auto"/>
                <w:lang w:val="lt-LT"/>
              </w:rPr>
              <w:t>Būdas senovės lietuvių, kalnėnų ir žemaičių</w:t>
            </w:r>
            <w:r>
              <w:rPr>
                <w:rFonts w:ascii="Times New Roman" w:hAnsi="Times New Roman"/>
                <w:color w:val="auto"/>
                <w:lang w:val="lt-LT"/>
              </w:rPr>
              <w:t>“</w:t>
            </w:r>
            <w:r w:rsidRPr="00891C6A">
              <w:rPr>
                <w:rFonts w:ascii="Times New Roman" w:hAnsi="Times New Roman"/>
                <w:color w:val="auto"/>
                <w:lang w:val="lt-LT"/>
              </w:rPr>
              <w:t xml:space="preserve"> (ištraukos apie kalbą, apie sueim</w:t>
            </w:r>
            <w:r w:rsidRPr="00891C6A">
              <w:rPr>
                <w:rFonts w:ascii="Times New Roman" w:hAnsi="Times New Roman"/>
                <w:bCs/>
                <w:color w:val="auto"/>
                <w:lang w:val="lt-LT"/>
              </w:rPr>
              <w:t>ą</w:t>
            </w:r>
            <w:r w:rsidRPr="00891C6A">
              <w:rPr>
                <w:rFonts w:ascii="Times New Roman" w:hAnsi="Times New Roman"/>
                <w:color w:val="auto"/>
                <w:lang w:val="lt-LT"/>
              </w:rPr>
              <w:t>, apie narsumą).</w:t>
            </w:r>
            <w:r w:rsidRPr="00891C6A">
              <w:rPr>
                <w:rFonts w:ascii="Times New Roman" w:hAnsi="Times New Roman"/>
                <w:b/>
                <w:color w:val="auto"/>
                <w:lang w:val="lt-LT"/>
              </w:rPr>
              <w:t xml:space="preserve"> </w:t>
            </w:r>
            <w:r w:rsidRPr="00891C6A">
              <w:rPr>
                <w:rFonts w:ascii="Times New Roman" w:hAnsi="Times New Roman"/>
                <w:color w:val="auto"/>
                <w:lang w:val="lt-LT"/>
              </w:rPr>
              <w:t xml:space="preserve">A. Mickevičius </w:t>
            </w:r>
            <w:r>
              <w:rPr>
                <w:rFonts w:ascii="Times New Roman" w:hAnsi="Times New Roman"/>
                <w:color w:val="auto"/>
                <w:lang w:val="lt-LT"/>
              </w:rPr>
              <w:t>„</w:t>
            </w:r>
            <w:r w:rsidRPr="00891C6A">
              <w:rPr>
                <w:rFonts w:ascii="Times New Roman" w:hAnsi="Times New Roman"/>
                <w:iCs/>
                <w:color w:val="auto"/>
                <w:lang w:val="lt-LT"/>
              </w:rPr>
              <w:t>Gražina</w:t>
            </w:r>
            <w:r>
              <w:rPr>
                <w:rFonts w:ascii="Times New Roman" w:hAnsi="Times New Roman"/>
                <w:iCs/>
                <w:color w:val="auto"/>
                <w:lang w:val="lt-LT"/>
              </w:rPr>
              <w:t>“</w:t>
            </w:r>
            <w:r w:rsidRPr="00891C6A">
              <w:rPr>
                <w:rFonts w:ascii="Times New Roman" w:hAnsi="Times New Roman"/>
                <w:color w:val="auto"/>
                <w:lang w:val="lt-LT"/>
              </w:rPr>
              <w:t xml:space="preserve">. </w:t>
            </w:r>
            <w:r w:rsidRPr="00891C6A">
              <w:rPr>
                <w:rFonts w:ascii="Times New Roman" w:hAnsi="Times New Roman"/>
                <w:iCs/>
                <w:color w:val="auto"/>
                <w:lang w:val="lt-LT"/>
              </w:rPr>
              <w:t xml:space="preserve">Maironis </w:t>
            </w:r>
            <w:r>
              <w:rPr>
                <w:rFonts w:ascii="Times New Roman" w:hAnsi="Times New Roman"/>
                <w:iCs/>
                <w:color w:val="auto"/>
                <w:lang w:val="lt-LT"/>
              </w:rPr>
              <w:t>„</w:t>
            </w:r>
            <w:r w:rsidRPr="00891C6A">
              <w:rPr>
                <w:rFonts w:ascii="Times New Roman" w:hAnsi="Times New Roman"/>
                <w:iCs/>
                <w:color w:val="auto"/>
                <w:lang w:val="lt-LT"/>
              </w:rPr>
              <w:t>Trakų pilis</w:t>
            </w:r>
            <w:r>
              <w:rPr>
                <w:rFonts w:ascii="Times New Roman" w:hAnsi="Times New Roman"/>
                <w:iCs/>
                <w:color w:val="auto"/>
                <w:lang w:val="lt-LT"/>
              </w:rPr>
              <w:t>“</w:t>
            </w:r>
            <w:r w:rsidRPr="00891C6A">
              <w:rPr>
                <w:rFonts w:ascii="Times New Roman" w:hAnsi="Times New Roman"/>
                <w:iCs/>
                <w:color w:val="auto"/>
                <w:lang w:val="lt-LT"/>
              </w:rPr>
              <w:t xml:space="preserve">. </w:t>
            </w:r>
            <w:r w:rsidRPr="00891C6A">
              <w:rPr>
                <w:rFonts w:ascii="Times New Roman" w:hAnsi="Times New Roman"/>
                <w:color w:val="auto"/>
                <w:lang w:val="lt-LT"/>
              </w:rPr>
              <w:t xml:space="preserve">V. Krėvė </w:t>
            </w:r>
            <w:r>
              <w:rPr>
                <w:rFonts w:ascii="Times New Roman" w:hAnsi="Times New Roman"/>
                <w:color w:val="auto"/>
                <w:lang w:val="lt-LT"/>
              </w:rPr>
              <w:t>„</w:t>
            </w:r>
            <w:r w:rsidRPr="00891C6A">
              <w:rPr>
                <w:rFonts w:ascii="Times New Roman" w:hAnsi="Times New Roman"/>
                <w:iCs/>
                <w:color w:val="auto"/>
                <w:lang w:val="lt-LT"/>
              </w:rPr>
              <w:t>Milžinkapis</w:t>
            </w:r>
            <w:r>
              <w:rPr>
                <w:rFonts w:ascii="Times New Roman" w:hAnsi="Times New Roman"/>
                <w:iCs/>
                <w:color w:val="auto"/>
                <w:lang w:val="lt-LT"/>
              </w:rPr>
              <w:t>“</w:t>
            </w:r>
            <w:r w:rsidRPr="00891C6A">
              <w:rPr>
                <w:rFonts w:ascii="Times New Roman" w:hAnsi="Times New Roman"/>
                <w:iCs/>
                <w:color w:val="auto"/>
                <w:lang w:val="lt-LT"/>
              </w:rPr>
              <w:t>.</w:t>
            </w:r>
          </w:p>
        </w:tc>
        <w:tc>
          <w:tcPr>
            <w:tcW w:w="5954" w:type="dxa"/>
            <w:shd w:val="clear" w:color="auto" w:fill="auto"/>
          </w:tcPr>
          <w:p w14:paraId="35587779" w14:textId="77777777" w:rsidR="007A4AEB" w:rsidRPr="00891C6A" w:rsidRDefault="007A4AEB" w:rsidP="001C393E">
            <w:pPr>
              <w:rPr>
                <w:rFonts w:ascii="Times New Roman" w:eastAsia="Calibri" w:hAnsi="Times New Roman"/>
                <w:sz w:val="24"/>
                <w:szCs w:val="24"/>
              </w:rPr>
            </w:pPr>
            <w:r w:rsidRPr="00891C6A">
              <w:rPr>
                <w:rFonts w:ascii="Times New Roman" w:hAnsi="Times New Roman"/>
                <w:sz w:val="24"/>
                <w:szCs w:val="24"/>
              </w:rPr>
              <w:t xml:space="preserve">A. Mickevičius </w:t>
            </w:r>
            <w:r>
              <w:rPr>
                <w:rFonts w:ascii="Times New Roman" w:hAnsi="Times New Roman"/>
                <w:sz w:val="24"/>
                <w:szCs w:val="24"/>
              </w:rPr>
              <w:t>„</w:t>
            </w:r>
            <w:r w:rsidRPr="00891C6A">
              <w:rPr>
                <w:rFonts w:ascii="Times New Roman" w:hAnsi="Times New Roman"/>
                <w:sz w:val="24"/>
                <w:szCs w:val="24"/>
              </w:rPr>
              <w:t>Konradas Valenrodas</w:t>
            </w:r>
            <w:r>
              <w:rPr>
                <w:rFonts w:ascii="Times New Roman" w:hAnsi="Times New Roman"/>
                <w:sz w:val="24"/>
                <w:szCs w:val="24"/>
              </w:rPr>
              <w:t>“</w:t>
            </w:r>
            <w:r w:rsidRPr="00891C6A">
              <w:rPr>
                <w:rFonts w:ascii="Times New Roman" w:hAnsi="Times New Roman"/>
                <w:sz w:val="24"/>
                <w:szCs w:val="24"/>
              </w:rPr>
              <w:t>. J.</w:t>
            </w:r>
            <w:r>
              <w:rPr>
                <w:rFonts w:ascii="Times New Roman" w:hAnsi="Times New Roman"/>
                <w:sz w:val="24"/>
                <w:szCs w:val="24"/>
              </w:rPr>
              <w:t> </w:t>
            </w:r>
            <w:r w:rsidRPr="00891C6A">
              <w:rPr>
                <w:rFonts w:ascii="Times New Roman" w:hAnsi="Times New Roman"/>
                <w:sz w:val="24"/>
                <w:szCs w:val="24"/>
              </w:rPr>
              <w:t>I.</w:t>
            </w:r>
            <w:r>
              <w:rPr>
                <w:rFonts w:ascii="Times New Roman" w:hAnsi="Times New Roman"/>
                <w:sz w:val="24"/>
                <w:szCs w:val="24"/>
              </w:rPr>
              <w:t> </w:t>
            </w:r>
            <w:r w:rsidRPr="00891C6A">
              <w:rPr>
                <w:rFonts w:ascii="Times New Roman" w:hAnsi="Times New Roman"/>
                <w:sz w:val="24"/>
                <w:szCs w:val="24"/>
              </w:rPr>
              <w:t xml:space="preserve">Kraševskis </w:t>
            </w:r>
            <w:r>
              <w:rPr>
                <w:rFonts w:ascii="Times New Roman" w:hAnsi="Times New Roman"/>
                <w:sz w:val="24"/>
                <w:szCs w:val="24"/>
              </w:rPr>
              <w:t>„</w:t>
            </w:r>
            <w:r w:rsidRPr="00891C6A">
              <w:rPr>
                <w:rFonts w:ascii="Times New Roman" w:hAnsi="Times New Roman"/>
                <w:sz w:val="24"/>
                <w:szCs w:val="24"/>
              </w:rPr>
              <w:t>Kunigas</w:t>
            </w:r>
            <w:r>
              <w:rPr>
                <w:rFonts w:ascii="Times New Roman" w:hAnsi="Times New Roman"/>
                <w:sz w:val="24"/>
                <w:szCs w:val="24"/>
              </w:rPr>
              <w:t>“</w:t>
            </w:r>
            <w:r w:rsidRPr="00891C6A">
              <w:rPr>
                <w:rFonts w:ascii="Times New Roman" w:hAnsi="Times New Roman"/>
                <w:sz w:val="24"/>
                <w:szCs w:val="24"/>
              </w:rPr>
              <w:t xml:space="preserve">. </w:t>
            </w:r>
            <w:r w:rsidRPr="00891C6A">
              <w:rPr>
                <w:rFonts w:ascii="Times New Roman" w:hAnsi="Times New Roman"/>
                <w:bCs/>
                <w:sz w:val="24"/>
                <w:szCs w:val="24"/>
              </w:rPr>
              <w:t xml:space="preserve">P. Tarasenka </w:t>
            </w:r>
            <w:r>
              <w:rPr>
                <w:rFonts w:ascii="Times New Roman" w:hAnsi="Times New Roman"/>
                <w:bCs/>
                <w:sz w:val="24"/>
                <w:szCs w:val="24"/>
              </w:rPr>
              <w:t>„</w:t>
            </w:r>
            <w:r w:rsidRPr="00891C6A">
              <w:rPr>
                <w:rFonts w:ascii="Times New Roman" w:hAnsi="Times New Roman"/>
                <w:bCs/>
                <w:sz w:val="24"/>
                <w:szCs w:val="24"/>
              </w:rPr>
              <w:t>Pabėgimas</w:t>
            </w:r>
            <w:r>
              <w:rPr>
                <w:rFonts w:ascii="Times New Roman" w:hAnsi="Times New Roman"/>
                <w:bCs/>
                <w:sz w:val="24"/>
                <w:szCs w:val="24"/>
              </w:rPr>
              <w:t>“</w:t>
            </w:r>
            <w:r w:rsidRPr="00891C6A">
              <w:rPr>
                <w:rFonts w:ascii="Times New Roman" w:hAnsi="Times New Roman"/>
                <w:bCs/>
                <w:sz w:val="24"/>
                <w:szCs w:val="24"/>
              </w:rPr>
              <w:t xml:space="preserve">. </w:t>
            </w:r>
            <w:r w:rsidRPr="00891C6A">
              <w:rPr>
                <w:rFonts w:ascii="Times New Roman" w:hAnsi="Times New Roman"/>
                <w:sz w:val="24"/>
                <w:szCs w:val="24"/>
              </w:rPr>
              <w:t xml:space="preserve">G. Viliūnė </w:t>
            </w:r>
            <w:r>
              <w:rPr>
                <w:rFonts w:ascii="Times New Roman" w:hAnsi="Times New Roman"/>
                <w:sz w:val="24"/>
                <w:szCs w:val="24"/>
              </w:rPr>
              <w:t>„</w:t>
            </w:r>
            <w:r w:rsidRPr="00891C6A">
              <w:rPr>
                <w:rFonts w:ascii="Times New Roman" w:hAnsi="Times New Roman"/>
                <w:sz w:val="24"/>
                <w:szCs w:val="24"/>
              </w:rPr>
              <w:t>Karūna be karaliaus</w:t>
            </w:r>
            <w:r>
              <w:rPr>
                <w:rFonts w:ascii="Times New Roman" w:hAnsi="Times New Roman"/>
                <w:sz w:val="24"/>
                <w:szCs w:val="24"/>
              </w:rPr>
              <w:t>“</w:t>
            </w:r>
            <w:r w:rsidRPr="00891C6A">
              <w:rPr>
                <w:rFonts w:ascii="Times New Roman" w:hAnsi="Times New Roman"/>
                <w:sz w:val="24"/>
                <w:szCs w:val="24"/>
              </w:rPr>
              <w:t xml:space="preserve">. V. Skotas (W. Scott) </w:t>
            </w:r>
            <w:r>
              <w:rPr>
                <w:rFonts w:ascii="Times New Roman" w:hAnsi="Times New Roman"/>
                <w:sz w:val="24"/>
                <w:szCs w:val="24"/>
              </w:rPr>
              <w:t>„</w:t>
            </w:r>
            <w:r w:rsidRPr="00891C6A">
              <w:rPr>
                <w:rFonts w:ascii="Times New Roman" w:hAnsi="Times New Roman"/>
                <w:sz w:val="24"/>
                <w:szCs w:val="24"/>
              </w:rPr>
              <w:t>Aivenhas</w:t>
            </w:r>
            <w:r>
              <w:rPr>
                <w:rFonts w:ascii="Times New Roman" w:hAnsi="Times New Roman"/>
                <w:sz w:val="24"/>
                <w:szCs w:val="24"/>
              </w:rPr>
              <w:t>“</w:t>
            </w:r>
            <w:r w:rsidRPr="00891C6A">
              <w:rPr>
                <w:rFonts w:ascii="Times New Roman" w:hAnsi="Times New Roman"/>
                <w:sz w:val="24"/>
                <w:szCs w:val="24"/>
              </w:rPr>
              <w:t xml:space="preserve">. </w:t>
            </w:r>
            <w:r w:rsidRPr="00891C6A">
              <w:rPr>
                <w:rFonts w:ascii="Times New Roman" w:hAnsi="Times New Roman"/>
                <w:sz w:val="24"/>
                <w:szCs w:val="24"/>
                <w:shd w:val="clear" w:color="auto" w:fill="FFFFFF"/>
              </w:rPr>
              <w:t xml:space="preserve">A. Diuma </w:t>
            </w:r>
            <w:r>
              <w:rPr>
                <w:rFonts w:ascii="Times New Roman" w:hAnsi="Times New Roman"/>
                <w:sz w:val="24"/>
                <w:szCs w:val="24"/>
                <w:shd w:val="clear" w:color="auto" w:fill="FFFFFF"/>
              </w:rPr>
              <w:t>„</w:t>
            </w:r>
            <w:r w:rsidRPr="00891C6A">
              <w:rPr>
                <w:rFonts w:ascii="Times New Roman" w:hAnsi="Times New Roman"/>
                <w:sz w:val="24"/>
                <w:szCs w:val="24"/>
                <w:shd w:val="clear" w:color="auto" w:fill="FFFFFF"/>
              </w:rPr>
              <w:t>Trys muškietininkai</w:t>
            </w:r>
            <w:r>
              <w:rPr>
                <w:rFonts w:ascii="Times New Roman" w:hAnsi="Times New Roman"/>
                <w:sz w:val="24"/>
                <w:szCs w:val="24"/>
                <w:shd w:val="clear" w:color="auto" w:fill="FFFFFF"/>
              </w:rPr>
              <w:t>“</w:t>
            </w:r>
            <w:r w:rsidRPr="00891C6A">
              <w:rPr>
                <w:rFonts w:ascii="Times New Roman" w:hAnsi="Times New Roman"/>
                <w:sz w:val="24"/>
                <w:szCs w:val="24"/>
                <w:shd w:val="clear" w:color="auto" w:fill="FFFFFF"/>
              </w:rPr>
              <w:t xml:space="preserve">. E. Peters pasirinktas romanas iš </w:t>
            </w:r>
            <w:r>
              <w:rPr>
                <w:rFonts w:ascii="Times New Roman" w:hAnsi="Times New Roman"/>
                <w:sz w:val="24"/>
                <w:szCs w:val="24"/>
                <w:shd w:val="clear" w:color="auto" w:fill="FFFFFF"/>
              </w:rPr>
              <w:t>„</w:t>
            </w:r>
            <w:r w:rsidRPr="00891C6A">
              <w:rPr>
                <w:rFonts w:ascii="Times New Roman" w:hAnsi="Times New Roman"/>
                <w:iCs/>
                <w:sz w:val="24"/>
                <w:szCs w:val="24"/>
                <w:shd w:val="clear" w:color="auto" w:fill="FFFFFF"/>
              </w:rPr>
              <w:t>Kedfaelio kronikų</w:t>
            </w:r>
            <w:r>
              <w:rPr>
                <w:rFonts w:ascii="Times New Roman" w:hAnsi="Times New Roman"/>
                <w:iCs/>
                <w:sz w:val="24"/>
                <w:szCs w:val="24"/>
                <w:shd w:val="clear" w:color="auto" w:fill="FFFFFF"/>
              </w:rPr>
              <w:t>“</w:t>
            </w:r>
            <w:r w:rsidRPr="00891C6A">
              <w:rPr>
                <w:rFonts w:ascii="Times New Roman" w:hAnsi="Times New Roman"/>
                <w:sz w:val="24"/>
                <w:szCs w:val="24"/>
                <w:shd w:val="clear" w:color="auto" w:fill="FFFFFF"/>
              </w:rPr>
              <w:t>.</w:t>
            </w:r>
          </w:p>
        </w:tc>
      </w:tr>
      <w:tr w:rsidR="007A4AEB" w:rsidRPr="00891C6A" w14:paraId="35587781" w14:textId="77777777" w:rsidTr="009C4B56">
        <w:tc>
          <w:tcPr>
            <w:tcW w:w="1303" w:type="dxa"/>
            <w:shd w:val="clear" w:color="auto" w:fill="auto"/>
          </w:tcPr>
          <w:p w14:paraId="3558777B" w14:textId="77777777" w:rsidR="007A4AEB" w:rsidRPr="00891C6A" w:rsidRDefault="007A4AEB" w:rsidP="001C393E">
            <w:pPr>
              <w:pStyle w:val="WW-Default1"/>
              <w:spacing w:before="0" w:after="0"/>
              <w:ind w:firstLine="0"/>
              <w:rPr>
                <w:rFonts w:ascii="Times New Roman" w:eastAsia="Calibri" w:hAnsi="Times New Roman"/>
                <w:bCs/>
                <w:color w:val="auto"/>
                <w:lang w:val="lt-LT"/>
              </w:rPr>
            </w:pPr>
            <w:r w:rsidRPr="00891C6A">
              <w:rPr>
                <w:rFonts w:ascii="Times New Roman" w:hAnsi="Times New Roman"/>
                <w:color w:val="auto"/>
                <w:lang w:val="lt-LT"/>
              </w:rPr>
              <w:t>VII tema. Jaunuoliai ribinėse situacijose</w:t>
            </w:r>
          </w:p>
        </w:tc>
        <w:tc>
          <w:tcPr>
            <w:tcW w:w="3545" w:type="dxa"/>
            <w:shd w:val="clear" w:color="auto" w:fill="auto"/>
          </w:tcPr>
          <w:p w14:paraId="3558777C" w14:textId="77777777" w:rsidR="007A4AEB" w:rsidRPr="00891C6A" w:rsidRDefault="007A4AEB" w:rsidP="001C393E">
            <w:pPr>
              <w:snapToGrid w:val="0"/>
              <w:rPr>
                <w:rFonts w:ascii="Times New Roman" w:hAnsi="Times New Roman"/>
                <w:sz w:val="24"/>
                <w:szCs w:val="24"/>
              </w:rPr>
            </w:pPr>
            <w:r w:rsidRPr="00891C6A">
              <w:rPr>
                <w:rFonts w:ascii="Times New Roman" w:hAnsi="Times New Roman"/>
                <w:sz w:val="24"/>
                <w:szCs w:val="24"/>
              </w:rPr>
              <w:t xml:space="preserve">Asmeninės patirties pasakojimai. Žmogui tenkantys istorijos iššūkiai. Moralinės laikysenos ir tvirtumo šaltiniai. Žmoniškumo pamokos prievartos pasaulyje. Gyvenimo vertė. Dokumentinio pasakojimo savitumas. </w:t>
            </w:r>
          </w:p>
          <w:p w14:paraId="3558777D" w14:textId="77777777" w:rsidR="007A4AEB" w:rsidRPr="00891C6A" w:rsidRDefault="007A4AEB" w:rsidP="001C393E">
            <w:pPr>
              <w:snapToGrid w:val="0"/>
              <w:rPr>
                <w:rFonts w:ascii="Times New Roman" w:hAnsi="Times New Roman"/>
                <w:b/>
                <w:sz w:val="24"/>
                <w:szCs w:val="24"/>
              </w:rPr>
            </w:pPr>
          </w:p>
        </w:tc>
        <w:tc>
          <w:tcPr>
            <w:tcW w:w="3969" w:type="dxa"/>
            <w:shd w:val="clear" w:color="auto" w:fill="auto"/>
          </w:tcPr>
          <w:p w14:paraId="3558777E" w14:textId="77777777" w:rsidR="007A4AEB" w:rsidRPr="00891C6A" w:rsidRDefault="007A4AEB" w:rsidP="001C393E">
            <w:pPr>
              <w:pStyle w:val="WW-Default1"/>
              <w:spacing w:before="0" w:after="0"/>
              <w:ind w:firstLine="0"/>
              <w:rPr>
                <w:rFonts w:ascii="Times New Roman" w:hAnsi="Times New Roman"/>
                <w:color w:val="auto"/>
                <w:lang w:val="lt-LT"/>
              </w:rPr>
            </w:pPr>
            <w:r w:rsidRPr="00891C6A">
              <w:rPr>
                <w:rFonts w:ascii="Times New Roman" w:hAnsi="Times New Roman"/>
                <w:color w:val="auto"/>
                <w:lang w:val="lt-LT"/>
              </w:rPr>
              <w:t xml:space="preserve">D. Grinkevičiūtė </w:t>
            </w:r>
            <w:r>
              <w:rPr>
                <w:rFonts w:ascii="Times New Roman" w:hAnsi="Times New Roman"/>
                <w:color w:val="auto"/>
                <w:lang w:val="lt-LT"/>
              </w:rPr>
              <w:t>„</w:t>
            </w:r>
            <w:r w:rsidRPr="00891C6A">
              <w:rPr>
                <w:rFonts w:ascii="Times New Roman" w:hAnsi="Times New Roman"/>
                <w:color w:val="auto"/>
                <w:lang w:val="lt-LT"/>
              </w:rPr>
              <w:t>Lietuviai prie Laptevų jūros</w:t>
            </w:r>
            <w:r>
              <w:rPr>
                <w:rFonts w:ascii="Times New Roman" w:hAnsi="Times New Roman"/>
                <w:color w:val="auto"/>
                <w:lang w:val="lt-LT"/>
              </w:rPr>
              <w:t>“</w:t>
            </w:r>
            <w:r w:rsidRPr="00891C6A">
              <w:rPr>
                <w:rFonts w:ascii="Times New Roman" w:hAnsi="Times New Roman"/>
                <w:color w:val="auto"/>
                <w:lang w:val="lt-LT"/>
              </w:rPr>
              <w:t xml:space="preserve"> </w:t>
            </w:r>
            <w:r w:rsidRPr="00891C6A">
              <w:rPr>
                <w:rFonts w:ascii="Times New Roman" w:hAnsi="Times New Roman"/>
                <w:bCs/>
                <w:color w:val="auto"/>
                <w:lang w:val="lt-LT"/>
              </w:rPr>
              <w:t>(ištraukos)</w:t>
            </w:r>
            <w:r w:rsidRPr="00891C6A">
              <w:rPr>
                <w:rFonts w:ascii="Times New Roman" w:hAnsi="Times New Roman"/>
                <w:color w:val="auto"/>
                <w:lang w:val="lt-LT"/>
              </w:rPr>
              <w:t xml:space="preserve">. J. Ulinauskaitė </w:t>
            </w:r>
            <w:r>
              <w:rPr>
                <w:rFonts w:ascii="Times New Roman" w:hAnsi="Times New Roman"/>
                <w:color w:val="auto"/>
                <w:lang w:val="lt-LT"/>
              </w:rPr>
              <w:t>„</w:t>
            </w:r>
            <w:r w:rsidRPr="00891C6A">
              <w:rPr>
                <w:rFonts w:ascii="Times New Roman" w:hAnsi="Times New Roman"/>
                <w:color w:val="auto"/>
                <w:lang w:val="lt-LT"/>
              </w:rPr>
              <w:t>Likimo išbandymai</w:t>
            </w:r>
            <w:r>
              <w:rPr>
                <w:rFonts w:ascii="Times New Roman" w:hAnsi="Times New Roman"/>
                <w:color w:val="auto"/>
                <w:lang w:val="lt-LT"/>
              </w:rPr>
              <w:t>“</w:t>
            </w:r>
            <w:r w:rsidRPr="00891C6A">
              <w:rPr>
                <w:rFonts w:ascii="Times New Roman" w:hAnsi="Times New Roman"/>
                <w:color w:val="auto"/>
                <w:lang w:val="lt-LT"/>
              </w:rPr>
              <w:t xml:space="preserve"> (ištrauka „Lemtingi gyvenimo posūkiai“). A. Frank </w:t>
            </w:r>
            <w:r>
              <w:rPr>
                <w:rFonts w:ascii="Times New Roman" w:hAnsi="Times New Roman"/>
                <w:color w:val="auto"/>
                <w:lang w:val="lt-LT"/>
              </w:rPr>
              <w:t>„</w:t>
            </w:r>
            <w:r w:rsidRPr="00891C6A">
              <w:rPr>
                <w:rFonts w:ascii="Times New Roman" w:hAnsi="Times New Roman"/>
                <w:color w:val="auto"/>
                <w:lang w:val="lt-LT"/>
              </w:rPr>
              <w:t>Dienoraštis</w:t>
            </w:r>
            <w:r>
              <w:rPr>
                <w:rFonts w:ascii="Times New Roman" w:hAnsi="Times New Roman"/>
                <w:color w:val="auto"/>
                <w:lang w:val="lt-LT"/>
              </w:rPr>
              <w:t>“</w:t>
            </w:r>
            <w:r w:rsidRPr="00891C6A">
              <w:rPr>
                <w:rFonts w:ascii="Times New Roman" w:hAnsi="Times New Roman"/>
                <w:color w:val="auto"/>
                <w:lang w:val="lt-LT"/>
              </w:rPr>
              <w:t xml:space="preserve"> (ištraukos).</w:t>
            </w:r>
          </w:p>
        </w:tc>
        <w:tc>
          <w:tcPr>
            <w:tcW w:w="5954" w:type="dxa"/>
            <w:shd w:val="clear" w:color="auto" w:fill="auto"/>
          </w:tcPr>
          <w:p w14:paraId="3558777F" w14:textId="77777777" w:rsidR="007A4AEB" w:rsidRPr="00891C6A" w:rsidRDefault="007A4AEB" w:rsidP="001C393E">
            <w:pPr>
              <w:rPr>
                <w:rStyle w:val="apple-converted-space"/>
                <w:rFonts w:ascii="Times New Roman" w:hAnsi="Times New Roman"/>
                <w:sz w:val="24"/>
                <w:szCs w:val="24"/>
                <w:shd w:val="clear" w:color="auto" w:fill="FFFCF0"/>
              </w:rPr>
            </w:pPr>
            <w:r w:rsidRPr="00891C6A">
              <w:rPr>
                <w:rFonts w:ascii="Times New Roman" w:hAnsi="Times New Roman"/>
                <w:sz w:val="24"/>
                <w:szCs w:val="24"/>
              </w:rPr>
              <w:t xml:space="preserve">A. Škėma </w:t>
            </w:r>
            <w:r>
              <w:rPr>
                <w:rFonts w:ascii="Times New Roman" w:hAnsi="Times New Roman"/>
                <w:sz w:val="24"/>
                <w:szCs w:val="24"/>
              </w:rPr>
              <w:t>„</w:t>
            </w:r>
            <w:r w:rsidRPr="00891C6A">
              <w:rPr>
                <w:rFonts w:ascii="Times New Roman" w:hAnsi="Times New Roman"/>
                <w:sz w:val="24"/>
                <w:szCs w:val="24"/>
              </w:rPr>
              <w:t>Saulėtos dienos</w:t>
            </w:r>
            <w:r>
              <w:rPr>
                <w:rFonts w:ascii="Times New Roman" w:hAnsi="Times New Roman"/>
                <w:sz w:val="24"/>
                <w:szCs w:val="24"/>
              </w:rPr>
              <w:t>“</w:t>
            </w:r>
            <w:r w:rsidRPr="00891C6A">
              <w:rPr>
                <w:rFonts w:ascii="Times New Roman" w:hAnsi="Times New Roman"/>
                <w:sz w:val="24"/>
                <w:szCs w:val="24"/>
              </w:rPr>
              <w:t xml:space="preserve">. </w:t>
            </w:r>
            <w:r w:rsidRPr="00891C6A">
              <w:rPr>
                <w:rFonts w:ascii="Times New Roman" w:hAnsi="Times New Roman"/>
                <w:iCs/>
                <w:sz w:val="24"/>
                <w:szCs w:val="24"/>
              </w:rPr>
              <w:t xml:space="preserve">V. Juknaitė </w:t>
            </w:r>
            <w:r>
              <w:rPr>
                <w:rFonts w:ascii="Times New Roman" w:hAnsi="Times New Roman"/>
                <w:iCs/>
                <w:sz w:val="24"/>
                <w:szCs w:val="24"/>
              </w:rPr>
              <w:t>„</w:t>
            </w:r>
            <w:r w:rsidRPr="00891C6A">
              <w:rPr>
                <w:rFonts w:ascii="Times New Roman" w:hAnsi="Times New Roman"/>
                <w:iCs/>
                <w:sz w:val="24"/>
                <w:szCs w:val="24"/>
              </w:rPr>
              <w:t>Tariamas iš tamsos</w:t>
            </w:r>
            <w:r>
              <w:rPr>
                <w:rFonts w:ascii="Times New Roman" w:hAnsi="Times New Roman"/>
                <w:iCs/>
                <w:sz w:val="24"/>
                <w:szCs w:val="24"/>
              </w:rPr>
              <w:t>“</w:t>
            </w:r>
            <w:r w:rsidRPr="00891C6A">
              <w:rPr>
                <w:rFonts w:ascii="Times New Roman" w:hAnsi="Times New Roman"/>
                <w:iCs/>
                <w:sz w:val="24"/>
                <w:szCs w:val="24"/>
              </w:rPr>
              <w:t>.</w:t>
            </w:r>
            <w:r w:rsidRPr="00891C6A">
              <w:rPr>
                <w:rFonts w:ascii="Times New Roman" w:hAnsi="Times New Roman"/>
                <w:sz w:val="24"/>
                <w:szCs w:val="24"/>
              </w:rPr>
              <w:t xml:space="preserve"> G. Morkūnas </w:t>
            </w:r>
            <w:r>
              <w:rPr>
                <w:rFonts w:ascii="Times New Roman" w:hAnsi="Times New Roman"/>
                <w:sz w:val="24"/>
                <w:szCs w:val="24"/>
              </w:rPr>
              <w:t>„</w:t>
            </w:r>
            <w:r w:rsidRPr="00891C6A">
              <w:rPr>
                <w:rFonts w:ascii="Times New Roman" w:hAnsi="Times New Roman"/>
                <w:sz w:val="24"/>
                <w:szCs w:val="24"/>
              </w:rPr>
              <w:t>Iš nuomšiko gyvenimo</w:t>
            </w:r>
            <w:r w:rsidRPr="007032EC">
              <w:rPr>
                <w:rFonts w:ascii="Times New Roman" w:hAnsi="Times New Roman"/>
                <w:sz w:val="24"/>
                <w:szCs w:val="24"/>
              </w:rPr>
              <w:t>“. R.</w:t>
            </w:r>
            <w:r w:rsidRPr="00891C6A">
              <w:rPr>
                <w:rFonts w:ascii="Times New Roman" w:hAnsi="Times New Roman"/>
                <w:sz w:val="24"/>
                <w:szCs w:val="24"/>
              </w:rPr>
              <w:t xml:space="preserve"> Šepetys </w:t>
            </w:r>
            <w:r>
              <w:rPr>
                <w:rFonts w:ascii="Times New Roman" w:hAnsi="Times New Roman"/>
                <w:sz w:val="24"/>
                <w:szCs w:val="24"/>
              </w:rPr>
              <w:t>„</w:t>
            </w:r>
            <w:r w:rsidRPr="00891C6A">
              <w:rPr>
                <w:rFonts w:ascii="Times New Roman" w:hAnsi="Times New Roman"/>
                <w:sz w:val="24"/>
                <w:szCs w:val="24"/>
              </w:rPr>
              <w:t>Tarp pilkų debesų</w:t>
            </w:r>
            <w:r>
              <w:rPr>
                <w:rFonts w:ascii="Times New Roman" w:hAnsi="Times New Roman"/>
                <w:sz w:val="24"/>
                <w:szCs w:val="24"/>
              </w:rPr>
              <w:t>“</w:t>
            </w:r>
            <w:r w:rsidRPr="00891C6A">
              <w:rPr>
                <w:rFonts w:ascii="Times New Roman" w:hAnsi="Times New Roman"/>
                <w:sz w:val="24"/>
                <w:szCs w:val="24"/>
              </w:rPr>
              <w:t xml:space="preserve">. </w:t>
            </w:r>
            <w:r w:rsidRPr="002057E6">
              <w:rPr>
                <w:rFonts w:ascii="Times New Roman" w:hAnsi="Times New Roman"/>
                <w:sz w:val="24"/>
              </w:rPr>
              <w:t xml:space="preserve">I. Meras „Geltonas lopas“. </w:t>
            </w:r>
            <w:r w:rsidRPr="00891C6A">
              <w:rPr>
                <w:rFonts w:ascii="Times New Roman" w:hAnsi="Times New Roman"/>
                <w:sz w:val="24"/>
                <w:szCs w:val="24"/>
              </w:rPr>
              <w:t xml:space="preserve">A. Suckeveris </w:t>
            </w:r>
            <w:r>
              <w:rPr>
                <w:rFonts w:ascii="Times New Roman" w:hAnsi="Times New Roman"/>
                <w:sz w:val="24"/>
                <w:szCs w:val="24"/>
              </w:rPr>
              <w:t>„</w:t>
            </w:r>
            <w:r w:rsidRPr="00891C6A">
              <w:rPr>
                <w:rFonts w:ascii="Times New Roman" w:hAnsi="Times New Roman"/>
                <w:sz w:val="24"/>
                <w:szCs w:val="24"/>
              </w:rPr>
              <w:t>Žaliasis akvariumas</w:t>
            </w:r>
            <w:r>
              <w:rPr>
                <w:rFonts w:ascii="Times New Roman" w:hAnsi="Times New Roman"/>
                <w:sz w:val="24"/>
                <w:szCs w:val="24"/>
              </w:rPr>
              <w:t>“</w:t>
            </w:r>
            <w:r w:rsidRPr="00891C6A">
              <w:rPr>
                <w:rFonts w:ascii="Times New Roman" w:hAnsi="Times New Roman"/>
                <w:sz w:val="24"/>
                <w:szCs w:val="24"/>
              </w:rPr>
              <w:t xml:space="preserve">. </w:t>
            </w:r>
            <w:r w:rsidRPr="00891C6A">
              <w:rPr>
                <w:rFonts w:ascii="Times New Roman" w:hAnsi="Times New Roman"/>
                <w:iCs/>
                <w:sz w:val="24"/>
                <w:szCs w:val="24"/>
              </w:rPr>
              <w:t xml:space="preserve">S. Zobarskas </w:t>
            </w:r>
            <w:r>
              <w:rPr>
                <w:rFonts w:ascii="Times New Roman" w:hAnsi="Times New Roman"/>
                <w:iCs/>
                <w:sz w:val="24"/>
                <w:szCs w:val="24"/>
              </w:rPr>
              <w:t>„</w:t>
            </w:r>
            <w:r w:rsidRPr="00891C6A">
              <w:rPr>
                <w:rFonts w:ascii="Times New Roman" w:hAnsi="Times New Roman"/>
                <w:iCs/>
                <w:sz w:val="24"/>
                <w:szCs w:val="24"/>
              </w:rPr>
              <w:t>Gerasis aitvaras</w:t>
            </w:r>
            <w:r>
              <w:rPr>
                <w:rFonts w:ascii="Times New Roman" w:hAnsi="Times New Roman"/>
                <w:iCs/>
                <w:sz w:val="24"/>
                <w:szCs w:val="24"/>
              </w:rPr>
              <w:t>“.</w:t>
            </w:r>
            <w:r w:rsidRPr="00891C6A">
              <w:rPr>
                <w:rFonts w:ascii="Times New Roman" w:hAnsi="Times New Roman"/>
                <w:iCs/>
                <w:sz w:val="24"/>
                <w:szCs w:val="24"/>
              </w:rPr>
              <w:t xml:space="preserve">  </w:t>
            </w:r>
            <w:r w:rsidRPr="00891C6A">
              <w:rPr>
                <w:rFonts w:ascii="Times New Roman" w:hAnsi="Times New Roman"/>
                <w:bCs/>
                <w:sz w:val="24"/>
                <w:szCs w:val="24"/>
              </w:rPr>
              <w:t>R. Spalis</w:t>
            </w:r>
            <w:r w:rsidRPr="00891C6A">
              <w:rPr>
                <w:rFonts w:ascii="Times New Roman" w:hAnsi="Times New Roman"/>
                <w:b/>
                <w:bCs/>
                <w:sz w:val="24"/>
                <w:szCs w:val="24"/>
              </w:rPr>
              <w:t xml:space="preserve"> </w:t>
            </w:r>
            <w:r w:rsidRPr="00074E9D">
              <w:rPr>
                <w:rFonts w:ascii="Times New Roman" w:hAnsi="Times New Roman"/>
                <w:bCs/>
                <w:sz w:val="24"/>
                <w:szCs w:val="24"/>
              </w:rPr>
              <w:t>„</w:t>
            </w:r>
            <w:r w:rsidRPr="00891C6A">
              <w:rPr>
                <w:rFonts w:ascii="Times New Roman" w:hAnsi="Times New Roman"/>
                <w:bCs/>
                <w:sz w:val="24"/>
                <w:szCs w:val="24"/>
              </w:rPr>
              <w:t>Ant ribos</w:t>
            </w:r>
            <w:r>
              <w:rPr>
                <w:rFonts w:ascii="Times New Roman" w:hAnsi="Times New Roman"/>
                <w:bCs/>
                <w:sz w:val="24"/>
                <w:szCs w:val="24"/>
              </w:rPr>
              <w:t>“,</w:t>
            </w:r>
            <w:r w:rsidRPr="00891C6A">
              <w:rPr>
                <w:rFonts w:ascii="Times New Roman" w:hAnsi="Times New Roman"/>
                <w:bCs/>
                <w:sz w:val="24"/>
                <w:szCs w:val="24"/>
              </w:rPr>
              <w:t xml:space="preserve"> </w:t>
            </w:r>
            <w:r>
              <w:rPr>
                <w:rFonts w:ascii="Times New Roman" w:hAnsi="Times New Roman"/>
                <w:bCs/>
                <w:sz w:val="24"/>
                <w:szCs w:val="24"/>
              </w:rPr>
              <w:t>„</w:t>
            </w:r>
            <w:r w:rsidRPr="00891C6A">
              <w:rPr>
                <w:rFonts w:ascii="Times New Roman" w:hAnsi="Times New Roman"/>
                <w:bCs/>
                <w:sz w:val="24"/>
                <w:szCs w:val="24"/>
              </w:rPr>
              <w:t>Rezistencija</w:t>
            </w:r>
            <w:r>
              <w:rPr>
                <w:rFonts w:ascii="Times New Roman" w:hAnsi="Times New Roman"/>
                <w:bCs/>
                <w:sz w:val="24"/>
                <w:szCs w:val="24"/>
              </w:rPr>
              <w:t>“</w:t>
            </w:r>
            <w:r w:rsidRPr="00891C6A">
              <w:rPr>
                <w:rFonts w:ascii="Times New Roman" w:hAnsi="Times New Roman"/>
                <w:bCs/>
                <w:sz w:val="24"/>
                <w:szCs w:val="24"/>
              </w:rPr>
              <w:t xml:space="preserve">. </w:t>
            </w:r>
            <w:r w:rsidRPr="00891C6A">
              <w:rPr>
                <w:rFonts w:ascii="Times New Roman" w:hAnsi="Times New Roman"/>
                <w:sz w:val="24"/>
                <w:szCs w:val="24"/>
              </w:rPr>
              <w:t xml:space="preserve">G. Kanovičius </w:t>
            </w:r>
            <w:r>
              <w:rPr>
                <w:rFonts w:ascii="Times New Roman" w:hAnsi="Times New Roman"/>
                <w:sz w:val="24"/>
                <w:szCs w:val="24"/>
              </w:rPr>
              <w:t>„</w:t>
            </w:r>
            <w:r w:rsidRPr="00891C6A">
              <w:rPr>
                <w:rFonts w:ascii="Times New Roman" w:hAnsi="Times New Roman"/>
                <w:sz w:val="24"/>
                <w:szCs w:val="24"/>
              </w:rPr>
              <w:t>Sapnas apie dingusią Jeruzalę</w:t>
            </w:r>
            <w:r>
              <w:rPr>
                <w:rFonts w:ascii="Times New Roman" w:hAnsi="Times New Roman"/>
                <w:sz w:val="24"/>
                <w:szCs w:val="24"/>
              </w:rPr>
              <w:t>“</w:t>
            </w:r>
            <w:r w:rsidRPr="00891C6A">
              <w:rPr>
                <w:rFonts w:ascii="Times New Roman" w:hAnsi="Times New Roman"/>
                <w:sz w:val="24"/>
                <w:szCs w:val="24"/>
              </w:rPr>
              <w:t xml:space="preserve">. B. Radzevičius </w:t>
            </w:r>
            <w:r>
              <w:rPr>
                <w:rFonts w:ascii="Times New Roman" w:hAnsi="Times New Roman"/>
                <w:sz w:val="24"/>
                <w:szCs w:val="24"/>
              </w:rPr>
              <w:t>„</w:t>
            </w:r>
            <w:r w:rsidRPr="00891C6A">
              <w:rPr>
                <w:rFonts w:ascii="Times New Roman" w:hAnsi="Times New Roman"/>
                <w:sz w:val="24"/>
                <w:szCs w:val="24"/>
              </w:rPr>
              <w:t>Žmogus sniege</w:t>
            </w:r>
            <w:r w:rsidRPr="001918D0">
              <w:rPr>
                <w:rFonts w:ascii="Times New Roman" w:hAnsi="Times New Roman"/>
                <w:sz w:val="24"/>
                <w:szCs w:val="24"/>
              </w:rPr>
              <w:t>“.</w:t>
            </w:r>
          </w:p>
          <w:p w14:paraId="35587780" w14:textId="77777777" w:rsidR="007A4AEB" w:rsidRPr="00891C6A" w:rsidRDefault="007A4AEB" w:rsidP="001C393E">
            <w:pPr>
              <w:rPr>
                <w:rFonts w:ascii="Times New Roman" w:eastAsia="Calibri" w:hAnsi="Times New Roman"/>
                <w:sz w:val="24"/>
                <w:szCs w:val="24"/>
              </w:rPr>
            </w:pPr>
            <w:r w:rsidRPr="00891C6A">
              <w:rPr>
                <w:rFonts w:ascii="Times New Roman" w:hAnsi="Times New Roman"/>
                <w:bCs/>
                <w:sz w:val="24"/>
                <w:szCs w:val="24"/>
              </w:rPr>
              <w:t xml:space="preserve">D. </w:t>
            </w:r>
            <w:r>
              <w:rPr>
                <w:rFonts w:ascii="Times New Roman" w:hAnsi="Times New Roman"/>
                <w:bCs/>
                <w:sz w:val="24"/>
                <w:szCs w:val="24"/>
              </w:rPr>
              <w:t>Terakovska (</w:t>
            </w:r>
            <w:r w:rsidRPr="00891C6A">
              <w:rPr>
                <w:rFonts w:ascii="Times New Roman" w:hAnsi="Times New Roman"/>
                <w:bCs/>
                <w:sz w:val="24"/>
                <w:szCs w:val="24"/>
              </w:rPr>
              <w:t>Terakowska</w:t>
            </w:r>
            <w:r>
              <w:rPr>
                <w:rFonts w:ascii="Times New Roman" w:hAnsi="Times New Roman"/>
                <w:bCs/>
                <w:sz w:val="24"/>
                <w:szCs w:val="24"/>
              </w:rPr>
              <w:t>)</w:t>
            </w:r>
            <w:r w:rsidRPr="00891C6A">
              <w:rPr>
                <w:rFonts w:ascii="Times New Roman" w:hAnsi="Times New Roman"/>
                <w:bCs/>
                <w:sz w:val="24"/>
                <w:szCs w:val="24"/>
              </w:rPr>
              <w:t xml:space="preserve"> </w:t>
            </w:r>
            <w:r>
              <w:rPr>
                <w:rFonts w:ascii="Times New Roman" w:hAnsi="Times New Roman"/>
                <w:bCs/>
                <w:sz w:val="24"/>
                <w:szCs w:val="24"/>
              </w:rPr>
              <w:t>„</w:t>
            </w:r>
            <w:r w:rsidRPr="00891C6A">
              <w:rPr>
                <w:rFonts w:ascii="Times New Roman" w:hAnsi="Times New Roman"/>
                <w:bCs/>
                <w:sz w:val="24"/>
                <w:szCs w:val="24"/>
              </w:rPr>
              <w:t>Ten, kur krinta angelai</w:t>
            </w:r>
            <w:r>
              <w:rPr>
                <w:rFonts w:ascii="Times New Roman" w:hAnsi="Times New Roman"/>
                <w:bCs/>
                <w:sz w:val="24"/>
                <w:szCs w:val="24"/>
              </w:rPr>
              <w:t>“</w:t>
            </w:r>
            <w:r w:rsidRPr="00891C6A">
              <w:rPr>
                <w:rFonts w:ascii="Times New Roman" w:hAnsi="Times New Roman"/>
                <w:bCs/>
                <w:sz w:val="24"/>
                <w:szCs w:val="24"/>
              </w:rPr>
              <w:t>.</w:t>
            </w:r>
          </w:p>
        </w:tc>
      </w:tr>
      <w:tr w:rsidR="007A4AEB" w:rsidRPr="00891C6A" w14:paraId="35587789" w14:textId="77777777" w:rsidTr="009C4B56">
        <w:tc>
          <w:tcPr>
            <w:tcW w:w="1303" w:type="dxa"/>
            <w:shd w:val="clear" w:color="auto" w:fill="auto"/>
          </w:tcPr>
          <w:p w14:paraId="35587782" w14:textId="77777777" w:rsidR="007A4AEB" w:rsidRPr="00891C6A" w:rsidRDefault="007A4AEB" w:rsidP="001C393E">
            <w:pPr>
              <w:pStyle w:val="WW-Default1"/>
              <w:spacing w:before="0" w:after="0"/>
              <w:ind w:firstLine="0"/>
              <w:rPr>
                <w:rFonts w:ascii="Times New Roman" w:eastAsia="Calibri" w:hAnsi="Times New Roman"/>
                <w:bCs/>
                <w:color w:val="auto"/>
                <w:lang w:val="lt-LT"/>
              </w:rPr>
            </w:pPr>
            <w:r w:rsidRPr="00891C6A">
              <w:rPr>
                <w:rFonts w:ascii="Times New Roman" w:hAnsi="Times New Roman"/>
                <w:color w:val="auto"/>
                <w:lang w:val="lt-LT"/>
              </w:rPr>
              <w:t>VIII tema. Juoko prasmė</w:t>
            </w:r>
          </w:p>
        </w:tc>
        <w:tc>
          <w:tcPr>
            <w:tcW w:w="3545" w:type="dxa"/>
            <w:shd w:val="clear" w:color="auto" w:fill="auto"/>
          </w:tcPr>
          <w:p w14:paraId="35587783" w14:textId="77777777" w:rsidR="007A4AEB" w:rsidRPr="00891C6A" w:rsidRDefault="007A4AEB" w:rsidP="001C393E">
            <w:pPr>
              <w:rPr>
                <w:rFonts w:ascii="Times New Roman" w:hAnsi="Times New Roman"/>
                <w:b/>
                <w:sz w:val="24"/>
                <w:szCs w:val="24"/>
              </w:rPr>
            </w:pPr>
            <w:r w:rsidRPr="00891C6A">
              <w:rPr>
                <w:rFonts w:ascii="Times New Roman" w:hAnsi="Times New Roman"/>
                <w:sz w:val="24"/>
                <w:szCs w:val="24"/>
              </w:rPr>
              <w:t>Ironiškas santykis su savimi ir pasauliu. Humoras. Komiško pasakojimo ypatumai.  Ironija, atskleidžianti gyvenimo dramatizmą ir paradoksalumą, padedanti priešintis absurdui ir apsiginti.</w:t>
            </w:r>
          </w:p>
        </w:tc>
        <w:tc>
          <w:tcPr>
            <w:tcW w:w="3969" w:type="dxa"/>
            <w:shd w:val="clear" w:color="auto" w:fill="auto"/>
          </w:tcPr>
          <w:p w14:paraId="35587784" w14:textId="77777777" w:rsidR="007A4AEB" w:rsidRPr="00891C6A" w:rsidRDefault="007A4AEB" w:rsidP="001C393E">
            <w:pPr>
              <w:rPr>
                <w:rFonts w:ascii="Times New Roman" w:hAnsi="Times New Roman"/>
                <w:sz w:val="24"/>
                <w:szCs w:val="24"/>
              </w:rPr>
            </w:pPr>
            <w:r w:rsidRPr="00891C6A">
              <w:rPr>
                <w:rFonts w:ascii="Times New Roman" w:hAnsi="Times New Roman"/>
                <w:sz w:val="24"/>
                <w:szCs w:val="24"/>
              </w:rPr>
              <w:t xml:space="preserve">S. Šaltenis </w:t>
            </w:r>
            <w:r>
              <w:rPr>
                <w:rFonts w:ascii="Times New Roman" w:hAnsi="Times New Roman"/>
                <w:sz w:val="24"/>
                <w:szCs w:val="24"/>
              </w:rPr>
              <w:t>„</w:t>
            </w:r>
            <w:r w:rsidRPr="00891C6A">
              <w:rPr>
                <w:rFonts w:ascii="Times New Roman" w:hAnsi="Times New Roman"/>
                <w:iCs/>
                <w:sz w:val="24"/>
                <w:szCs w:val="24"/>
              </w:rPr>
              <w:t>Riešutų duona</w:t>
            </w:r>
            <w:r>
              <w:rPr>
                <w:rFonts w:ascii="Times New Roman" w:hAnsi="Times New Roman"/>
                <w:iCs/>
                <w:sz w:val="24"/>
                <w:szCs w:val="24"/>
              </w:rPr>
              <w:t>“</w:t>
            </w:r>
            <w:r w:rsidRPr="00891C6A">
              <w:rPr>
                <w:rFonts w:ascii="Times New Roman" w:hAnsi="Times New Roman"/>
                <w:iCs/>
                <w:sz w:val="24"/>
                <w:szCs w:val="24"/>
              </w:rPr>
              <w:t xml:space="preserve"> ir dar vienas pasirinktas lietuvių autoriaus kūrinys</w:t>
            </w:r>
            <w:r w:rsidRPr="00891C6A">
              <w:rPr>
                <w:rFonts w:ascii="Times New Roman" w:hAnsi="Times New Roman"/>
                <w:sz w:val="24"/>
                <w:szCs w:val="24"/>
              </w:rPr>
              <w:t xml:space="preserve">. </w:t>
            </w:r>
          </w:p>
          <w:p w14:paraId="35587785" w14:textId="77777777" w:rsidR="007A4AEB" w:rsidRPr="00891C6A" w:rsidRDefault="007A4AEB" w:rsidP="001C393E">
            <w:pPr>
              <w:snapToGrid w:val="0"/>
              <w:rPr>
                <w:rFonts w:ascii="Times New Roman" w:hAnsi="Times New Roman"/>
                <w:sz w:val="24"/>
                <w:szCs w:val="24"/>
                <w:shd w:val="clear" w:color="auto" w:fill="FFFF00"/>
              </w:rPr>
            </w:pPr>
            <w:r w:rsidRPr="00891C6A">
              <w:rPr>
                <w:rFonts w:ascii="Times New Roman" w:hAnsi="Times New Roman"/>
                <w:sz w:val="24"/>
                <w:szCs w:val="24"/>
              </w:rPr>
              <w:t xml:space="preserve">Dž. Kriusas (J. Krüss) </w:t>
            </w:r>
            <w:r>
              <w:rPr>
                <w:rFonts w:ascii="Times New Roman" w:hAnsi="Times New Roman"/>
                <w:sz w:val="24"/>
                <w:szCs w:val="24"/>
              </w:rPr>
              <w:t>„</w:t>
            </w:r>
            <w:r w:rsidRPr="00891C6A">
              <w:rPr>
                <w:rFonts w:ascii="Times New Roman" w:hAnsi="Times New Roman"/>
                <w:sz w:val="24"/>
                <w:szCs w:val="24"/>
              </w:rPr>
              <w:t>Timas Taleris, arba Parduotas juokas</w:t>
            </w:r>
            <w:r>
              <w:rPr>
                <w:rFonts w:ascii="Times New Roman" w:hAnsi="Times New Roman"/>
                <w:sz w:val="24"/>
                <w:szCs w:val="24"/>
              </w:rPr>
              <w:t>“</w:t>
            </w:r>
            <w:r w:rsidRPr="00891C6A">
              <w:rPr>
                <w:rFonts w:ascii="Times New Roman" w:hAnsi="Times New Roman"/>
                <w:sz w:val="24"/>
                <w:szCs w:val="24"/>
              </w:rPr>
              <w:t>arba kitas užsienio autoriaus kūrinys.</w:t>
            </w:r>
          </w:p>
        </w:tc>
        <w:tc>
          <w:tcPr>
            <w:tcW w:w="5954" w:type="dxa"/>
            <w:shd w:val="clear" w:color="auto" w:fill="auto"/>
          </w:tcPr>
          <w:p w14:paraId="35587786" w14:textId="77777777" w:rsidR="007A4AEB" w:rsidRPr="00891C6A" w:rsidRDefault="007A4AEB" w:rsidP="001C393E">
            <w:pPr>
              <w:pStyle w:val="WW-Default1"/>
              <w:spacing w:before="0" w:after="0"/>
              <w:ind w:firstLine="0"/>
              <w:rPr>
                <w:rFonts w:ascii="Times New Roman" w:hAnsi="Times New Roman"/>
                <w:color w:val="auto"/>
                <w:lang w:val="lt-LT"/>
              </w:rPr>
            </w:pPr>
            <w:r w:rsidRPr="00891C6A">
              <w:rPr>
                <w:rFonts w:ascii="Times New Roman" w:hAnsi="Times New Roman"/>
                <w:color w:val="auto"/>
                <w:lang w:val="lt-LT"/>
              </w:rPr>
              <w:t xml:space="preserve">V. Žilinskaitė </w:t>
            </w:r>
            <w:r>
              <w:rPr>
                <w:rFonts w:ascii="Times New Roman" w:hAnsi="Times New Roman"/>
                <w:color w:val="auto"/>
                <w:lang w:val="lt-LT"/>
              </w:rPr>
              <w:t>„</w:t>
            </w:r>
            <w:r w:rsidRPr="00891C6A">
              <w:rPr>
                <w:rFonts w:ascii="Times New Roman" w:hAnsi="Times New Roman"/>
                <w:color w:val="auto"/>
                <w:lang w:val="lt-LT"/>
              </w:rPr>
              <w:t>Miškas rudenį</w:t>
            </w:r>
            <w:r>
              <w:rPr>
                <w:rFonts w:ascii="Times New Roman" w:hAnsi="Times New Roman"/>
                <w:color w:val="auto"/>
                <w:lang w:val="lt-LT"/>
              </w:rPr>
              <w:t>“</w:t>
            </w:r>
            <w:r w:rsidRPr="00891C6A">
              <w:rPr>
                <w:rFonts w:ascii="Times New Roman" w:hAnsi="Times New Roman"/>
                <w:color w:val="auto"/>
                <w:lang w:val="lt-LT"/>
              </w:rPr>
              <w:t xml:space="preserve">. </w:t>
            </w:r>
            <w:r w:rsidRPr="00891C6A">
              <w:rPr>
                <w:rFonts w:ascii="Times New Roman" w:hAnsi="Times New Roman"/>
                <w:lang w:val="lt-LT"/>
              </w:rPr>
              <w:t xml:space="preserve">J. </w:t>
            </w:r>
            <w:r w:rsidRPr="00891C6A">
              <w:rPr>
                <w:rFonts w:ascii="Times New Roman" w:hAnsi="Times New Roman"/>
                <w:bCs/>
                <w:lang w:val="lt-LT"/>
              </w:rPr>
              <w:t xml:space="preserve">Erlicko pasirinkti kūriniai. </w:t>
            </w:r>
            <w:r w:rsidRPr="00891C6A">
              <w:rPr>
                <w:rFonts w:ascii="Times New Roman" w:hAnsi="Times New Roman"/>
                <w:iCs/>
                <w:color w:val="auto"/>
                <w:lang w:val="lt-LT"/>
              </w:rPr>
              <w:t xml:space="preserve">R. Černiauskas </w:t>
            </w:r>
            <w:r>
              <w:rPr>
                <w:rFonts w:ascii="Times New Roman" w:hAnsi="Times New Roman"/>
                <w:iCs/>
                <w:color w:val="auto"/>
                <w:lang w:val="lt-LT"/>
              </w:rPr>
              <w:t>„</w:t>
            </w:r>
            <w:r w:rsidRPr="00891C6A">
              <w:rPr>
                <w:rFonts w:ascii="Times New Roman" w:hAnsi="Times New Roman"/>
                <w:iCs/>
                <w:color w:val="auto"/>
                <w:lang w:val="lt-LT"/>
              </w:rPr>
              <w:t>Miestelio istorijos</w:t>
            </w:r>
            <w:r>
              <w:rPr>
                <w:rFonts w:ascii="Times New Roman" w:hAnsi="Times New Roman"/>
                <w:iCs/>
                <w:color w:val="auto"/>
                <w:lang w:val="lt-LT"/>
              </w:rPr>
              <w:t>“</w:t>
            </w:r>
            <w:r w:rsidRPr="00891C6A">
              <w:rPr>
                <w:rFonts w:ascii="Times New Roman" w:hAnsi="Times New Roman"/>
                <w:iCs/>
                <w:color w:val="auto"/>
                <w:lang w:val="lt-LT"/>
              </w:rPr>
              <w:t xml:space="preserve">. </w:t>
            </w:r>
            <w:r w:rsidRPr="00891C6A">
              <w:rPr>
                <w:rFonts w:ascii="Times New Roman" w:hAnsi="Times New Roman"/>
                <w:color w:val="auto"/>
                <w:lang w:val="lt-LT"/>
              </w:rPr>
              <w:t xml:space="preserve">G. A. Biurgeris </w:t>
            </w:r>
            <w:r>
              <w:rPr>
                <w:rFonts w:ascii="Times New Roman" w:hAnsi="Times New Roman"/>
                <w:color w:val="auto"/>
                <w:lang w:val="lt-LT"/>
              </w:rPr>
              <w:t>„</w:t>
            </w:r>
            <w:r w:rsidRPr="00891C6A">
              <w:rPr>
                <w:rFonts w:ascii="Times New Roman" w:hAnsi="Times New Roman"/>
                <w:color w:val="auto"/>
                <w:lang w:val="lt-LT"/>
              </w:rPr>
              <w:t>Baronas Miunhauzenas</w:t>
            </w:r>
            <w:r>
              <w:rPr>
                <w:rFonts w:ascii="Times New Roman" w:hAnsi="Times New Roman"/>
                <w:color w:val="auto"/>
                <w:lang w:val="lt-LT"/>
              </w:rPr>
              <w:t>“</w:t>
            </w:r>
            <w:r w:rsidRPr="00891C6A">
              <w:rPr>
                <w:rFonts w:ascii="Times New Roman" w:hAnsi="Times New Roman"/>
                <w:color w:val="auto"/>
                <w:lang w:val="lt-LT"/>
              </w:rPr>
              <w:t>. T. Pračetas (</w:t>
            </w:r>
            <w:r w:rsidRPr="00891C6A">
              <w:rPr>
                <w:rFonts w:ascii="Times New Roman" w:hAnsi="Times New Roman"/>
                <w:color w:val="auto"/>
                <w:shd w:val="clear" w:color="auto" w:fill="FFFFFF"/>
                <w:lang w:val="lt-LT"/>
              </w:rPr>
              <w:t>T. Pratchett)</w:t>
            </w:r>
            <w:r w:rsidRPr="00891C6A">
              <w:rPr>
                <w:rFonts w:ascii="Times New Roman" w:hAnsi="Times New Roman"/>
                <w:color w:val="auto"/>
                <w:lang w:val="lt-LT"/>
              </w:rPr>
              <w:t xml:space="preserve"> </w:t>
            </w:r>
            <w:r>
              <w:rPr>
                <w:rFonts w:ascii="Times New Roman" w:hAnsi="Times New Roman"/>
                <w:color w:val="auto"/>
                <w:lang w:val="lt-LT"/>
              </w:rPr>
              <w:t>„</w:t>
            </w:r>
            <w:r w:rsidRPr="00891C6A">
              <w:rPr>
                <w:rFonts w:ascii="Times New Roman" w:hAnsi="Times New Roman"/>
                <w:color w:val="auto"/>
                <w:lang w:val="lt-LT"/>
              </w:rPr>
              <w:t>Mažieji laisvūnai</w:t>
            </w:r>
            <w:r>
              <w:rPr>
                <w:rFonts w:ascii="Times New Roman" w:hAnsi="Times New Roman"/>
                <w:color w:val="auto"/>
                <w:lang w:val="lt-LT"/>
              </w:rPr>
              <w:t>“</w:t>
            </w:r>
            <w:r w:rsidRPr="00891C6A">
              <w:rPr>
                <w:rFonts w:ascii="Times New Roman" w:hAnsi="Times New Roman"/>
                <w:color w:val="auto"/>
                <w:lang w:val="lt-LT"/>
              </w:rPr>
              <w:t>.</w:t>
            </w:r>
          </w:p>
          <w:p w14:paraId="35587787" w14:textId="77777777" w:rsidR="007A4AEB" w:rsidRPr="00891C6A" w:rsidRDefault="007A4AEB" w:rsidP="001C393E">
            <w:pPr>
              <w:pStyle w:val="WW-Default1"/>
              <w:spacing w:before="0" w:after="0"/>
              <w:ind w:firstLine="0"/>
              <w:rPr>
                <w:rFonts w:ascii="Times New Roman" w:hAnsi="Times New Roman"/>
                <w:b/>
                <w:bCs/>
                <w:color w:val="auto"/>
                <w:lang w:val="lt-LT"/>
              </w:rPr>
            </w:pPr>
            <w:r w:rsidRPr="00891C6A">
              <w:rPr>
                <w:rFonts w:ascii="Times New Roman" w:hAnsi="Times New Roman"/>
                <w:color w:val="auto"/>
                <w:lang w:val="lt-LT"/>
              </w:rPr>
              <w:t xml:space="preserve">R. Gary </w:t>
            </w:r>
            <w:r>
              <w:rPr>
                <w:rFonts w:ascii="Times New Roman" w:hAnsi="Times New Roman"/>
                <w:color w:val="auto"/>
                <w:lang w:val="lt-LT"/>
              </w:rPr>
              <w:t>„</w:t>
            </w:r>
            <w:r w:rsidRPr="00891C6A">
              <w:rPr>
                <w:rFonts w:ascii="Times New Roman" w:hAnsi="Times New Roman"/>
                <w:color w:val="auto"/>
                <w:lang w:val="lt-LT"/>
              </w:rPr>
              <w:t>Aušros pažadas</w:t>
            </w:r>
            <w:r>
              <w:rPr>
                <w:rFonts w:ascii="Times New Roman" w:hAnsi="Times New Roman"/>
                <w:color w:val="auto"/>
                <w:lang w:val="lt-LT"/>
              </w:rPr>
              <w:t>“</w:t>
            </w:r>
            <w:r w:rsidRPr="00891C6A">
              <w:rPr>
                <w:rFonts w:ascii="Times New Roman" w:hAnsi="Times New Roman"/>
                <w:color w:val="auto"/>
                <w:lang w:val="lt-LT"/>
              </w:rPr>
              <w:t>.</w:t>
            </w:r>
          </w:p>
          <w:p w14:paraId="35587788" w14:textId="77777777" w:rsidR="007A4AEB" w:rsidRPr="00891C6A" w:rsidRDefault="007A4AEB" w:rsidP="001C393E">
            <w:pPr>
              <w:pStyle w:val="Default"/>
              <w:rPr>
                <w:rFonts w:ascii="Times New Roman" w:hAnsi="Times New Roman" w:cs="Times New Roman"/>
                <w:color w:val="auto"/>
              </w:rPr>
            </w:pPr>
            <w:r w:rsidRPr="00891C6A">
              <w:rPr>
                <w:rFonts w:ascii="Times New Roman" w:hAnsi="Times New Roman" w:cs="Times New Roman"/>
                <w:iCs/>
                <w:color w:val="auto"/>
              </w:rPr>
              <w:t xml:space="preserve">Dž. Kriusas  </w:t>
            </w:r>
            <w:r>
              <w:rPr>
                <w:rFonts w:ascii="Times New Roman" w:hAnsi="Times New Roman" w:cs="Times New Roman"/>
                <w:iCs/>
                <w:color w:val="auto"/>
              </w:rPr>
              <w:t>„</w:t>
            </w:r>
            <w:r w:rsidRPr="00891C6A">
              <w:rPr>
                <w:rFonts w:ascii="Times New Roman" w:hAnsi="Times New Roman" w:cs="Times New Roman"/>
                <w:iCs/>
                <w:color w:val="auto"/>
              </w:rPr>
              <w:t>Mano proseneliai, herojai ir aš</w:t>
            </w:r>
            <w:r>
              <w:rPr>
                <w:rFonts w:ascii="Times New Roman" w:hAnsi="Times New Roman" w:cs="Times New Roman"/>
                <w:iCs/>
                <w:color w:val="auto"/>
              </w:rPr>
              <w:t>“</w:t>
            </w:r>
            <w:r w:rsidRPr="00891C6A">
              <w:rPr>
                <w:rFonts w:ascii="Times New Roman" w:hAnsi="Times New Roman" w:cs="Times New Roman"/>
                <w:iCs/>
                <w:color w:val="auto"/>
              </w:rPr>
              <w:t>.</w:t>
            </w:r>
          </w:p>
        </w:tc>
      </w:tr>
      <w:tr w:rsidR="007A4AEB" w:rsidRPr="00891C6A" w14:paraId="3558778B" w14:textId="77777777" w:rsidTr="009C4B56">
        <w:tc>
          <w:tcPr>
            <w:tcW w:w="14771" w:type="dxa"/>
            <w:gridSpan w:val="4"/>
            <w:shd w:val="clear" w:color="auto" w:fill="auto"/>
          </w:tcPr>
          <w:p w14:paraId="3558778A" w14:textId="77777777" w:rsidR="007A4AEB" w:rsidRPr="00891C6A" w:rsidRDefault="007A4AEB" w:rsidP="001C393E">
            <w:pPr>
              <w:rPr>
                <w:rFonts w:ascii="Times New Roman" w:eastAsia="Calibri" w:hAnsi="Times New Roman"/>
                <w:sz w:val="24"/>
                <w:szCs w:val="24"/>
              </w:rPr>
            </w:pPr>
            <w:r w:rsidRPr="00891C6A">
              <w:rPr>
                <w:rFonts w:ascii="Times New Roman" w:hAnsi="Times New Roman"/>
                <w:bCs/>
                <w:sz w:val="24"/>
                <w:szCs w:val="24"/>
              </w:rPr>
              <w:t>7–8 klasėse mokiniams išsamiau pristatomi šie Lietuvos kultūros reiškiniai:</w:t>
            </w:r>
            <w:r w:rsidRPr="00891C6A">
              <w:rPr>
                <w:rFonts w:ascii="Times New Roman" w:hAnsi="Times New Roman"/>
                <w:b/>
                <w:bCs/>
                <w:sz w:val="24"/>
                <w:szCs w:val="24"/>
              </w:rPr>
              <w:t xml:space="preserve"> </w:t>
            </w:r>
            <w:r w:rsidRPr="00891C6A">
              <w:rPr>
                <w:rFonts w:ascii="Times New Roman" w:hAnsi="Times New Roman"/>
                <w:sz w:val="24"/>
                <w:szCs w:val="24"/>
              </w:rPr>
              <w:t xml:space="preserve">dainiškoji tradicija, tautosaka modernioje literatūroje, laisvės kovų literatūra, Lietuvos istorija literatūroje. Tremties ir egzodo literatūra. Kelionių literatūra. </w:t>
            </w:r>
          </w:p>
        </w:tc>
      </w:tr>
      <w:tr w:rsidR="007A4AEB" w:rsidRPr="00891C6A" w14:paraId="3558778D" w14:textId="77777777" w:rsidTr="009C4B56">
        <w:tc>
          <w:tcPr>
            <w:tcW w:w="14771" w:type="dxa"/>
            <w:gridSpan w:val="4"/>
            <w:shd w:val="clear" w:color="auto" w:fill="auto"/>
          </w:tcPr>
          <w:p w14:paraId="3558778C" w14:textId="77777777" w:rsidR="007A4AEB" w:rsidRPr="00891C6A" w:rsidRDefault="007A4AEB" w:rsidP="001C393E">
            <w:pPr>
              <w:ind w:firstLine="567"/>
              <w:rPr>
                <w:rFonts w:ascii="Times New Roman" w:eastAsia="Calibri" w:hAnsi="Times New Roman"/>
                <w:sz w:val="24"/>
                <w:szCs w:val="24"/>
              </w:rPr>
            </w:pPr>
            <w:r w:rsidRPr="00891C6A">
              <w:rPr>
                <w:rFonts w:ascii="Times New Roman" w:hAnsi="Times New Roman"/>
                <w:bCs/>
                <w:sz w:val="24"/>
                <w:szCs w:val="24"/>
              </w:rPr>
              <w:t>Mokiniai</w:t>
            </w:r>
            <w:r w:rsidRPr="00891C6A">
              <w:rPr>
                <w:rFonts w:ascii="Times New Roman" w:hAnsi="Times New Roman"/>
                <w:sz w:val="24"/>
                <w:szCs w:val="24"/>
              </w:rPr>
              <w:t xml:space="preserve"> </w:t>
            </w:r>
            <w:r w:rsidRPr="00891C6A">
              <w:rPr>
                <w:rFonts w:ascii="Times New Roman" w:hAnsi="Times New Roman"/>
                <w:bCs/>
                <w:sz w:val="24"/>
                <w:szCs w:val="24"/>
              </w:rPr>
              <w:t>plačiau supažindinami su šiomis Lietuvos kultūros asmenybėmis:</w:t>
            </w:r>
            <w:r w:rsidRPr="00891C6A">
              <w:rPr>
                <w:rFonts w:ascii="Times New Roman" w:hAnsi="Times New Roman"/>
                <w:b/>
                <w:sz w:val="24"/>
                <w:szCs w:val="24"/>
              </w:rPr>
              <w:t xml:space="preserve"> </w:t>
            </w:r>
            <w:r w:rsidRPr="00891C6A">
              <w:rPr>
                <w:rFonts w:ascii="Times New Roman" w:hAnsi="Times New Roman"/>
                <w:sz w:val="24"/>
                <w:szCs w:val="24"/>
              </w:rPr>
              <w:t xml:space="preserve">S. Daukantu, A. Mickevičiumi, K. Binkiu, K. Boruta, V. Mačerniu, B. Brazdžioniu, J. Meku. </w:t>
            </w:r>
          </w:p>
        </w:tc>
      </w:tr>
    </w:tbl>
    <w:p w14:paraId="3558778E" w14:textId="77777777" w:rsidR="007A4AEB" w:rsidRPr="00891C6A" w:rsidRDefault="007A4AEB" w:rsidP="001C393E">
      <w:pPr>
        <w:ind w:firstLine="567"/>
        <w:rPr>
          <w:rFonts w:ascii="Times New Roman" w:hAnsi="Times New Roman"/>
          <w:sz w:val="24"/>
          <w:szCs w:val="24"/>
        </w:rPr>
      </w:pPr>
      <w:bookmarkStart w:id="38" w:name="_Toc413168060"/>
      <w:r w:rsidRPr="00891C6A">
        <w:rPr>
          <w:rFonts w:ascii="Times New Roman" w:hAnsi="Times New Roman"/>
          <w:sz w:val="24"/>
          <w:szCs w:val="24"/>
        </w:rPr>
        <w:t>8</w:t>
      </w:r>
      <w:r w:rsidRPr="00891C6A">
        <w:rPr>
          <w:rFonts w:ascii="Times New Roman" w:hAnsi="Times New Roman"/>
          <w:sz w:val="24"/>
          <w:szCs w:val="24"/>
          <w:vertAlign w:val="superscript"/>
        </w:rPr>
        <w:t>1</w:t>
      </w:r>
      <w:r w:rsidRPr="00891C6A">
        <w:rPr>
          <w:rFonts w:ascii="Times New Roman" w:hAnsi="Times New Roman"/>
          <w:sz w:val="24"/>
          <w:szCs w:val="24"/>
        </w:rPr>
        <w:t>.</w:t>
      </w:r>
      <w:r>
        <w:rPr>
          <w:rFonts w:ascii="Times New Roman" w:hAnsi="Times New Roman"/>
          <w:sz w:val="24"/>
          <w:szCs w:val="24"/>
        </w:rPr>
        <w:t>9</w:t>
      </w:r>
      <w:r w:rsidRPr="00891C6A">
        <w:rPr>
          <w:rFonts w:ascii="Times New Roman" w:hAnsi="Times New Roman"/>
          <w:sz w:val="24"/>
          <w:szCs w:val="24"/>
        </w:rPr>
        <w:t>.</w:t>
      </w:r>
      <w:r w:rsidRPr="00A0217D">
        <w:rPr>
          <w:rFonts w:ascii="Times New Roman" w:hAnsi="Times New Roman"/>
          <w:sz w:val="24"/>
          <w:szCs w:val="24"/>
        </w:rPr>
        <w:t>6.</w:t>
      </w:r>
      <w:r w:rsidRPr="00891C6A">
        <w:rPr>
          <w:rFonts w:ascii="Times New Roman" w:hAnsi="Times New Roman"/>
          <w:sz w:val="24"/>
          <w:szCs w:val="24"/>
        </w:rPr>
        <w:t xml:space="preserve"> Literatūrinio ugdymo veiklos 7–8 </w:t>
      </w:r>
      <w:bookmarkEnd w:id="38"/>
      <w:r w:rsidRPr="00891C6A">
        <w:rPr>
          <w:rFonts w:ascii="Times New Roman" w:hAnsi="Times New Roman"/>
          <w:sz w:val="24"/>
          <w:szCs w:val="24"/>
        </w:rPr>
        <w:t>klas</w:t>
      </w:r>
      <w:r>
        <w:rPr>
          <w:rFonts w:ascii="Times New Roman" w:hAnsi="Times New Roman"/>
          <w:sz w:val="24"/>
          <w:szCs w:val="24"/>
        </w:rPr>
        <w:t>ių koncentre</w:t>
      </w:r>
      <w:r w:rsidRPr="00891C6A">
        <w:rPr>
          <w:rFonts w:ascii="Times New Roman" w:hAnsi="Times New Roman"/>
          <w:sz w:val="24"/>
          <w:szCs w:val="24"/>
        </w:rPr>
        <w:t>.</w:t>
      </w:r>
    </w:p>
    <w:p w14:paraId="3558778F" w14:textId="77777777" w:rsidR="007A4AEB" w:rsidRPr="00891C6A" w:rsidRDefault="007A4AEB" w:rsidP="001C393E">
      <w:pPr>
        <w:pStyle w:val="ListParagraph2"/>
        <w:spacing w:line="240" w:lineRule="auto"/>
        <w:ind w:left="0"/>
        <w:jc w:val="left"/>
        <w:rPr>
          <w:rFonts w:ascii="Times New Roman" w:hAnsi="Times New Roman" w:cs="Times New Roman"/>
          <w:szCs w:val="24"/>
        </w:rPr>
      </w:pPr>
      <w:bookmarkStart w:id="39" w:name="_Toc413168061"/>
      <w:r w:rsidRPr="00891C6A">
        <w:rPr>
          <w:rFonts w:ascii="Times New Roman" w:hAnsi="Times New Roman"/>
          <w:sz w:val="24"/>
          <w:szCs w:val="24"/>
        </w:rPr>
        <w:t>8</w:t>
      </w:r>
      <w:r w:rsidRPr="00891C6A">
        <w:rPr>
          <w:rFonts w:ascii="Times New Roman" w:hAnsi="Times New Roman"/>
          <w:sz w:val="24"/>
          <w:szCs w:val="24"/>
          <w:vertAlign w:val="superscript"/>
        </w:rPr>
        <w:t>1</w:t>
      </w:r>
      <w:r w:rsidRPr="00891C6A">
        <w:rPr>
          <w:rFonts w:ascii="Times New Roman" w:hAnsi="Times New Roman"/>
          <w:sz w:val="24"/>
          <w:szCs w:val="24"/>
        </w:rPr>
        <w:t>.</w:t>
      </w:r>
      <w:r>
        <w:rPr>
          <w:rFonts w:ascii="Times New Roman" w:hAnsi="Times New Roman"/>
          <w:sz w:val="24"/>
          <w:szCs w:val="24"/>
        </w:rPr>
        <w:t>9</w:t>
      </w:r>
      <w:r w:rsidRPr="00891C6A">
        <w:rPr>
          <w:rFonts w:ascii="Times New Roman" w:hAnsi="Times New Roman"/>
          <w:sz w:val="24"/>
          <w:szCs w:val="24"/>
        </w:rPr>
        <w:t>.</w:t>
      </w:r>
      <w:r w:rsidRPr="00A0217D">
        <w:rPr>
          <w:rFonts w:ascii="Times New Roman" w:hAnsi="Times New Roman"/>
          <w:sz w:val="24"/>
          <w:szCs w:val="24"/>
        </w:rPr>
        <w:t>6.</w:t>
      </w:r>
      <w:r>
        <w:rPr>
          <w:rFonts w:ascii="Times New Roman" w:hAnsi="Times New Roman"/>
          <w:sz w:val="24"/>
          <w:szCs w:val="24"/>
        </w:rPr>
        <w:t>1.</w:t>
      </w:r>
      <w:r w:rsidRPr="00891C6A">
        <w:rPr>
          <w:rFonts w:ascii="Times New Roman" w:hAnsi="Times New Roman"/>
          <w:sz w:val="24"/>
          <w:szCs w:val="24"/>
        </w:rPr>
        <w:t xml:space="preserve"> </w:t>
      </w:r>
      <w:r w:rsidRPr="00A0217D">
        <w:rPr>
          <w:rFonts w:ascii="Times New Roman" w:hAnsi="Times New Roman" w:cs="Times New Roman"/>
          <w:sz w:val="24"/>
          <w:szCs w:val="24"/>
        </w:rPr>
        <w:t>Pirminis susipažinimas su kūriniu ir teksto suvokimas</w:t>
      </w:r>
      <w:r>
        <w:rPr>
          <w:rFonts w:ascii="Times New Roman" w:hAnsi="Times New Roman" w:cs="Times New Roman"/>
          <w:sz w:val="24"/>
          <w:szCs w:val="24"/>
        </w:rPr>
        <w:t>.</w:t>
      </w:r>
      <w:r w:rsidRPr="00A0217D">
        <w:rPr>
          <w:rFonts w:ascii="Times New Roman" w:hAnsi="Times New Roman" w:cs="Times New Roman"/>
          <w:sz w:val="24"/>
          <w:szCs w:val="24"/>
        </w:rPr>
        <w:t xml:space="preserve"> </w:t>
      </w:r>
    </w:p>
    <w:p w14:paraId="35587790" w14:textId="77777777" w:rsidR="007A4AEB" w:rsidRPr="00C83D51" w:rsidRDefault="007A4AEB" w:rsidP="009C4B56">
      <w:pPr>
        <w:pStyle w:val="ListParagraph2"/>
        <w:spacing w:line="240" w:lineRule="auto"/>
        <w:ind w:left="0" w:right="-529"/>
        <w:rPr>
          <w:rFonts w:ascii="Times New Roman" w:hAnsi="Times New Roman" w:cs="Times New Roman"/>
          <w:sz w:val="24"/>
          <w:szCs w:val="24"/>
        </w:rPr>
      </w:pPr>
      <w:r w:rsidRPr="00891C6A">
        <w:rPr>
          <w:rFonts w:ascii="Times New Roman" w:hAnsi="Times New Roman" w:cs="Times New Roman"/>
          <w:sz w:val="24"/>
          <w:szCs w:val="24"/>
        </w:rPr>
        <w:t xml:space="preserve">Meniškas poezijos kūrinio perskaitymas klasėje (pasirengusio mokinio ar mokytojo arba įrašo išklausymas) / </w:t>
      </w:r>
      <w:r>
        <w:rPr>
          <w:rFonts w:ascii="Times New Roman" w:hAnsi="Times New Roman" w:cs="Times New Roman"/>
          <w:sz w:val="24"/>
          <w:szCs w:val="24"/>
        </w:rPr>
        <w:t>k</w:t>
      </w:r>
      <w:r w:rsidRPr="00891C6A">
        <w:rPr>
          <w:rFonts w:ascii="Times New Roman" w:hAnsi="Times New Roman" w:cs="Times New Roman"/>
          <w:sz w:val="24"/>
          <w:szCs w:val="24"/>
        </w:rPr>
        <w:t xml:space="preserve">ūrinio perskaitymas ir </w:t>
      </w:r>
      <w:r w:rsidRPr="00C83D51">
        <w:rPr>
          <w:rFonts w:ascii="Times New Roman" w:hAnsi="Times New Roman" w:cs="Times New Roman"/>
          <w:sz w:val="24"/>
          <w:szCs w:val="24"/>
        </w:rPr>
        <w:t>pasidalijimas įspūdžiais. Rašytojo (ir jo kūrinio) pristatymas (mokytojo ar pasirengusių mokinių pristatymai / ekspozicijos apie rašytoją parengimas / filmo, spektaklio peržiūra ir aptarimas / mokinių vaidinimas pagal rašytojo biografijos epizodą ar kt.).</w:t>
      </w:r>
    </w:p>
    <w:p w14:paraId="35587791" w14:textId="77777777" w:rsidR="007A4AEB" w:rsidRPr="00C83D51" w:rsidRDefault="007A4AEB" w:rsidP="009C4B56">
      <w:pPr>
        <w:pStyle w:val="ListParagraph2"/>
        <w:spacing w:line="240" w:lineRule="auto"/>
        <w:ind w:left="0" w:right="-529"/>
        <w:rPr>
          <w:rFonts w:ascii="Times New Roman" w:hAnsi="Times New Roman" w:cs="Times New Roman"/>
          <w:color w:val="00000A"/>
          <w:sz w:val="24"/>
          <w:szCs w:val="24"/>
        </w:rPr>
      </w:pPr>
      <w:r w:rsidRPr="00C83D51">
        <w:rPr>
          <w:rFonts w:ascii="Times New Roman" w:hAnsi="Times New Roman" w:cs="Times New Roman"/>
          <w:sz w:val="24"/>
          <w:szCs w:val="24"/>
        </w:rPr>
        <w:t xml:space="preserve">Komentuojamasis skaitymas (nežinomų žodžių ir prasminių akcentų aiškinimasis; istoriniai,  stilistiniai komentarai) / </w:t>
      </w:r>
      <w:r w:rsidRPr="00C83D51">
        <w:rPr>
          <w:rFonts w:ascii="Times New Roman" w:hAnsi="Times New Roman" w:cs="Times New Roman"/>
          <w:bCs/>
          <w:sz w:val="24"/>
          <w:szCs w:val="24"/>
        </w:rPr>
        <w:t xml:space="preserve">kūrinio fragmentų skaitymas vaidmenimis / skaitymas vaidmenimis praleidžiant autoriaus žodžius. </w:t>
      </w:r>
      <w:r w:rsidRPr="00C83D51">
        <w:rPr>
          <w:rFonts w:ascii="Times New Roman" w:hAnsi="Times New Roman" w:cs="Times New Roman"/>
          <w:sz w:val="24"/>
          <w:szCs w:val="24"/>
        </w:rPr>
        <w:t xml:space="preserve">Skaityto kūrinio pirminė refleksija / </w:t>
      </w:r>
      <w:r w:rsidRPr="00C83D51">
        <w:rPr>
          <w:rFonts w:ascii="Times New Roman" w:hAnsi="Times New Roman" w:cs="Times New Roman"/>
          <w:color w:val="00000A"/>
          <w:sz w:val="24"/>
          <w:szCs w:val="24"/>
        </w:rPr>
        <w:t xml:space="preserve">pasakojimas apie įspūdžius, kilusius skaitant ar perskaičius kūrinį. </w:t>
      </w:r>
    </w:p>
    <w:p w14:paraId="35587792" w14:textId="77777777" w:rsidR="007A4AEB" w:rsidRPr="00C83D51" w:rsidRDefault="007A4AEB" w:rsidP="009C4B56">
      <w:pPr>
        <w:pStyle w:val="ListParagraph2"/>
        <w:spacing w:line="240" w:lineRule="auto"/>
        <w:ind w:left="0"/>
        <w:rPr>
          <w:rFonts w:ascii="Times New Roman" w:hAnsi="Times New Roman" w:cs="Times New Roman"/>
          <w:szCs w:val="24"/>
        </w:rPr>
      </w:pPr>
      <w:r w:rsidRPr="00C83D51">
        <w:rPr>
          <w:rFonts w:ascii="Times New Roman" w:hAnsi="Times New Roman"/>
          <w:sz w:val="24"/>
          <w:szCs w:val="24"/>
        </w:rPr>
        <w:t>8</w:t>
      </w:r>
      <w:r w:rsidRPr="00C83D51">
        <w:rPr>
          <w:rFonts w:ascii="Times New Roman" w:hAnsi="Times New Roman"/>
          <w:sz w:val="24"/>
          <w:szCs w:val="24"/>
          <w:vertAlign w:val="superscript"/>
        </w:rPr>
        <w:t>1</w:t>
      </w:r>
      <w:r w:rsidRPr="00C83D51">
        <w:rPr>
          <w:rFonts w:ascii="Times New Roman" w:hAnsi="Times New Roman"/>
          <w:sz w:val="24"/>
          <w:szCs w:val="24"/>
        </w:rPr>
        <w:t xml:space="preserve">.9.6.2. </w:t>
      </w:r>
      <w:r w:rsidRPr="00C83D51">
        <w:rPr>
          <w:rFonts w:ascii="Times New Roman" w:hAnsi="Times New Roman" w:cs="Times New Roman"/>
          <w:sz w:val="24"/>
          <w:szCs w:val="24"/>
        </w:rPr>
        <w:t>Kūrinio analizė ir interpretacija.</w:t>
      </w:r>
    </w:p>
    <w:p w14:paraId="35587793" w14:textId="77777777" w:rsidR="007A4AEB" w:rsidRPr="00C83D51" w:rsidRDefault="007A4AEB" w:rsidP="009C4B56">
      <w:pPr>
        <w:pStyle w:val="WW-Default1"/>
        <w:autoSpaceDE/>
        <w:spacing w:before="0" w:after="0"/>
        <w:ind w:right="-529" w:firstLine="567"/>
        <w:jc w:val="both"/>
        <w:rPr>
          <w:rFonts w:ascii="Times New Roman" w:hAnsi="Times New Roman"/>
          <w:color w:val="00000A"/>
          <w:lang w:val="lt-LT"/>
        </w:rPr>
      </w:pPr>
      <w:r w:rsidRPr="00C83D51">
        <w:rPr>
          <w:rFonts w:ascii="Times New Roman" w:hAnsi="Times New Roman"/>
          <w:color w:val="00000A"/>
          <w:lang w:val="lt-LT"/>
        </w:rPr>
        <w:t>M</w:t>
      </w:r>
      <w:r w:rsidRPr="00C83D51">
        <w:rPr>
          <w:rFonts w:ascii="Times New Roman" w:hAnsi="Times New Roman"/>
          <w:lang w:val="lt-LT"/>
        </w:rPr>
        <w:t>eninės raiškos priemonių atpažinimas, jų prasmės ir tikslingumo aiškinimasis</w:t>
      </w:r>
      <w:r w:rsidR="00E06136">
        <w:rPr>
          <w:rFonts w:ascii="Times New Roman" w:hAnsi="Times New Roman"/>
          <w:lang w:val="lt-LT"/>
        </w:rPr>
        <w:t xml:space="preserve">, </w:t>
      </w:r>
      <w:r w:rsidRPr="00C83D51">
        <w:rPr>
          <w:rFonts w:ascii="Times New Roman" w:hAnsi="Times New Roman"/>
          <w:color w:val="00000A"/>
          <w:lang w:val="lt-LT"/>
        </w:rPr>
        <w:t>poezijos kūrinio ritmo ir skambesio supratimas (</w:t>
      </w:r>
      <w:r w:rsidRPr="00C83D51">
        <w:rPr>
          <w:rFonts w:ascii="Times New Roman" w:hAnsi="Times New Roman"/>
          <w:lang w:val="lt-LT"/>
        </w:rPr>
        <w:t>meninių vaizdų parinkimas / ir lyginimas).</w:t>
      </w:r>
    </w:p>
    <w:p w14:paraId="35587794" w14:textId="77777777" w:rsidR="007A4AEB" w:rsidRPr="00C83D51" w:rsidRDefault="007A4AEB" w:rsidP="009C4B56">
      <w:pPr>
        <w:suppressAutoHyphens/>
        <w:ind w:right="-671" w:firstLine="567"/>
        <w:jc w:val="both"/>
        <w:rPr>
          <w:rFonts w:ascii="Times New Roman" w:hAnsi="Times New Roman"/>
          <w:color w:val="00000A"/>
          <w:sz w:val="24"/>
        </w:rPr>
      </w:pPr>
      <w:r w:rsidRPr="00C83D51">
        <w:rPr>
          <w:rFonts w:ascii="Times New Roman" w:hAnsi="Times New Roman"/>
          <w:sz w:val="24"/>
          <w:szCs w:val="24"/>
        </w:rPr>
        <w:t xml:space="preserve">Eilėraščio lyrinio subjekto ir eilėraščio vyksmo apibūdinimas (pradžios situacija, subjekto būsena, kas įvyksta, kas yra lūžio momentas, personažo nuotaika ar eilėraščio keliama nuotaika, jausmo ar supratimo pasikeitimas, lyrinio subjekto jausmai ir mintys). </w:t>
      </w:r>
      <w:r w:rsidRPr="00C83D51">
        <w:rPr>
          <w:rFonts w:ascii="Times New Roman" w:hAnsi="Times New Roman"/>
          <w:color w:val="00000A"/>
          <w:sz w:val="24"/>
        </w:rPr>
        <w:t>Nagrinėtų lyrikos kūrinių žanrinės ypatybės (pristatymai su deklamuojamais pavy</w:t>
      </w:r>
      <w:r w:rsidR="00E06136">
        <w:rPr>
          <w:rFonts w:ascii="Times New Roman" w:hAnsi="Times New Roman"/>
          <w:color w:val="00000A"/>
          <w:sz w:val="24"/>
        </w:rPr>
        <w:t>zdžiais / piešiniais, filmais</w:t>
      </w:r>
      <w:r w:rsidRPr="00C83D51">
        <w:rPr>
          <w:rFonts w:ascii="Times New Roman" w:hAnsi="Times New Roman"/>
          <w:color w:val="00000A"/>
          <w:sz w:val="24"/>
        </w:rPr>
        <w:t xml:space="preserve">). </w:t>
      </w:r>
    </w:p>
    <w:p w14:paraId="35587795" w14:textId="77777777" w:rsidR="007A4AEB" w:rsidRPr="00C83D51" w:rsidRDefault="007A4AEB" w:rsidP="009C4B56">
      <w:pPr>
        <w:pStyle w:val="WW-Default1"/>
        <w:autoSpaceDE/>
        <w:spacing w:before="0" w:after="0"/>
        <w:ind w:right="-671" w:firstLine="567"/>
        <w:jc w:val="both"/>
        <w:rPr>
          <w:rFonts w:ascii="Times New Roman" w:hAnsi="Times New Roman"/>
          <w:lang w:val="lt-LT"/>
        </w:rPr>
      </w:pPr>
      <w:r w:rsidRPr="00C83D51">
        <w:rPr>
          <w:rFonts w:ascii="Times New Roman" w:hAnsi="Times New Roman"/>
          <w:color w:val="00000A"/>
          <w:lang w:val="lt-LT"/>
        </w:rPr>
        <w:t>Liaudies dainų analizė: dainų simbolikos, darbo, kalendorinių švenčių, šeimos, karinių-istorinių dainų, senųjų dainų vaizdinių pokario partizanų dainose aptarimas, lyginimas (Koks liaudies dainų pasaulis ir žmogus? Kas tame pasaulyje svarbu? Kuo tai panašu ar skiriasi nuo mūsų dienų?).</w:t>
      </w:r>
      <w:r w:rsidRPr="00C83D51">
        <w:rPr>
          <w:rFonts w:ascii="Times New Roman" w:hAnsi="Times New Roman"/>
          <w:lang w:val="lt-LT"/>
        </w:rPr>
        <w:t xml:space="preserve"> Kūrinio pradžios ir pabaigos lyginamoji analizė.</w:t>
      </w:r>
    </w:p>
    <w:p w14:paraId="35587796" w14:textId="77777777" w:rsidR="007A4AEB" w:rsidRPr="00E8331D" w:rsidRDefault="007A4AEB" w:rsidP="009C4B56">
      <w:pPr>
        <w:pStyle w:val="WW-Default1"/>
        <w:autoSpaceDE/>
        <w:spacing w:before="0" w:after="0"/>
        <w:ind w:right="-671" w:firstLine="567"/>
        <w:jc w:val="both"/>
        <w:rPr>
          <w:rFonts w:ascii="Times New Roman" w:hAnsi="Times New Roman"/>
          <w:lang w:val="lt-LT"/>
        </w:rPr>
      </w:pPr>
      <w:r w:rsidRPr="00C83D51">
        <w:rPr>
          <w:rFonts w:ascii="Times New Roman" w:hAnsi="Times New Roman"/>
          <w:lang w:val="lt-LT"/>
        </w:rPr>
        <w:t>Pasakojimo / dramos</w:t>
      </w:r>
      <w:r w:rsidRPr="00C83D51">
        <w:rPr>
          <w:rFonts w:ascii="Times New Roman" w:hAnsi="Times New Roman"/>
          <w:b/>
          <w:lang w:val="lt-LT"/>
        </w:rPr>
        <w:t xml:space="preserve"> </w:t>
      </w:r>
      <w:r w:rsidRPr="00C83D51">
        <w:rPr>
          <w:rFonts w:ascii="Times New Roman" w:hAnsi="Times New Roman"/>
          <w:lang w:val="lt-LT"/>
        </w:rPr>
        <w:t>veiksmo laikas ir vieta; aplinkos apibūdinimas</w:t>
      </w:r>
      <w:r w:rsidRPr="00891C6A">
        <w:rPr>
          <w:rFonts w:ascii="Times New Roman" w:hAnsi="Times New Roman"/>
          <w:lang w:val="lt-LT"/>
        </w:rPr>
        <w:t xml:space="preserve">. </w:t>
      </w:r>
      <w:r w:rsidRPr="00891C6A">
        <w:rPr>
          <w:rFonts w:ascii="Times New Roman" w:hAnsi="Times New Roman"/>
          <w:color w:val="00000A"/>
          <w:lang w:val="lt-LT"/>
        </w:rPr>
        <w:t xml:space="preserve">Kūrinio kompozicijos analizė: ekspozicijos, veiksmo užuomazgos, konflikto, kulminacijos ir atomazgos aptarimas </w:t>
      </w:r>
      <w:r w:rsidRPr="00891C6A">
        <w:rPr>
          <w:rFonts w:ascii="Times New Roman" w:hAnsi="Times New Roman"/>
          <w:lang w:val="lt-LT"/>
        </w:rPr>
        <w:t>(siužeto schemos sudarymas ir aptarimas).</w:t>
      </w:r>
      <w:r>
        <w:rPr>
          <w:rFonts w:ascii="Times New Roman" w:hAnsi="Times New Roman"/>
          <w:lang w:val="lt-LT"/>
        </w:rPr>
        <w:t xml:space="preserve"> </w:t>
      </w:r>
      <w:r w:rsidRPr="00E8331D">
        <w:rPr>
          <w:rFonts w:ascii="Times New Roman" w:hAnsi="Times New Roman"/>
          <w:bCs/>
          <w:lang w:val="lt-LT"/>
        </w:rPr>
        <w:t xml:space="preserve">Ištraukų, padedančių </w:t>
      </w:r>
      <w:r w:rsidRPr="00E8331D">
        <w:rPr>
          <w:rFonts w:ascii="Times New Roman" w:hAnsi="Times New Roman"/>
          <w:lang w:val="lt-LT"/>
        </w:rPr>
        <w:t xml:space="preserve">analizuoti veikėjus, </w:t>
      </w:r>
      <w:r w:rsidRPr="00E8331D">
        <w:rPr>
          <w:rFonts w:ascii="Times New Roman" w:hAnsi="Times New Roman"/>
          <w:bCs/>
          <w:lang w:val="lt-LT"/>
        </w:rPr>
        <w:t>radimas ir grupavimas (</w:t>
      </w:r>
      <w:r w:rsidRPr="00E8331D">
        <w:rPr>
          <w:rFonts w:ascii="Times New Roman" w:hAnsi="Times New Roman"/>
          <w:lang w:val="lt-LT"/>
        </w:rPr>
        <w:t>temos žemėlapio sudarymas) / literatūrinių portretų kūrimas žodžiu</w:t>
      </w:r>
      <w:r w:rsidRPr="00E8331D">
        <w:rPr>
          <w:rFonts w:ascii="Times New Roman" w:hAnsi="Times New Roman"/>
          <w:bCs/>
          <w:lang w:val="lt-LT"/>
        </w:rPr>
        <w:t>. Skaitymas dialogų / teksto ištraukų, kurios perteikia tam tikrą nuotaiką / veikėjų santykius / pasakotojo poziciją.</w:t>
      </w:r>
    </w:p>
    <w:p w14:paraId="35587797" w14:textId="77777777" w:rsidR="007A4AEB" w:rsidRPr="00891C6A" w:rsidRDefault="007A4AEB" w:rsidP="009C4B56">
      <w:pPr>
        <w:pStyle w:val="ListParagraph2"/>
        <w:spacing w:line="240" w:lineRule="auto"/>
        <w:ind w:left="0" w:right="-671"/>
        <w:rPr>
          <w:rFonts w:ascii="Times New Roman" w:hAnsi="Times New Roman" w:cs="Times New Roman"/>
          <w:sz w:val="24"/>
          <w:szCs w:val="24"/>
        </w:rPr>
      </w:pPr>
      <w:r w:rsidRPr="00891C6A">
        <w:rPr>
          <w:rFonts w:ascii="Times New Roman" w:hAnsi="Times New Roman" w:cs="Times New Roman"/>
          <w:sz w:val="24"/>
          <w:szCs w:val="24"/>
        </w:rPr>
        <w:t>Dramos kūrinio analizė, vartojant programoje numatytas sąvokas (esminių kūrinio scenų analizės pristatymas – individualus ir grupinis darbas ar kt.).</w:t>
      </w:r>
      <w:r>
        <w:rPr>
          <w:rFonts w:ascii="Times New Roman" w:hAnsi="Times New Roman" w:cs="Times New Roman"/>
          <w:sz w:val="24"/>
          <w:szCs w:val="24"/>
        </w:rPr>
        <w:t xml:space="preserve"> </w:t>
      </w:r>
      <w:r w:rsidRPr="00891C6A">
        <w:rPr>
          <w:rFonts w:ascii="Times New Roman" w:hAnsi="Times New Roman" w:cs="Times New Roman"/>
          <w:sz w:val="24"/>
          <w:szCs w:val="24"/>
        </w:rPr>
        <w:t xml:space="preserve">Veikėjų charakterio, motyvų ir veiksmų aiškinimas ir jo elgesio priežasčių analizavimas (interviu su kūrinio veikėju / argumentuotas atsakymas į klausimus / rašinys) / </w:t>
      </w:r>
      <w:r>
        <w:rPr>
          <w:rFonts w:ascii="Times New Roman" w:hAnsi="Times New Roman" w:cs="Times New Roman"/>
          <w:sz w:val="24"/>
          <w:szCs w:val="24"/>
        </w:rPr>
        <w:t>p</w:t>
      </w:r>
      <w:r w:rsidRPr="00891C6A">
        <w:rPr>
          <w:rFonts w:ascii="Times New Roman" w:hAnsi="Times New Roman" w:cs="Times New Roman"/>
          <w:sz w:val="24"/>
          <w:szCs w:val="24"/>
        </w:rPr>
        <w:t>aprastų (statiškų) ir sudėtingų (besikeičiančių) veikėjų skyrimas, jų charakterių lyginimas (diagramos, demonstruojančios veikėjo charakterio kaitą, sudarymas). Veikėjų vidinių konfliktų supratimas (veikėjo dienoraštis /</w:t>
      </w:r>
      <w:r w:rsidRPr="00891C6A">
        <w:rPr>
          <w:rFonts w:ascii="Times New Roman" w:hAnsi="Times New Roman" w:cs="Times New Roman"/>
          <w:color w:val="00000A"/>
          <w:kern w:val="1"/>
          <w:sz w:val="24"/>
          <w:szCs w:val="24"/>
        </w:rPr>
        <w:t xml:space="preserve"> dramos metodo panaudojimas).</w:t>
      </w:r>
    </w:p>
    <w:p w14:paraId="35587798" w14:textId="77777777" w:rsidR="007A4AEB" w:rsidRPr="00891C6A" w:rsidRDefault="007A4AEB" w:rsidP="009C4B56">
      <w:pPr>
        <w:pStyle w:val="ListParagraph2"/>
        <w:spacing w:line="240" w:lineRule="auto"/>
        <w:ind w:left="0" w:right="-671"/>
        <w:rPr>
          <w:rFonts w:ascii="Times New Roman" w:hAnsi="Times New Roman" w:cs="Times New Roman"/>
          <w:sz w:val="24"/>
          <w:szCs w:val="24"/>
        </w:rPr>
      </w:pPr>
      <w:r w:rsidRPr="00891C6A">
        <w:rPr>
          <w:rFonts w:ascii="Times New Roman" w:hAnsi="Times New Roman" w:cs="Times New Roman"/>
          <w:sz w:val="24"/>
          <w:szCs w:val="24"/>
        </w:rPr>
        <w:t xml:space="preserve">Pagrindinio konflikto tarp veikėjų nustatymas, veikėjų ryšių analizavimas (veikėjo laiškas kitam </w:t>
      </w:r>
      <w:r w:rsidRPr="00891C6A">
        <w:rPr>
          <w:rFonts w:ascii="Times New Roman" w:hAnsi="Times New Roman" w:cs="Times New Roman"/>
          <w:color w:val="00000A"/>
          <w:kern w:val="1"/>
          <w:sz w:val="24"/>
          <w:szCs w:val="24"/>
        </w:rPr>
        <w:t>veikėjui</w:t>
      </w:r>
      <w:r w:rsidRPr="00891C6A">
        <w:rPr>
          <w:rFonts w:ascii="Times New Roman" w:hAnsi="Times New Roman" w:cs="Times New Roman"/>
          <w:sz w:val="24"/>
          <w:szCs w:val="24"/>
        </w:rPr>
        <w:t xml:space="preserve"> / struktūrinė diskusija / </w:t>
      </w:r>
      <w:r w:rsidRPr="00891C6A">
        <w:rPr>
          <w:rStyle w:val="apple-style-span"/>
          <w:rFonts w:ascii="Times New Roman" w:hAnsi="Times New Roman" w:cs="Times New Roman"/>
          <w:sz w:val="24"/>
          <w:szCs w:val="24"/>
        </w:rPr>
        <w:t>sustingusios skulptūros /</w:t>
      </w:r>
      <w:r w:rsidRPr="00891C6A">
        <w:rPr>
          <w:rFonts w:ascii="Times New Roman" w:hAnsi="Times New Roman" w:cs="Times New Roman"/>
          <w:sz w:val="24"/>
          <w:szCs w:val="24"/>
        </w:rPr>
        <w:t xml:space="preserve"> disputas / literatūrinis teismas</w:t>
      </w:r>
      <w:r w:rsidRPr="00891C6A">
        <w:rPr>
          <w:rStyle w:val="apple-style-span"/>
          <w:rFonts w:ascii="Times New Roman" w:hAnsi="Times New Roman" w:cs="Times New Roman"/>
          <w:sz w:val="24"/>
          <w:szCs w:val="24"/>
        </w:rPr>
        <w:t>).</w:t>
      </w:r>
      <w:r>
        <w:rPr>
          <w:rStyle w:val="apple-style-span"/>
          <w:rFonts w:ascii="Times New Roman" w:hAnsi="Times New Roman" w:cs="Times New Roman"/>
          <w:sz w:val="24"/>
          <w:szCs w:val="24"/>
        </w:rPr>
        <w:t xml:space="preserve"> </w:t>
      </w:r>
      <w:r w:rsidRPr="00891C6A">
        <w:rPr>
          <w:rFonts w:ascii="Times New Roman" w:hAnsi="Times New Roman" w:cs="Times New Roman"/>
          <w:sz w:val="24"/>
          <w:szCs w:val="24"/>
        </w:rPr>
        <w:t>Veikėjų charakterių atskleidimas analizuojant jų santykį su savimi, kitais ir supančiu pasauliu (paaiškinimai, pateikti iš veikėjų pozicijos / veikėjų dialogo ar monologo kūrimas). Skirtingų kūrinių pagrindinių veikėjų lyginimas (</w:t>
      </w:r>
      <w:r w:rsidRPr="00891C6A">
        <w:rPr>
          <w:rFonts w:ascii="Times New Roman" w:hAnsi="Times New Roman" w:cs="Times New Roman"/>
          <w:color w:val="00000A"/>
          <w:kern w:val="1"/>
          <w:sz w:val="24"/>
          <w:szCs w:val="24"/>
        </w:rPr>
        <w:t>Venn diagrama ar kt.).</w:t>
      </w:r>
      <w:r w:rsidRPr="00891C6A">
        <w:rPr>
          <w:rFonts w:ascii="Times New Roman" w:hAnsi="Times New Roman" w:cs="Times New Roman"/>
          <w:sz w:val="24"/>
          <w:szCs w:val="24"/>
        </w:rPr>
        <w:t xml:space="preserve"> Sakytinis vaizduojamų įvykių atpasakojimas (išsamusis / atrenkamasis / </w:t>
      </w:r>
      <w:r w:rsidRPr="00891C6A">
        <w:rPr>
          <w:rFonts w:ascii="Times New Roman" w:hAnsi="Times New Roman" w:cs="Times New Roman"/>
          <w:color w:val="00000A"/>
          <w:kern w:val="1"/>
          <w:sz w:val="24"/>
          <w:szCs w:val="24"/>
        </w:rPr>
        <w:t>glaustasis</w:t>
      </w:r>
      <w:r w:rsidRPr="00891C6A">
        <w:rPr>
          <w:rFonts w:ascii="Times New Roman" w:hAnsi="Times New Roman" w:cs="Times New Roman"/>
          <w:sz w:val="24"/>
          <w:szCs w:val="24"/>
        </w:rPr>
        <w:t>).</w:t>
      </w:r>
    </w:p>
    <w:p w14:paraId="35587799" w14:textId="77777777" w:rsidR="007A4AEB" w:rsidRPr="00A0217D" w:rsidRDefault="007A4AEB" w:rsidP="009C4B56">
      <w:pPr>
        <w:pStyle w:val="ListParagraph2"/>
        <w:spacing w:line="240" w:lineRule="auto"/>
        <w:ind w:left="0"/>
        <w:rPr>
          <w:rFonts w:ascii="Times New Roman" w:hAnsi="Times New Roman" w:cs="Times New Roman"/>
          <w:sz w:val="24"/>
          <w:szCs w:val="24"/>
        </w:rPr>
      </w:pPr>
      <w:r w:rsidRPr="00891C6A">
        <w:rPr>
          <w:rFonts w:ascii="Times New Roman" w:hAnsi="Times New Roman"/>
          <w:sz w:val="24"/>
          <w:szCs w:val="24"/>
        </w:rPr>
        <w:t>8</w:t>
      </w:r>
      <w:r w:rsidRPr="00891C6A">
        <w:rPr>
          <w:rFonts w:ascii="Times New Roman" w:hAnsi="Times New Roman"/>
          <w:sz w:val="24"/>
          <w:szCs w:val="24"/>
          <w:vertAlign w:val="superscript"/>
        </w:rPr>
        <w:t>1</w:t>
      </w:r>
      <w:r w:rsidRPr="00891C6A">
        <w:rPr>
          <w:rFonts w:ascii="Times New Roman" w:hAnsi="Times New Roman"/>
          <w:sz w:val="24"/>
          <w:szCs w:val="24"/>
        </w:rPr>
        <w:t>.</w:t>
      </w:r>
      <w:r>
        <w:rPr>
          <w:rFonts w:ascii="Times New Roman" w:hAnsi="Times New Roman"/>
          <w:sz w:val="24"/>
          <w:szCs w:val="24"/>
        </w:rPr>
        <w:t>9</w:t>
      </w:r>
      <w:r w:rsidRPr="00891C6A">
        <w:rPr>
          <w:rFonts w:ascii="Times New Roman" w:hAnsi="Times New Roman"/>
          <w:sz w:val="24"/>
          <w:szCs w:val="24"/>
        </w:rPr>
        <w:t>.</w:t>
      </w:r>
      <w:r w:rsidRPr="00A0217D">
        <w:rPr>
          <w:rFonts w:ascii="Times New Roman" w:hAnsi="Times New Roman"/>
          <w:sz w:val="24"/>
          <w:szCs w:val="24"/>
        </w:rPr>
        <w:t>6.</w:t>
      </w:r>
      <w:r>
        <w:rPr>
          <w:rFonts w:ascii="Times New Roman" w:hAnsi="Times New Roman"/>
          <w:sz w:val="24"/>
          <w:szCs w:val="24"/>
        </w:rPr>
        <w:t>3.</w:t>
      </w:r>
      <w:r w:rsidRPr="00891C6A">
        <w:rPr>
          <w:rFonts w:ascii="Times New Roman" w:hAnsi="Times New Roman"/>
          <w:sz w:val="24"/>
          <w:szCs w:val="24"/>
        </w:rPr>
        <w:t xml:space="preserve"> </w:t>
      </w:r>
      <w:r w:rsidRPr="00A0217D">
        <w:rPr>
          <w:rFonts w:ascii="Times New Roman" w:hAnsi="Times New Roman" w:cs="Times New Roman"/>
          <w:sz w:val="24"/>
          <w:szCs w:val="24"/>
        </w:rPr>
        <w:t>Kūrinio vertinimas ir apibendrinimas, baigiamieji darbai</w:t>
      </w:r>
      <w:r>
        <w:rPr>
          <w:rFonts w:ascii="Times New Roman" w:hAnsi="Times New Roman" w:cs="Times New Roman"/>
          <w:sz w:val="24"/>
          <w:szCs w:val="24"/>
        </w:rPr>
        <w:t>.</w:t>
      </w:r>
    </w:p>
    <w:p w14:paraId="3558779A" w14:textId="77777777" w:rsidR="007A4AEB" w:rsidRPr="00891C6A" w:rsidRDefault="007A4AEB" w:rsidP="009C4B56">
      <w:pPr>
        <w:pStyle w:val="WW-Default1"/>
        <w:autoSpaceDE/>
        <w:spacing w:before="0" w:after="0"/>
        <w:ind w:right="-671" w:firstLine="567"/>
        <w:jc w:val="both"/>
        <w:rPr>
          <w:rFonts w:ascii="Times New Roman" w:hAnsi="Times New Roman"/>
          <w:color w:val="00000A"/>
          <w:lang w:val="lt-LT"/>
        </w:rPr>
      </w:pPr>
      <w:r w:rsidRPr="00891C6A">
        <w:rPr>
          <w:rFonts w:ascii="Times New Roman" w:hAnsi="Times New Roman"/>
          <w:color w:val="00000A"/>
          <w:lang w:val="lt-LT"/>
        </w:rPr>
        <w:t>Kūrinio vertės aptarimas, p</w:t>
      </w:r>
      <w:r w:rsidRPr="00891C6A">
        <w:rPr>
          <w:rFonts w:ascii="Times New Roman" w:hAnsi="Times New Roman"/>
          <w:lang w:val="lt-LT"/>
        </w:rPr>
        <w:t xml:space="preserve">roblemų refleksija (Kuo šis kūrinys gražus? Kuo svarbus? Kuo įdomus? Kokia autoriaus intencija? Kuo aktualus „man“? Kokius mano jausmus jis pažadina? Ko iš „manęs“ tikisi autorius? Ką supratau apie tą laiką, kai kūrinys buvo sukurtas? Kurios vertybės yra amžinos? Kodėl? / Kokios </w:t>
      </w:r>
      <w:r w:rsidRPr="00891C6A">
        <w:rPr>
          <w:rFonts w:ascii="Times New Roman" w:hAnsi="Times New Roman"/>
          <w:color w:val="00000A"/>
          <w:lang w:val="lt-LT"/>
        </w:rPr>
        <w:t>problemos svarstomos kūrinyje? / Kurie dalykai svetimi ar nebesuprantami, ar keliantys pasipiktinimą?) (pokalbiai šiomis temomis,</w:t>
      </w:r>
      <w:r w:rsidRPr="00891C6A">
        <w:rPr>
          <w:rFonts w:ascii="Times New Roman" w:hAnsi="Times New Roman"/>
          <w:lang w:val="lt-LT"/>
        </w:rPr>
        <w:t xml:space="preserve"> diskusija</w:t>
      </w:r>
      <w:r w:rsidRPr="00891C6A">
        <w:rPr>
          <w:rFonts w:ascii="Times New Roman" w:hAnsi="Times New Roman"/>
          <w:color w:val="00000A"/>
          <w:lang w:val="lt-LT"/>
        </w:rPr>
        <w:t xml:space="preserve"> / refleksijų ar rašinių rašymas, skaitymas ir aptarimas ar kt.).</w:t>
      </w:r>
    </w:p>
    <w:p w14:paraId="3558779B" w14:textId="77777777" w:rsidR="007A4AEB" w:rsidRPr="00891C6A" w:rsidRDefault="007A4AEB" w:rsidP="009C4B56">
      <w:pPr>
        <w:pStyle w:val="WW-Default1"/>
        <w:autoSpaceDE/>
        <w:spacing w:before="0" w:after="0"/>
        <w:ind w:right="-671" w:firstLine="567"/>
        <w:jc w:val="both"/>
        <w:rPr>
          <w:rFonts w:ascii="Times New Roman" w:hAnsi="Times New Roman"/>
          <w:color w:val="00000A"/>
        </w:rPr>
      </w:pPr>
      <w:r w:rsidRPr="00891C6A">
        <w:rPr>
          <w:rFonts w:ascii="Times New Roman" w:hAnsi="Times New Roman"/>
          <w:color w:val="00000A"/>
          <w:lang w:val="lt-LT"/>
        </w:rPr>
        <w:t xml:space="preserve">Iš teksto išrinktų citatų komentarai / </w:t>
      </w:r>
      <w:r>
        <w:rPr>
          <w:rFonts w:ascii="Times New Roman" w:hAnsi="Times New Roman"/>
          <w:bCs/>
          <w:lang w:val="lt-LT"/>
        </w:rPr>
        <w:t>p</w:t>
      </w:r>
      <w:r w:rsidRPr="00891C6A">
        <w:rPr>
          <w:rFonts w:ascii="Times New Roman" w:hAnsi="Times New Roman"/>
          <w:bCs/>
          <w:lang w:val="lt-LT"/>
        </w:rPr>
        <w:t>okalbis remiantis teksto citatomis.</w:t>
      </w:r>
      <w:r>
        <w:rPr>
          <w:rFonts w:ascii="Times New Roman" w:hAnsi="Times New Roman"/>
          <w:bCs/>
          <w:lang w:val="lt-LT"/>
        </w:rPr>
        <w:t xml:space="preserve"> </w:t>
      </w:r>
      <w:r w:rsidRPr="00891C6A">
        <w:rPr>
          <w:rFonts w:ascii="Times New Roman" w:hAnsi="Times New Roman"/>
          <w:lang w:val="lt-LT"/>
        </w:rPr>
        <w:t xml:space="preserve">Liaudies dainos komentarai / </w:t>
      </w:r>
      <w:r>
        <w:rPr>
          <w:rFonts w:ascii="Times New Roman" w:hAnsi="Times New Roman"/>
          <w:lang w:val="lt-LT"/>
        </w:rPr>
        <w:t>e</w:t>
      </w:r>
      <w:r w:rsidRPr="00891C6A">
        <w:rPr>
          <w:rFonts w:ascii="Times New Roman" w:hAnsi="Times New Roman"/>
          <w:lang w:val="lt-LT"/>
        </w:rPr>
        <w:t>ilėraščio ir dainuojamosios poezijos palyginimas.</w:t>
      </w:r>
      <w:r>
        <w:rPr>
          <w:rFonts w:ascii="Times New Roman" w:hAnsi="Times New Roman"/>
          <w:lang w:val="lt-LT"/>
        </w:rPr>
        <w:t xml:space="preserve"> </w:t>
      </w:r>
      <w:r w:rsidRPr="00E8331D">
        <w:rPr>
          <w:rFonts w:ascii="Times New Roman" w:hAnsi="Times New Roman"/>
          <w:lang w:val="lt-LT"/>
        </w:rPr>
        <w:t xml:space="preserve">Kūrybinis skaitymas kreipiant dėmesį į skaitymo intonaciją ir prasmės perteikimą. </w:t>
      </w:r>
      <w:r w:rsidRPr="00891C6A">
        <w:rPr>
          <w:rFonts w:ascii="Times New Roman" w:hAnsi="Times New Roman"/>
          <w:color w:val="00000A"/>
        </w:rPr>
        <w:t>Poezijos deklamavimas atmintinai. Trumpo prozo</w:t>
      </w:r>
      <w:r w:rsidRPr="00891C6A">
        <w:rPr>
          <w:rFonts w:ascii="Times New Roman" w:hAnsi="Times New Roman"/>
        </w:rPr>
        <w:t xml:space="preserve">s teksto (dialogo ar monologo) </w:t>
      </w:r>
      <w:r w:rsidRPr="00891C6A">
        <w:rPr>
          <w:rFonts w:ascii="Times New Roman" w:hAnsi="Times New Roman"/>
          <w:color w:val="00000A"/>
        </w:rPr>
        <w:t xml:space="preserve">skaitymas atmintinai. </w:t>
      </w:r>
      <w:r w:rsidRPr="00891C6A">
        <w:rPr>
          <w:rFonts w:ascii="Times New Roman" w:hAnsi="Times New Roman"/>
        </w:rPr>
        <w:t>Dramos ištraukos skaitymas atmintinai. Scenos kalbos, laikysenos įgūdžių formavimas.</w:t>
      </w:r>
    </w:p>
    <w:p w14:paraId="3558779C" w14:textId="77777777" w:rsidR="007A4AEB" w:rsidRPr="00891C6A" w:rsidRDefault="007A4AEB" w:rsidP="009C4B56">
      <w:pPr>
        <w:pStyle w:val="WW-Default1"/>
        <w:autoSpaceDE/>
        <w:spacing w:before="0" w:after="0"/>
        <w:ind w:right="-671" w:firstLine="567"/>
        <w:jc w:val="both"/>
        <w:rPr>
          <w:rFonts w:ascii="Times New Roman" w:hAnsi="Times New Roman"/>
          <w:lang w:val="lt-LT"/>
        </w:rPr>
      </w:pPr>
      <w:r w:rsidRPr="00891C6A">
        <w:rPr>
          <w:rFonts w:ascii="Times New Roman" w:hAnsi="Times New Roman"/>
          <w:color w:val="00000A"/>
          <w:lang w:val="lt-LT"/>
        </w:rPr>
        <w:t xml:space="preserve">Kūrinio atpasakojimas, naudojantis raktiniais žodžiais / laikantis kūrinio kompozicijos / iš skirtingų pasakojimo perspektyvų / naudojantis citatomis / </w:t>
      </w:r>
      <w:r>
        <w:rPr>
          <w:rFonts w:ascii="Times New Roman" w:hAnsi="Times New Roman"/>
          <w:color w:val="00000A"/>
          <w:lang w:val="lt-LT"/>
        </w:rPr>
        <w:t>g</w:t>
      </w:r>
      <w:r w:rsidRPr="00891C6A">
        <w:rPr>
          <w:rFonts w:ascii="Times New Roman" w:hAnsi="Times New Roman"/>
          <w:color w:val="00000A"/>
          <w:lang w:val="lt-LT"/>
        </w:rPr>
        <w:t>laustas atpasakojimas laikantis pagrindinės siužeto linijos /</w:t>
      </w:r>
      <w:r w:rsidRPr="00891C6A">
        <w:rPr>
          <w:rFonts w:ascii="Times New Roman" w:hAnsi="Times New Roman"/>
          <w:lang w:val="lt-LT"/>
        </w:rPr>
        <w:t xml:space="preserve"> </w:t>
      </w:r>
      <w:r>
        <w:rPr>
          <w:rFonts w:ascii="Times New Roman" w:hAnsi="Times New Roman"/>
          <w:lang w:val="lt-LT"/>
        </w:rPr>
        <w:t>k</w:t>
      </w:r>
      <w:r w:rsidRPr="00891C6A">
        <w:rPr>
          <w:rFonts w:ascii="Times New Roman" w:hAnsi="Times New Roman"/>
          <w:lang w:val="lt-LT"/>
        </w:rPr>
        <w:t xml:space="preserve">omentuojamasis </w:t>
      </w:r>
      <w:r w:rsidR="0073527D">
        <w:rPr>
          <w:rFonts w:ascii="Times New Roman" w:hAnsi="Times New Roman"/>
          <w:lang w:val="lt-LT"/>
        </w:rPr>
        <w:t xml:space="preserve">scenų </w:t>
      </w:r>
      <w:r w:rsidRPr="00891C6A">
        <w:rPr>
          <w:rFonts w:ascii="Times New Roman" w:hAnsi="Times New Roman"/>
          <w:lang w:val="lt-LT"/>
        </w:rPr>
        <w:t>atpas</w:t>
      </w:r>
      <w:r w:rsidR="0073527D">
        <w:rPr>
          <w:rFonts w:ascii="Times New Roman" w:hAnsi="Times New Roman"/>
          <w:lang w:val="lt-LT"/>
        </w:rPr>
        <w:t>akojimas, kuriose perteikti</w:t>
      </w:r>
      <w:r w:rsidRPr="00891C6A">
        <w:rPr>
          <w:rFonts w:ascii="Times New Roman" w:hAnsi="Times New Roman"/>
          <w:lang w:val="lt-LT"/>
        </w:rPr>
        <w:t xml:space="preserve"> įvairūs jausmai</w:t>
      </w:r>
      <w:r w:rsidR="0073527D">
        <w:rPr>
          <w:rFonts w:ascii="Times New Roman" w:hAnsi="Times New Roman"/>
          <w:lang w:val="lt-LT"/>
        </w:rPr>
        <w:t xml:space="preserve">. </w:t>
      </w:r>
    </w:p>
    <w:p w14:paraId="3558779D" w14:textId="77777777" w:rsidR="007A4AEB" w:rsidRPr="00891C6A" w:rsidRDefault="007A4AEB" w:rsidP="009C4B56">
      <w:pPr>
        <w:pStyle w:val="ListParagraph2"/>
        <w:spacing w:line="240" w:lineRule="auto"/>
        <w:ind w:left="0" w:right="-671"/>
        <w:rPr>
          <w:rFonts w:ascii="Times New Roman" w:hAnsi="Times New Roman" w:cs="Times New Roman"/>
          <w:sz w:val="24"/>
          <w:szCs w:val="24"/>
        </w:rPr>
      </w:pPr>
      <w:r w:rsidRPr="00891C6A">
        <w:rPr>
          <w:rFonts w:ascii="Times New Roman" w:hAnsi="Times New Roman" w:cs="Times New Roman"/>
          <w:sz w:val="24"/>
          <w:szCs w:val="24"/>
        </w:rPr>
        <w:t>Grožinio kūrinio transformacijos (</w:t>
      </w:r>
      <w:r>
        <w:rPr>
          <w:rFonts w:ascii="Times New Roman" w:hAnsi="Times New Roman" w:cs="Times New Roman"/>
          <w:sz w:val="24"/>
          <w:szCs w:val="24"/>
        </w:rPr>
        <w:t>k</w:t>
      </w:r>
      <w:r w:rsidRPr="00891C6A">
        <w:rPr>
          <w:rFonts w:ascii="Times New Roman" w:hAnsi="Times New Roman" w:cs="Times New Roman"/>
          <w:sz w:val="24"/>
          <w:szCs w:val="24"/>
        </w:rPr>
        <w:t>ūrybinis</w:t>
      </w:r>
      <w:r w:rsidRPr="00891C6A">
        <w:rPr>
          <w:rFonts w:ascii="Times New Roman" w:hAnsi="Times New Roman" w:cs="Times New Roman"/>
          <w:color w:val="00000A"/>
          <w:sz w:val="24"/>
          <w:szCs w:val="24"/>
        </w:rPr>
        <w:t xml:space="preserve"> pasakojimas keičiant asmenį / pridedant replikas / pridedant papildomų detalių / </w:t>
      </w:r>
      <w:r>
        <w:rPr>
          <w:rFonts w:ascii="Times New Roman" w:hAnsi="Times New Roman" w:cs="Times New Roman"/>
          <w:sz w:val="24"/>
          <w:szCs w:val="24"/>
        </w:rPr>
        <w:t>s</w:t>
      </w:r>
      <w:r w:rsidRPr="00891C6A">
        <w:rPr>
          <w:rFonts w:ascii="Times New Roman" w:hAnsi="Times New Roman" w:cs="Times New Roman"/>
          <w:sz w:val="24"/>
          <w:szCs w:val="24"/>
        </w:rPr>
        <w:t>kaitytos istorijos perkūrimas keičiant kūrinio laiką ar vietą, įtraukiant naujus veikėjus ar įvykius, skirtingas pabaigas).</w:t>
      </w:r>
      <w:r>
        <w:rPr>
          <w:rFonts w:ascii="Times New Roman" w:hAnsi="Times New Roman" w:cs="Times New Roman"/>
          <w:sz w:val="24"/>
          <w:szCs w:val="24"/>
        </w:rPr>
        <w:t xml:space="preserve"> </w:t>
      </w:r>
      <w:r w:rsidRPr="00891C6A">
        <w:rPr>
          <w:rFonts w:ascii="Times New Roman" w:hAnsi="Times New Roman" w:cs="Times New Roman"/>
          <w:sz w:val="24"/>
          <w:szCs w:val="24"/>
        </w:rPr>
        <w:t xml:space="preserve">Esė rašymas pradedant nuo patikusios literatūrinės frazės / </w:t>
      </w:r>
      <w:r>
        <w:rPr>
          <w:rFonts w:ascii="Times New Roman" w:hAnsi="Times New Roman" w:cs="Times New Roman"/>
          <w:sz w:val="24"/>
          <w:szCs w:val="24"/>
        </w:rPr>
        <w:t>r</w:t>
      </w:r>
      <w:r w:rsidRPr="00891C6A">
        <w:rPr>
          <w:rFonts w:ascii="Times New Roman" w:hAnsi="Times New Roman" w:cs="Times New Roman"/>
          <w:sz w:val="24"/>
          <w:szCs w:val="24"/>
        </w:rPr>
        <w:t>ašinys pagal įve</w:t>
      </w:r>
      <w:r w:rsidR="00E06136">
        <w:rPr>
          <w:rFonts w:ascii="Times New Roman" w:hAnsi="Times New Roman" w:cs="Times New Roman"/>
          <w:sz w:val="24"/>
          <w:szCs w:val="24"/>
        </w:rPr>
        <w:t>stis / citatas / sentencijas / l</w:t>
      </w:r>
      <w:r w:rsidRPr="00891C6A">
        <w:rPr>
          <w:rFonts w:ascii="Times New Roman" w:hAnsi="Times New Roman" w:cs="Times New Roman"/>
          <w:sz w:val="24"/>
          <w:szCs w:val="24"/>
        </w:rPr>
        <w:t>aiškas autoriui.</w:t>
      </w:r>
    </w:p>
    <w:p w14:paraId="3558779E" w14:textId="77777777" w:rsidR="007A4AEB" w:rsidRPr="00AA2F9D" w:rsidRDefault="007A4AEB" w:rsidP="009C4B56">
      <w:pPr>
        <w:pStyle w:val="ListParagraph2"/>
        <w:spacing w:line="240" w:lineRule="auto"/>
        <w:ind w:left="0" w:right="-671"/>
        <w:rPr>
          <w:rFonts w:ascii="Times New Roman" w:hAnsi="Times New Roman"/>
        </w:rPr>
      </w:pPr>
      <w:r w:rsidRPr="00891C6A">
        <w:rPr>
          <w:rFonts w:ascii="Times New Roman" w:hAnsi="Times New Roman" w:cs="Times New Roman"/>
          <w:sz w:val="24"/>
          <w:szCs w:val="24"/>
        </w:rPr>
        <w:t xml:space="preserve">Rašytojo ar jo </w:t>
      </w:r>
      <w:r w:rsidRPr="00AA2F9D">
        <w:rPr>
          <w:rFonts w:ascii="Times New Roman" w:hAnsi="Times New Roman" w:cs="Times New Roman"/>
          <w:sz w:val="24"/>
          <w:szCs w:val="24"/>
        </w:rPr>
        <w:t xml:space="preserve">vaizduojamų personažų kelionių žemėlapio sudarymas / literatūrinės ekskursijos planavimas (žemėlapio sudarymas). </w:t>
      </w:r>
      <w:r w:rsidRPr="00AA2F9D">
        <w:rPr>
          <w:rFonts w:ascii="Times New Roman" w:hAnsi="Times New Roman" w:cs="Times New Roman"/>
          <w:bCs/>
          <w:sz w:val="24"/>
          <w:szCs w:val="24"/>
        </w:rPr>
        <w:t xml:space="preserve">Skaitymas sudarant scenarijų filmui / skaitymas įgarsinant „filmą“. </w:t>
      </w:r>
      <w:r w:rsidRPr="00AA2F9D">
        <w:rPr>
          <w:rFonts w:ascii="Times New Roman" w:hAnsi="Times New Roman"/>
        </w:rPr>
        <w:t xml:space="preserve">Literatūros kūrinio </w:t>
      </w:r>
      <w:r w:rsidR="00E06136">
        <w:rPr>
          <w:rFonts w:ascii="Times New Roman" w:hAnsi="Times New Roman"/>
        </w:rPr>
        <w:t>ir filmo arba</w:t>
      </w:r>
      <w:r w:rsidRPr="00AA2F9D">
        <w:rPr>
          <w:rFonts w:ascii="Times New Roman" w:hAnsi="Times New Roman"/>
        </w:rPr>
        <w:t xml:space="preserve"> spektaklio lyginimas (aptarimas / struktūrinė diskusija / esė, rašinys).</w:t>
      </w:r>
    </w:p>
    <w:p w14:paraId="3558779F" w14:textId="77777777" w:rsidR="007A4AEB" w:rsidRPr="00891C6A" w:rsidRDefault="007A4AEB" w:rsidP="009C4B56">
      <w:pPr>
        <w:pStyle w:val="ListParagraph2"/>
        <w:spacing w:line="240" w:lineRule="auto"/>
        <w:ind w:left="0" w:right="-671"/>
        <w:rPr>
          <w:rFonts w:ascii="Times New Roman" w:hAnsi="Times New Roman" w:cs="Times New Roman"/>
          <w:sz w:val="24"/>
          <w:szCs w:val="24"/>
        </w:rPr>
      </w:pPr>
      <w:r w:rsidRPr="00AA2F9D">
        <w:rPr>
          <w:rFonts w:ascii="Times New Roman" w:hAnsi="Times New Roman"/>
          <w:color w:val="00000A"/>
          <w:sz w:val="24"/>
          <w:szCs w:val="24"/>
        </w:rPr>
        <w:t>Kūrybiniai darbai: eilėraščio kūrybiniai bandymai; teksto</w:t>
      </w:r>
      <w:r w:rsidRPr="00891C6A">
        <w:rPr>
          <w:rFonts w:ascii="Times New Roman" w:hAnsi="Times New Roman"/>
          <w:color w:val="00000A"/>
          <w:sz w:val="24"/>
          <w:szCs w:val="24"/>
        </w:rPr>
        <w:t xml:space="preserve"> žanro keitimas (pvz., skelbim</w:t>
      </w:r>
      <w:r w:rsidRPr="00891C6A">
        <w:rPr>
          <w:rFonts w:ascii="Times New Roman" w:hAnsi="Times New Roman"/>
          <w:sz w:val="24"/>
          <w:szCs w:val="24"/>
        </w:rPr>
        <w:t xml:space="preserve">as ar reklama, paremta eilėraščiu; liaudies dainos pavertimas publicistinių / dalykinių žanrų tekstais) / pasakėčios, alegoriniai pasakojimai; juokingos istorijos, paremtos posakiais; nuotykių istorijos, nuotykiniai pasakojimai; miniatiūros; pasakos, legendos; pasakojimas, kurio veikėjas – mitinis personažas; pasakojimas apie veikėjo gyvenimo įvykį, pagal veikėjo gyvenimo moto; komiška ir tragiška istorija, sukurta pagal tą patį įvykį; teksto žanro keitimas (pvz., novelė, paremta žiniasklaidos tekstu / </w:t>
      </w:r>
      <w:r w:rsidRPr="00891C6A">
        <w:rPr>
          <w:rFonts w:ascii="Times New Roman" w:hAnsi="Times New Roman"/>
          <w:color w:val="00000A"/>
          <w:sz w:val="24"/>
          <w:szCs w:val="24"/>
        </w:rPr>
        <w:t xml:space="preserve">pjesė ar kt.). </w:t>
      </w:r>
      <w:r w:rsidRPr="00891C6A">
        <w:rPr>
          <w:rFonts w:ascii="Times New Roman" w:hAnsi="Times New Roman" w:cs="Times New Roman"/>
          <w:sz w:val="24"/>
          <w:szCs w:val="24"/>
        </w:rPr>
        <w:t>Skaitytojo dienoraščio rašymas.</w:t>
      </w:r>
    </w:p>
    <w:bookmarkEnd w:id="39"/>
    <w:p w14:paraId="355879DC" w14:textId="77777777" w:rsidR="007A4AEB" w:rsidRDefault="007A4AEB" w:rsidP="001C393E">
      <w:pPr>
        <w:suppressAutoHyphens/>
        <w:ind w:firstLine="567"/>
        <w:jc w:val="both"/>
        <w:rPr>
          <w:rFonts w:ascii="Times New Roman" w:hAnsi="Times New Roman"/>
          <w:sz w:val="24"/>
          <w:szCs w:val="24"/>
        </w:rPr>
      </w:pPr>
      <w:r>
        <w:rPr>
          <w:rFonts w:ascii="Times New Roman" w:hAnsi="Times New Roman"/>
          <w:sz w:val="24"/>
          <w:szCs w:val="24"/>
        </w:rPr>
        <w:t xml:space="preserve">Mokinių darbų vertinimo aprašai yra rekomendacinio pobūdžio. </w:t>
      </w:r>
    </w:p>
    <w:p w14:paraId="355879DD" w14:textId="77777777" w:rsidR="007A4AEB" w:rsidRDefault="007A4AEB" w:rsidP="001C393E">
      <w:pPr>
        <w:ind w:firstLine="567"/>
        <w:jc w:val="both"/>
        <w:rPr>
          <w:rFonts w:ascii="Times New Roman" w:hAnsi="Times New Roman"/>
          <w:sz w:val="24"/>
          <w:szCs w:val="24"/>
        </w:rPr>
      </w:pPr>
      <w:r w:rsidRPr="00891C6A">
        <w:rPr>
          <w:rFonts w:ascii="Times New Roman" w:hAnsi="Times New Roman"/>
          <w:sz w:val="24"/>
          <w:szCs w:val="24"/>
        </w:rPr>
        <w:t>8</w:t>
      </w:r>
      <w:r w:rsidRPr="00891C6A">
        <w:rPr>
          <w:rFonts w:ascii="Times New Roman" w:hAnsi="Times New Roman"/>
          <w:sz w:val="24"/>
          <w:szCs w:val="24"/>
          <w:vertAlign w:val="superscript"/>
        </w:rPr>
        <w:t>1</w:t>
      </w:r>
      <w:r w:rsidRPr="00891C6A">
        <w:rPr>
          <w:rFonts w:ascii="Times New Roman" w:hAnsi="Times New Roman"/>
          <w:sz w:val="24"/>
          <w:szCs w:val="24"/>
        </w:rPr>
        <w:t>.</w:t>
      </w:r>
      <w:r>
        <w:rPr>
          <w:rFonts w:ascii="Times New Roman" w:hAnsi="Times New Roman"/>
          <w:sz w:val="24"/>
          <w:szCs w:val="24"/>
        </w:rPr>
        <w:t>11</w:t>
      </w:r>
      <w:r w:rsidRPr="00891C6A">
        <w:rPr>
          <w:rFonts w:ascii="Times New Roman" w:hAnsi="Times New Roman"/>
          <w:sz w:val="24"/>
          <w:szCs w:val="24"/>
        </w:rPr>
        <w:t>.1. Diktanto vertinimas</w:t>
      </w:r>
      <w:r>
        <w:rPr>
          <w:rFonts w:ascii="Times New Roman" w:hAnsi="Times New Roman"/>
          <w:sz w:val="24"/>
          <w:szCs w:val="24"/>
        </w:rPr>
        <w:t xml:space="preserve"> V–X (gimnazijos I–II) klasėse.</w:t>
      </w:r>
    </w:p>
    <w:p w14:paraId="355879DE" w14:textId="77777777" w:rsidR="007A4AEB" w:rsidRPr="000E1F04" w:rsidRDefault="007A4AEB" w:rsidP="001C393E">
      <w:pPr>
        <w:ind w:firstLine="567"/>
        <w:jc w:val="both"/>
        <w:rPr>
          <w:rFonts w:ascii="Times New Roman" w:hAnsi="Times New Roman"/>
          <w:sz w:val="24"/>
          <w:szCs w:val="24"/>
        </w:rPr>
      </w:pPr>
      <w:r w:rsidRPr="000E1F04">
        <w:rPr>
          <w:rFonts w:ascii="Times New Roman" w:hAnsi="Times New Roman"/>
          <w:sz w:val="24"/>
          <w:szCs w:val="24"/>
        </w:rPr>
        <w:t>8</w:t>
      </w:r>
      <w:r w:rsidRPr="000E1F04">
        <w:rPr>
          <w:rFonts w:ascii="Times New Roman" w:hAnsi="Times New Roman"/>
          <w:sz w:val="24"/>
          <w:szCs w:val="24"/>
          <w:vertAlign w:val="superscript"/>
        </w:rPr>
        <w:t>1</w:t>
      </w:r>
      <w:r w:rsidRPr="000E1F04">
        <w:rPr>
          <w:rFonts w:ascii="Times New Roman" w:hAnsi="Times New Roman"/>
          <w:sz w:val="24"/>
          <w:szCs w:val="24"/>
        </w:rPr>
        <w:t>.11.1.1. Pažymys ir klaidų skaičius.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701"/>
        <w:gridCol w:w="2126"/>
        <w:gridCol w:w="2126"/>
        <w:gridCol w:w="2552"/>
      </w:tblGrid>
      <w:tr w:rsidR="007A4AEB" w:rsidRPr="000E1F04" w14:paraId="355879E3" w14:textId="77777777" w:rsidTr="007809A8">
        <w:tc>
          <w:tcPr>
            <w:tcW w:w="1985" w:type="dxa"/>
            <w:vMerge w:val="restart"/>
            <w:shd w:val="clear" w:color="auto" w:fill="auto"/>
            <w:vAlign w:val="center"/>
          </w:tcPr>
          <w:p w14:paraId="355879DF"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Pažymys</w:t>
            </w:r>
          </w:p>
        </w:tc>
        <w:tc>
          <w:tcPr>
            <w:tcW w:w="5953" w:type="dxa"/>
            <w:gridSpan w:val="3"/>
            <w:shd w:val="clear" w:color="auto" w:fill="auto"/>
            <w:vAlign w:val="center"/>
          </w:tcPr>
          <w:p w14:paraId="355879E0"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Rišlaus / sakinių diktanto klaidų skaičius</w:t>
            </w:r>
          </w:p>
        </w:tc>
        <w:tc>
          <w:tcPr>
            <w:tcW w:w="2552" w:type="dxa"/>
            <w:vMerge w:val="restart"/>
            <w:shd w:val="clear" w:color="auto" w:fill="auto"/>
            <w:vAlign w:val="center"/>
          </w:tcPr>
          <w:p w14:paraId="355879E1"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Žodžių diktanto</w:t>
            </w:r>
          </w:p>
          <w:p w14:paraId="355879E2"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klaidų skaičius</w:t>
            </w:r>
          </w:p>
        </w:tc>
      </w:tr>
      <w:tr w:rsidR="007A4AEB" w:rsidRPr="000E1F04" w14:paraId="355879E9" w14:textId="77777777" w:rsidTr="007809A8">
        <w:tc>
          <w:tcPr>
            <w:tcW w:w="1985" w:type="dxa"/>
            <w:vMerge/>
            <w:shd w:val="clear" w:color="auto" w:fill="auto"/>
          </w:tcPr>
          <w:p w14:paraId="355879E4" w14:textId="77777777" w:rsidR="007A4AEB" w:rsidRPr="000E1F04" w:rsidRDefault="007A4AEB" w:rsidP="001C393E">
            <w:pPr>
              <w:ind w:firstLine="567"/>
              <w:jc w:val="both"/>
              <w:rPr>
                <w:rFonts w:ascii="Times New Roman" w:hAnsi="Times New Roman"/>
                <w:sz w:val="24"/>
                <w:szCs w:val="24"/>
              </w:rPr>
            </w:pPr>
          </w:p>
        </w:tc>
        <w:tc>
          <w:tcPr>
            <w:tcW w:w="1701" w:type="dxa"/>
            <w:shd w:val="clear" w:color="auto" w:fill="auto"/>
            <w:vAlign w:val="center"/>
          </w:tcPr>
          <w:p w14:paraId="355879E5"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Rašybos</w:t>
            </w:r>
          </w:p>
        </w:tc>
        <w:tc>
          <w:tcPr>
            <w:tcW w:w="2126" w:type="dxa"/>
            <w:shd w:val="clear" w:color="auto" w:fill="auto"/>
            <w:vAlign w:val="center"/>
          </w:tcPr>
          <w:p w14:paraId="355879E6"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Skyrybos</w:t>
            </w:r>
          </w:p>
        </w:tc>
        <w:tc>
          <w:tcPr>
            <w:tcW w:w="2126" w:type="dxa"/>
            <w:shd w:val="clear" w:color="auto" w:fill="auto"/>
            <w:vAlign w:val="center"/>
          </w:tcPr>
          <w:p w14:paraId="355879E7"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Bendras</w:t>
            </w:r>
          </w:p>
        </w:tc>
        <w:tc>
          <w:tcPr>
            <w:tcW w:w="2552" w:type="dxa"/>
            <w:vMerge/>
            <w:shd w:val="clear" w:color="auto" w:fill="auto"/>
          </w:tcPr>
          <w:p w14:paraId="355879E8" w14:textId="77777777" w:rsidR="007A4AEB" w:rsidRPr="000E1F04" w:rsidRDefault="007A4AEB" w:rsidP="001C393E">
            <w:pPr>
              <w:ind w:firstLine="567"/>
              <w:jc w:val="both"/>
              <w:rPr>
                <w:rFonts w:ascii="Times New Roman" w:hAnsi="Times New Roman"/>
                <w:sz w:val="24"/>
                <w:szCs w:val="24"/>
              </w:rPr>
            </w:pPr>
          </w:p>
        </w:tc>
      </w:tr>
      <w:tr w:rsidR="007A4AEB" w:rsidRPr="000E1F04" w14:paraId="355879EF" w14:textId="77777777" w:rsidTr="007809A8">
        <w:tc>
          <w:tcPr>
            <w:tcW w:w="1985" w:type="dxa"/>
            <w:shd w:val="clear" w:color="auto" w:fill="auto"/>
          </w:tcPr>
          <w:p w14:paraId="355879EA"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10</w:t>
            </w:r>
          </w:p>
        </w:tc>
        <w:tc>
          <w:tcPr>
            <w:tcW w:w="1701" w:type="dxa"/>
            <w:shd w:val="clear" w:color="auto" w:fill="auto"/>
          </w:tcPr>
          <w:p w14:paraId="355879EB" w14:textId="77777777" w:rsidR="007A4AEB" w:rsidRPr="000E1F04" w:rsidRDefault="007A4AEB" w:rsidP="001C393E">
            <w:pPr>
              <w:ind w:firstLine="567"/>
              <w:jc w:val="both"/>
              <w:rPr>
                <w:rFonts w:ascii="Times New Roman" w:hAnsi="Times New Roman"/>
                <w:sz w:val="24"/>
                <w:szCs w:val="24"/>
              </w:rPr>
            </w:pPr>
            <w:r w:rsidRPr="000E1F04">
              <w:rPr>
                <w:rFonts w:ascii="Times New Roman" w:hAnsi="Times New Roman"/>
                <w:sz w:val="24"/>
                <w:szCs w:val="24"/>
              </w:rPr>
              <w:t>1</w:t>
            </w:r>
          </w:p>
        </w:tc>
        <w:tc>
          <w:tcPr>
            <w:tcW w:w="2126" w:type="dxa"/>
            <w:shd w:val="clear" w:color="auto" w:fill="auto"/>
          </w:tcPr>
          <w:p w14:paraId="355879EC" w14:textId="77777777" w:rsidR="007A4AEB" w:rsidRPr="000E1F04" w:rsidRDefault="007A4AEB" w:rsidP="001C393E">
            <w:pPr>
              <w:ind w:firstLine="567"/>
              <w:jc w:val="both"/>
              <w:rPr>
                <w:rFonts w:ascii="Times New Roman" w:hAnsi="Times New Roman"/>
                <w:sz w:val="24"/>
                <w:szCs w:val="24"/>
              </w:rPr>
            </w:pPr>
            <w:r w:rsidRPr="000E1F04">
              <w:rPr>
                <w:rFonts w:ascii="Times New Roman" w:hAnsi="Times New Roman"/>
                <w:sz w:val="24"/>
                <w:szCs w:val="24"/>
              </w:rPr>
              <w:t>1</w:t>
            </w:r>
          </w:p>
        </w:tc>
        <w:tc>
          <w:tcPr>
            <w:tcW w:w="2126" w:type="dxa"/>
            <w:shd w:val="clear" w:color="auto" w:fill="auto"/>
          </w:tcPr>
          <w:p w14:paraId="355879ED" w14:textId="77777777" w:rsidR="007A4AEB" w:rsidRPr="000E1F04" w:rsidRDefault="007A4AEB" w:rsidP="001C393E">
            <w:pPr>
              <w:ind w:firstLine="567"/>
              <w:jc w:val="both"/>
              <w:rPr>
                <w:rFonts w:ascii="Times New Roman" w:hAnsi="Times New Roman"/>
                <w:sz w:val="24"/>
                <w:szCs w:val="24"/>
              </w:rPr>
            </w:pPr>
            <w:r w:rsidRPr="000E1F04">
              <w:rPr>
                <w:rFonts w:ascii="Times New Roman" w:hAnsi="Times New Roman"/>
                <w:sz w:val="24"/>
                <w:szCs w:val="24"/>
              </w:rPr>
              <w:t>1</w:t>
            </w:r>
          </w:p>
        </w:tc>
        <w:tc>
          <w:tcPr>
            <w:tcW w:w="2552" w:type="dxa"/>
            <w:shd w:val="clear" w:color="auto" w:fill="auto"/>
          </w:tcPr>
          <w:p w14:paraId="355879EE" w14:textId="77777777" w:rsidR="007A4AEB" w:rsidRPr="000E1F04" w:rsidRDefault="007A4AEB" w:rsidP="001C393E">
            <w:pPr>
              <w:ind w:firstLine="567"/>
              <w:jc w:val="both"/>
              <w:rPr>
                <w:rFonts w:ascii="Times New Roman" w:hAnsi="Times New Roman"/>
                <w:sz w:val="24"/>
                <w:szCs w:val="24"/>
              </w:rPr>
            </w:pPr>
            <w:r w:rsidRPr="000E1F04">
              <w:rPr>
                <w:rFonts w:ascii="Times New Roman" w:hAnsi="Times New Roman"/>
                <w:sz w:val="24"/>
                <w:szCs w:val="24"/>
              </w:rPr>
              <w:t>1</w:t>
            </w:r>
          </w:p>
        </w:tc>
      </w:tr>
      <w:tr w:rsidR="007A4AEB" w:rsidRPr="000E1F04" w14:paraId="355879F5" w14:textId="77777777" w:rsidTr="007809A8">
        <w:tc>
          <w:tcPr>
            <w:tcW w:w="1985" w:type="dxa"/>
            <w:shd w:val="clear" w:color="auto" w:fill="auto"/>
          </w:tcPr>
          <w:p w14:paraId="355879F0"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9</w:t>
            </w:r>
          </w:p>
        </w:tc>
        <w:tc>
          <w:tcPr>
            <w:tcW w:w="1701" w:type="dxa"/>
            <w:shd w:val="clear" w:color="auto" w:fill="auto"/>
          </w:tcPr>
          <w:p w14:paraId="355879F1" w14:textId="77777777" w:rsidR="007A4AEB" w:rsidRPr="000E1F04" w:rsidRDefault="007A4AEB" w:rsidP="001C393E">
            <w:pPr>
              <w:ind w:firstLine="567"/>
              <w:jc w:val="both"/>
              <w:rPr>
                <w:rFonts w:ascii="Times New Roman" w:hAnsi="Times New Roman"/>
                <w:sz w:val="24"/>
                <w:szCs w:val="24"/>
              </w:rPr>
            </w:pPr>
            <w:r w:rsidRPr="000E1F04">
              <w:rPr>
                <w:rFonts w:ascii="Times New Roman" w:hAnsi="Times New Roman"/>
                <w:sz w:val="24"/>
                <w:szCs w:val="24"/>
              </w:rPr>
              <w:t>1</w:t>
            </w:r>
          </w:p>
        </w:tc>
        <w:tc>
          <w:tcPr>
            <w:tcW w:w="2126" w:type="dxa"/>
            <w:shd w:val="clear" w:color="auto" w:fill="auto"/>
          </w:tcPr>
          <w:p w14:paraId="355879F2" w14:textId="77777777" w:rsidR="007A4AEB" w:rsidRPr="000E1F04" w:rsidRDefault="007A4AEB" w:rsidP="001C393E">
            <w:pPr>
              <w:ind w:firstLine="567"/>
              <w:jc w:val="both"/>
              <w:rPr>
                <w:rFonts w:ascii="Times New Roman" w:hAnsi="Times New Roman"/>
                <w:sz w:val="24"/>
                <w:szCs w:val="24"/>
              </w:rPr>
            </w:pPr>
            <w:r w:rsidRPr="000E1F04">
              <w:rPr>
                <w:rFonts w:ascii="Times New Roman" w:hAnsi="Times New Roman"/>
                <w:sz w:val="24"/>
                <w:szCs w:val="24"/>
              </w:rPr>
              <w:t>2</w:t>
            </w:r>
          </w:p>
        </w:tc>
        <w:tc>
          <w:tcPr>
            <w:tcW w:w="2126" w:type="dxa"/>
            <w:shd w:val="clear" w:color="auto" w:fill="auto"/>
          </w:tcPr>
          <w:p w14:paraId="355879F3" w14:textId="77777777" w:rsidR="007A4AEB" w:rsidRPr="000E1F04" w:rsidRDefault="007A4AEB" w:rsidP="001C393E">
            <w:pPr>
              <w:ind w:firstLine="567"/>
              <w:jc w:val="both"/>
              <w:rPr>
                <w:rFonts w:ascii="Times New Roman" w:hAnsi="Times New Roman"/>
                <w:sz w:val="24"/>
                <w:szCs w:val="24"/>
              </w:rPr>
            </w:pPr>
            <w:r w:rsidRPr="000E1F04">
              <w:rPr>
                <w:rFonts w:ascii="Times New Roman" w:hAnsi="Times New Roman"/>
                <w:sz w:val="24"/>
                <w:szCs w:val="24"/>
              </w:rPr>
              <w:t>2</w:t>
            </w:r>
          </w:p>
        </w:tc>
        <w:tc>
          <w:tcPr>
            <w:tcW w:w="2552" w:type="dxa"/>
            <w:shd w:val="clear" w:color="auto" w:fill="auto"/>
          </w:tcPr>
          <w:p w14:paraId="355879F4" w14:textId="77777777" w:rsidR="007A4AEB" w:rsidRPr="000E1F04" w:rsidRDefault="007A4AEB" w:rsidP="001C393E">
            <w:pPr>
              <w:ind w:firstLine="567"/>
              <w:jc w:val="both"/>
              <w:rPr>
                <w:rFonts w:ascii="Times New Roman" w:hAnsi="Times New Roman"/>
                <w:sz w:val="24"/>
                <w:szCs w:val="24"/>
              </w:rPr>
            </w:pPr>
            <w:r w:rsidRPr="000E1F04">
              <w:rPr>
                <w:rFonts w:ascii="Times New Roman" w:hAnsi="Times New Roman"/>
                <w:sz w:val="24"/>
                <w:szCs w:val="24"/>
              </w:rPr>
              <w:t>2</w:t>
            </w:r>
          </w:p>
        </w:tc>
      </w:tr>
      <w:tr w:rsidR="007A4AEB" w:rsidRPr="000E1F04" w14:paraId="355879FB" w14:textId="77777777" w:rsidTr="007809A8">
        <w:tc>
          <w:tcPr>
            <w:tcW w:w="1985" w:type="dxa"/>
            <w:shd w:val="clear" w:color="auto" w:fill="auto"/>
          </w:tcPr>
          <w:p w14:paraId="355879F6"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8</w:t>
            </w:r>
          </w:p>
        </w:tc>
        <w:tc>
          <w:tcPr>
            <w:tcW w:w="1701" w:type="dxa"/>
            <w:shd w:val="clear" w:color="auto" w:fill="auto"/>
          </w:tcPr>
          <w:p w14:paraId="355879F7" w14:textId="77777777" w:rsidR="007A4AEB" w:rsidRPr="000E1F04" w:rsidRDefault="007A4AEB" w:rsidP="001C393E">
            <w:pPr>
              <w:ind w:firstLine="567"/>
              <w:jc w:val="both"/>
              <w:rPr>
                <w:rFonts w:ascii="Times New Roman" w:hAnsi="Times New Roman"/>
                <w:sz w:val="24"/>
                <w:szCs w:val="24"/>
              </w:rPr>
            </w:pPr>
            <w:r w:rsidRPr="000E1F04">
              <w:rPr>
                <w:rFonts w:ascii="Times New Roman" w:hAnsi="Times New Roman"/>
                <w:sz w:val="24"/>
                <w:szCs w:val="24"/>
              </w:rPr>
              <w:t>2</w:t>
            </w:r>
          </w:p>
        </w:tc>
        <w:tc>
          <w:tcPr>
            <w:tcW w:w="2126" w:type="dxa"/>
            <w:shd w:val="clear" w:color="auto" w:fill="auto"/>
          </w:tcPr>
          <w:p w14:paraId="355879F8" w14:textId="77777777" w:rsidR="007A4AEB" w:rsidRPr="000E1F04" w:rsidRDefault="007A4AEB" w:rsidP="001C393E">
            <w:pPr>
              <w:ind w:firstLine="567"/>
              <w:jc w:val="both"/>
              <w:rPr>
                <w:rFonts w:ascii="Times New Roman" w:hAnsi="Times New Roman"/>
                <w:sz w:val="24"/>
                <w:szCs w:val="24"/>
              </w:rPr>
            </w:pPr>
            <w:r w:rsidRPr="000E1F04">
              <w:rPr>
                <w:rFonts w:ascii="Times New Roman" w:hAnsi="Times New Roman"/>
                <w:sz w:val="24"/>
                <w:szCs w:val="24"/>
              </w:rPr>
              <w:t>3</w:t>
            </w:r>
          </w:p>
        </w:tc>
        <w:tc>
          <w:tcPr>
            <w:tcW w:w="2126" w:type="dxa"/>
            <w:shd w:val="clear" w:color="auto" w:fill="auto"/>
          </w:tcPr>
          <w:p w14:paraId="355879F9" w14:textId="77777777" w:rsidR="007A4AEB" w:rsidRPr="000E1F04" w:rsidRDefault="007A4AEB" w:rsidP="001C393E">
            <w:pPr>
              <w:ind w:firstLine="567"/>
              <w:jc w:val="both"/>
              <w:rPr>
                <w:rFonts w:ascii="Times New Roman" w:hAnsi="Times New Roman"/>
                <w:sz w:val="24"/>
                <w:szCs w:val="24"/>
              </w:rPr>
            </w:pPr>
            <w:r w:rsidRPr="000E1F04">
              <w:rPr>
                <w:rFonts w:ascii="Times New Roman" w:hAnsi="Times New Roman"/>
                <w:sz w:val="24"/>
                <w:szCs w:val="24"/>
              </w:rPr>
              <w:t>4</w:t>
            </w:r>
          </w:p>
        </w:tc>
        <w:tc>
          <w:tcPr>
            <w:tcW w:w="2552" w:type="dxa"/>
            <w:shd w:val="clear" w:color="auto" w:fill="auto"/>
          </w:tcPr>
          <w:p w14:paraId="355879FA" w14:textId="77777777" w:rsidR="007A4AEB" w:rsidRPr="000E1F04" w:rsidRDefault="007A4AEB" w:rsidP="001C393E">
            <w:pPr>
              <w:ind w:firstLine="567"/>
              <w:jc w:val="both"/>
              <w:rPr>
                <w:rFonts w:ascii="Times New Roman" w:hAnsi="Times New Roman"/>
                <w:sz w:val="24"/>
                <w:szCs w:val="24"/>
              </w:rPr>
            </w:pPr>
            <w:r w:rsidRPr="000E1F04">
              <w:rPr>
                <w:rFonts w:ascii="Times New Roman" w:hAnsi="Times New Roman"/>
                <w:sz w:val="24"/>
                <w:szCs w:val="24"/>
              </w:rPr>
              <w:t>3</w:t>
            </w:r>
          </w:p>
        </w:tc>
      </w:tr>
      <w:tr w:rsidR="007A4AEB" w:rsidRPr="000E1F04" w14:paraId="35587A01" w14:textId="77777777" w:rsidTr="007809A8">
        <w:tc>
          <w:tcPr>
            <w:tcW w:w="1985" w:type="dxa"/>
            <w:shd w:val="clear" w:color="auto" w:fill="auto"/>
          </w:tcPr>
          <w:p w14:paraId="355879FC"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7</w:t>
            </w:r>
          </w:p>
        </w:tc>
        <w:tc>
          <w:tcPr>
            <w:tcW w:w="1701" w:type="dxa"/>
            <w:shd w:val="clear" w:color="auto" w:fill="auto"/>
          </w:tcPr>
          <w:p w14:paraId="355879FD" w14:textId="77777777" w:rsidR="007A4AEB" w:rsidRPr="000E1F04" w:rsidRDefault="007A4AEB" w:rsidP="001C393E">
            <w:pPr>
              <w:ind w:firstLine="567"/>
              <w:jc w:val="both"/>
              <w:rPr>
                <w:rFonts w:ascii="Times New Roman" w:hAnsi="Times New Roman"/>
                <w:sz w:val="24"/>
                <w:szCs w:val="24"/>
              </w:rPr>
            </w:pPr>
            <w:r w:rsidRPr="000E1F04">
              <w:rPr>
                <w:rFonts w:ascii="Times New Roman" w:hAnsi="Times New Roman"/>
                <w:sz w:val="24"/>
                <w:szCs w:val="24"/>
              </w:rPr>
              <w:t>4</w:t>
            </w:r>
          </w:p>
        </w:tc>
        <w:tc>
          <w:tcPr>
            <w:tcW w:w="2126" w:type="dxa"/>
            <w:shd w:val="clear" w:color="auto" w:fill="auto"/>
          </w:tcPr>
          <w:p w14:paraId="355879FE" w14:textId="77777777" w:rsidR="007A4AEB" w:rsidRPr="000E1F04" w:rsidRDefault="007A4AEB" w:rsidP="001C393E">
            <w:pPr>
              <w:ind w:firstLine="567"/>
              <w:jc w:val="both"/>
              <w:rPr>
                <w:rFonts w:ascii="Times New Roman" w:hAnsi="Times New Roman"/>
                <w:sz w:val="24"/>
                <w:szCs w:val="24"/>
              </w:rPr>
            </w:pPr>
            <w:r w:rsidRPr="000E1F04">
              <w:rPr>
                <w:rFonts w:ascii="Times New Roman" w:hAnsi="Times New Roman"/>
                <w:sz w:val="24"/>
                <w:szCs w:val="24"/>
              </w:rPr>
              <w:t>5</w:t>
            </w:r>
          </w:p>
        </w:tc>
        <w:tc>
          <w:tcPr>
            <w:tcW w:w="2126" w:type="dxa"/>
            <w:shd w:val="clear" w:color="auto" w:fill="auto"/>
          </w:tcPr>
          <w:p w14:paraId="355879FF" w14:textId="77777777" w:rsidR="007A4AEB" w:rsidRPr="000E1F04" w:rsidRDefault="007A4AEB" w:rsidP="001C393E">
            <w:pPr>
              <w:ind w:firstLine="567"/>
              <w:jc w:val="both"/>
              <w:rPr>
                <w:rFonts w:ascii="Times New Roman" w:hAnsi="Times New Roman"/>
                <w:sz w:val="24"/>
                <w:szCs w:val="24"/>
              </w:rPr>
            </w:pPr>
            <w:r w:rsidRPr="000E1F04">
              <w:rPr>
                <w:rFonts w:ascii="Times New Roman" w:hAnsi="Times New Roman"/>
                <w:sz w:val="24"/>
                <w:szCs w:val="24"/>
              </w:rPr>
              <w:t>6</w:t>
            </w:r>
          </w:p>
        </w:tc>
        <w:tc>
          <w:tcPr>
            <w:tcW w:w="2552" w:type="dxa"/>
            <w:shd w:val="clear" w:color="auto" w:fill="auto"/>
          </w:tcPr>
          <w:p w14:paraId="35587A00" w14:textId="77777777" w:rsidR="007A4AEB" w:rsidRPr="000E1F04" w:rsidRDefault="007A4AEB" w:rsidP="001C393E">
            <w:pPr>
              <w:ind w:firstLine="567"/>
              <w:jc w:val="both"/>
              <w:rPr>
                <w:rFonts w:ascii="Times New Roman" w:hAnsi="Times New Roman"/>
                <w:sz w:val="24"/>
                <w:szCs w:val="24"/>
              </w:rPr>
            </w:pPr>
            <w:r w:rsidRPr="000E1F04">
              <w:rPr>
                <w:rFonts w:ascii="Times New Roman" w:hAnsi="Times New Roman"/>
                <w:sz w:val="24"/>
                <w:szCs w:val="24"/>
              </w:rPr>
              <w:t>4</w:t>
            </w:r>
          </w:p>
        </w:tc>
      </w:tr>
      <w:tr w:rsidR="007A4AEB" w:rsidRPr="000E1F04" w14:paraId="35587A07" w14:textId="77777777" w:rsidTr="007809A8">
        <w:tc>
          <w:tcPr>
            <w:tcW w:w="1985" w:type="dxa"/>
            <w:shd w:val="clear" w:color="auto" w:fill="auto"/>
          </w:tcPr>
          <w:p w14:paraId="35587A02"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6</w:t>
            </w:r>
          </w:p>
        </w:tc>
        <w:tc>
          <w:tcPr>
            <w:tcW w:w="1701" w:type="dxa"/>
            <w:shd w:val="clear" w:color="auto" w:fill="auto"/>
          </w:tcPr>
          <w:p w14:paraId="35587A03" w14:textId="77777777" w:rsidR="007A4AEB" w:rsidRPr="000E1F04" w:rsidRDefault="007A4AEB" w:rsidP="001C393E">
            <w:pPr>
              <w:ind w:firstLine="567"/>
              <w:jc w:val="both"/>
              <w:rPr>
                <w:rFonts w:ascii="Times New Roman" w:hAnsi="Times New Roman"/>
                <w:sz w:val="24"/>
                <w:szCs w:val="24"/>
              </w:rPr>
            </w:pPr>
            <w:r w:rsidRPr="000E1F04">
              <w:rPr>
                <w:rFonts w:ascii="Times New Roman" w:hAnsi="Times New Roman"/>
                <w:sz w:val="24"/>
                <w:szCs w:val="24"/>
              </w:rPr>
              <w:t>5</w:t>
            </w:r>
          </w:p>
        </w:tc>
        <w:tc>
          <w:tcPr>
            <w:tcW w:w="2126" w:type="dxa"/>
            <w:shd w:val="clear" w:color="auto" w:fill="auto"/>
          </w:tcPr>
          <w:p w14:paraId="35587A04" w14:textId="77777777" w:rsidR="007A4AEB" w:rsidRPr="000E1F04" w:rsidRDefault="007A4AEB" w:rsidP="001C393E">
            <w:pPr>
              <w:ind w:firstLine="567"/>
              <w:jc w:val="both"/>
              <w:rPr>
                <w:rFonts w:ascii="Times New Roman" w:hAnsi="Times New Roman"/>
                <w:sz w:val="24"/>
                <w:szCs w:val="24"/>
              </w:rPr>
            </w:pPr>
            <w:r w:rsidRPr="000E1F04">
              <w:rPr>
                <w:rFonts w:ascii="Times New Roman" w:hAnsi="Times New Roman"/>
                <w:sz w:val="24"/>
                <w:szCs w:val="24"/>
              </w:rPr>
              <w:t>6</w:t>
            </w:r>
          </w:p>
        </w:tc>
        <w:tc>
          <w:tcPr>
            <w:tcW w:w="2126" w:type="dxa"/>
            <w:shd w:val="clear" w:color="auto" w:fill="auto"/>
          </w:tcPr>
          <w:p w14:paraId="35587A05" w14:textId="77777777" w:rsidR="007A4AEB" w:rsidRPr="000E1F04" w:rsidRDefault="007A4AEB" w:rsidP="001C393E">
            <w:pPr>
              <w:ind w:firstLine="567"/>
              <w:jc w:val="both"/>
              <w:rPr>
                <w:rFonts w:ascii="Times New Roman" w:hAnsi="Times New Roman"/>
                <w:sz w:val="24"/>
                <w:szCs w:val="24"/>
              </w:rPr>
            </w:pPr>
            <w:r w:rsidRPr="000E1F04">
              <w:rPr>
                <w:rFonts w:ascii="Times New Roman" w:hAnsi="Times New Roman"/>
                <w:sz w:val="24"/>
                <w:szCs w:val="24"/>
              </w:rPr>
              <w:t>8</w:t>
            </w:r>
          </w:p>
        </w:tc>
        <w:tc>
          <w:tcPr>
            <w:tcW w:w="2552" w:type="dxa"/>
            <w:shd w:val="clear" w:color="auto" w:fill="auto"/>
          </w:tcPr>
          <w:p w14:paraId="35587A06" w14:textId="77777777" w:rsidR="007A4AEB" w:rsidRPr="000E1F04" w:rsidRDefault="007A4AEB" w:rsidP="001C393E">
            <w:pPr>
              <w:ind w:firstLine="567"/>
              <w:jc w:val="both"/>
              <w:rPr>
                <w:rFonts w:ascii="Times New Roman" w:hAnsi="Times New Roman"/>
                <w:sz w:val="24"/>
                <w:szCs w:val="24"/>
              </w:rPr>
            </w:pPr>
            <w:r w:rsidRPr="000E1F04">
              <w:rPr>
                <w:rFonts w:ascii="Times New Roman" w:hAnsi="Times New Roman"/>
                <w:sz w:val="24"/>
                <w:szCs w:val="24"/>
              </w:rPr>
              <w:t>5</w:t>
            </w:r>
          </w:p>
        </w:tc>
      </w:tr>
      <w:tr w:rsidR="007A4AEB" w:rsidRPr="000E1F04" w14:paraId="35587A0D" w14:textId="77777777" w:rsidTr="007809A8">
        <w:tc>
          <w:tcPr>
            <w:tcW w:w="1985" w:type="dxa"/>
            <w:shd w:val="clear" w:color="auto" w:fill="auto"/>
          </w:tcPr>
          <w:p w14:paraId="35587A08"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5</w:t>
            </w:r>
          </w:p>
        </w:tc>
        <w:tc>
          <w:tcPr>
            <w:tcW w:w="1701" w:type="dxa"/>
            <w:shd w:val="clear" w:color="auto" w:fill="auto"/>
          </w:tcPr>
          <w:p w14:paraId="35587A09" w14:textId="77777777" w:rsidR="007A4AEB" w:rsidRPr="000E1F04" w:rsidRDefault="007A4AEB" w:rsidP="001C393E">
            <w:pPr>
              <w:ind w:firstLine="567"/>
              <w:jc w:val="both"/>
              <w:rPr>
                <w:rFonts w:ascii="Times New Roman" w:hAnsi="Times New Roman"/>
                <w:sz w:val="24"/>
                <w:szCs w:val="24"/>
              </w:rPr>
            </w:pPr>
            <w:r w:rsidRPr="000E1F04">
              <w:rPr>
                <w:rFonts w:ascii="Times New Roman" w:hAnsi="Times New Roman"/>
                <w:sz w:val="24"/>
                <w:szCs w:val="24"/>
              </w:rPr>
              <w:t>6</w:t>
            </w:r>
          </w:p>
        </w:tc>
        <w:tc>
          <w:tcPr>
            <w:tcW w:w="2126" w:type="dxa"/>
            <w:shd w:val="clear" w:color="auto" w:fill="auto"/>
          </w:tcPr>
          <w:p w14:paraId="35587A0A" w14:textId="77777777" w:rsidR="007A4AEB" w:rsidRPr="000E1F04" w:rsidRDefault="007A4AEB" w:rsidP="001C393E">
            <w:pPr>
              <w:ind w:firstLine="567"/>
              <w:jc w:val="both"/>
              <w:rPr>
                <w:rFonts w:ascii="Times New Roman" w:hAnsi="Times New Roman"/>
                <w:sz w:val="24"/>
                <w:szCs w:val="24"/>
              </w:rPr>
            </w:pPr>
            <w:r w:rsidRPr="000E1F04">
              <w:rPr>
                <w:rFonts w:ascii="Times New Roman" w:hAnsi="Times New Roman"/>
                <w:sz w:val="24"/>
                <w:szCs w:val="24"/>
              </w:rPr>
              <w:t>7–8</w:t>
            </w:r>
          </w:p>
        </w:tc>
        <w:tc>
          <w:tcPr>
            <w:tcW w:w="2126" w:type="dxa"/>
            <w:shd w:val="clear" w:color="auto" w:fill="auto"/>
          </w:tcPr>
          <w:p w14:paraId="35587A0B" w14:textId="77777777" w:rsidR="007A4AEB" w:rsidRPr="000E1F04" w:rsidRDefault="007A4AEB" w:rsidP="001C393E">
            <w:pPr>
              <w:ind w:firstLine="567"/>
              <w:jc w:val="both"/>
              <w:rPr>
                <w:rFonts w:ascii="Times New Roman" w:hAnsi="Times New Roman"/>
                <w:sz w:val="24"/>
                <w:szCs w:val="24"/>
              </w:rPr>
            </w:pPr>
            <w:r w:rsidRPr="000E1F04">
              <w:rPr>
                <w:rFonts w:ascii="Times New Roman" w:hAnsi="Times New Roman"/>
                <w:sz w:val="24"/>
                <w:szCs w:val="24"/>
              </w:rPr>
              <w:t>11</w:t>
            </w:r>
          </w:p>
        </w:tc>
        <w:tc>
          <w:tcPr>
            <w:tcW w:w="2552" w:type="dxa"/>
            <w:shd w:val="clear" w:color="auto" w:fill="auto"/>
          </w:tcPr>
          <w:p w14:paraId="35587A0C" w14:textId="77777777" w:rsidR="007A4AEB" w:rsidRPr="000E1F04" w:rsidRDefault="007A4AEB" w:rsidP="001C393E">
            <w:pPr>
              <w:ind w:firstLine="567"/>
              <w:jc w:val="both"/>
              <w:rPr>
                <w:rFonts w:ascii="Times New Roman" w:hAnsi="Times New Roman"/>
                <w:sz w:val="24"/>
                <w:szCs w:val="24"/>
              </w:rPr>
            </w:pPr>
            <w:r w:rsidRPr="000E1F04">
              <w:rPr>
                <w:rFonts w:ascii="Times New Roman" w:hAnsi="Times New Roman"/>
                <w:sz w:val="24"/>
                <w:szCs w:val="24"/>
              </w:rPr>
              <w:t>6</w:t>
            </w:r>
          </w:p>
        </w:tc>
      </w:tr>
      <w:tr w:rsidR="007A4AEB" w:rsidRPr="000E1F04" w14:paraId="35587A13" w14:textId="77777777" w:rsidTr="007809A8">
        <w:tc>
          <w:tcPr>
            <w:tcW w:w="1985" w:type="dxa"/>
            <w:shd w:val="clear" w:color="auto" w:fill="auto"/>
          </w:tcPr>
          <w:p w14:paraId="35587A0E"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4</w:t>
            </w:r>
          </w:p>
        </w:tc>
        <w:tc>
          <w:tcPr>
            <w:tcW w:w="1701" w:type="dxa"/>
            <w:shd w:val="clear" w:color="auto" w:fill="auto"/>
          </w:tcPr>
          <w:p w14:paraId="35587A0F" w14:textId="77777777" w:rsidR="007A4AEB" w:rsidRPr="000E1F04" w:rsidRDefault="007A4AEB" w:rsidP="001C393E">
            <w:pPr>
              <w:ind w:firstLine="567"/>
              <w:jc w:val="both"/>
              <w:rPr>
                <w:rFonts w:ascii="Times New Roman" w:hAnsi="Times New Roman"/>
                <w:sz w:val="24"/>
                <w:szCs w:val="24"/>
              </w:rPr>
            </w:pPr>
            <w:r w:rsidRPr="000E1F04">
              <w:rPr>
                <w:rFonts w:ascii="Times New Roman" w:hAnsi="Times New Roman"/>
                <w:sz w:val="24"/>
                <w:szCs w:val="24"/>
              </w:rPr>
              <w:t>7–8</w:t>
            </w:r>
          </w:p>
        </w:tc>
        <w:tc>
          <w:tcPr>
            <w:tcW w:w="2126" w:type="dxa"/>
            <w:shd w:val="clear" w:color="auto" w:fill="auto"/>
          </w:tcPr>
          <w:p w14:paraId="35587A10" w14:textId="77777777" w:rsidR="007A4AEB" w:rsidRPr="000E1F04" w:rsidRDefault="007A4AEB" w:rsidP="001C393E">
            <w:pPr>
              <w:ind w:firstLine="567"/>
              <w:jc w:val="both"/>
              <w:rPr>
                <w:rFonts w:ascii="Times New Roman" w:hAnsi="Times New Roman"/>
                <w:sz w:val="24"/>
                <w:szCs w:val="24"/>
              </w:rPr>
            </w:pPr>
            <w:r w:rsidRPr="000E1F04">
              <w:rPr>
                <w:rFonts w:ascii="Times New Roman" w:hAnsi="Times New Roman"/>
                <w:sz w:val="24"/>
                <w:szCs w:val="24"/>
              </w:rPr>
              <w:t>9–10</w:t>
            </w:r>
          </w:p>
        </w:tc>
        <w:tc>
          <w:tcPr>
            <w:tcW w:w="2126" w:type="dxa"/>
            <w:shd w:val="clear" w:color="auto" w:fill="auto"/>
          </w:tcPr>
          <w:p w14:paraId="35587A11" w14:textId="77777777" w:rsidR="007A4AEB" w:rsidRPr="000E1F04" w:rsidRDefault="007A4AEB" w:rsidP="001C393E">
            <w:pPr>
              <w:ind w:firstLine="567"/>
              <w:jc w:val="both"/>
              <w:rPr>
                <w:rFonts w:ascii="Times New Roman" w:hAnsi="Times New Roman"/>
                <w:sz w:val="24"/>
                <w:szCs w:val="24"/>
              </w:rPr>
            </w:pPr>
            <w:r w:rsidRPr="000E1F04">
              <w:rPr>
                <w:rFonts w:ascii="Times New Roman" w:hAnsi="Times New Roman"/>
                <w:sz w:val="24"/>
                <w:szCs w:val="24"/>
              </w:rPr>
              <w:t>14</w:t>
            </w:r>
          </w:p>
        </w:tc>
        <w:tc>
          <w:tcPr>
            <w:tcW w:w="2552" w:type="dxa"/>
            <w:shd w:val="clear" w:color="auto" w:fill="auto"/>
          </w:tcPr>
          <w:p w14:paraId="35587A12" w14:textId="77777777" w:rsidR="007A4AEB" w:rsidRPr="000E1F04" w:rsidRDefault="007A4AEB" w:rsidP="001C393E">
            <w:pPr>
              <w:ind w:firstLine="567"/>
              <w:jc w:val="both"/>
              <w:rPr>
                <w:rFonts w:ascii="Times New Roman" w:hAnsi="Times New Roman"/>
                <w:sz w:val="24"/>
                <w:szCs w:val="24"/>
              </w:rPr>
            </w:pPr>
            <w:r w:rsidRPr="000E1F04">
              <w:rPr>
                <w:rFonts w:ascii="Times New Roman" w:hAnsi="Times New Roman"/>
                <w:sz w:val="24"/>
                <w:szCs w:val="24"/>
              </w:rPr>
              <w:t>7–8</w:t>
            </w:r>
          </w:p>
        </w:tc>
      </w:tr>
      <w:tr w:rsidR="007A4AEB" w:rsidRPr="000E1F04" w14:paraId="35587A19" w14:textId="77777777" w:rsidTr="007809A8">
        <w:tc>
          <w:tcPr>
            <w:tcW w:w="1985" w:type="dxa"/>
            <w:shd w:val="clear" w:color="auto" w:fill="auto"/>
          </w:tcPr>
          <w:p w14:paraId="35587A14"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3</w:t>
            </w:r>
          </w:p>
        </w:tc>
        <w:tc>
          <w:tcPr>
            <w:tcW w:w="1701" w:type="dxa"/>
            <w:shd w:val="clear" w:color="auto" w:fill="auto"/>
          </w:tcPr>
          <w:p w14:paraId="35587A15" w14:textId="77777777" w:rsidR="007A4AEB" w:rsidRPr="000E1F04" w:rsidRDefault="007A4AEB" w:rsidP="001C393E">
            <w:pPr>
              <w:ind w:firstLine="567"/>
              <w:jc w:val="both"/>
              <w:rPr>
                <w:rFonts w:ascii="Times New Roman" w:hAnsi="Times New Roman"/>
                <w:sz w:val="24"/>
                <w:szCs w:val="24"/>
              </w:rPr>
            </w:pPr>
            <w:r w:rsidRPr="000E1F04">
              <w:rPr>
                <w:rFonts w:ascii="Times New Roman" w:hAnsi="Times New Roman"/>
                <w:sz w:val="24"/>
                <w:szCs w:val="24"/>
              </w:rPr>
              <w:t>9–10</w:t>
            </w:r>
          </w:p>
        </w:tc>
        <w:tc>
          <w:tcPr>
            <w:tcW w:w="2126" w:type="dxa"/>
            <w:shd w:val="clear" w:color="auto" w:fill="auto"/>
          </w:tcPr>
          <w:p w14:paraId="35587A16" w14:textId="77777777" w:rsidR="007A4AEB" w:rsidRPr="000E1F04" w:rsidRDefault="007A4AEB" w:rsidP="001C393E">
            <w:pPr>
              <w:ind w:firstLine="567"/>
              <w:jc w:val="both"/>
              <w:rPr>
                <w:rFonts w:ascii="Times New Roman" w:hAnsi="Times New Roman"/>
                <w:sz w:val="24"/>
                <w:szCs w:val="24"/>
              </w:rPr>
            </w:pPr>
            <w:r w:rsidRPr="000E1F04">
              <w:rPr>
                <w:rFonts w:ascii="Times New Roman" w:hAnsi="Times New Roman"/>
                <w:sz w:val="24"/>
                <w:szCs w:val="24"/>
              </w:rPr>
              <w:t>11–12</w:t>
            </w:r>
          </w:p>
        </w:tc>
        <w:tc>
          <w:tcPr>
            <w:tcW w:w="2126" w:type="dxa"/>
            <w:shd w:val="clear" w:color="auto" w:fill="auto"/>
          </w:tcPr>
          <w:p w14:paraId="35587A17" w14:textId="77777777" w:rsidR="007A4AEB" w:rsidRPr="000E1F04" w:rsidRDefault="007A4AEB" w:rsidP="001C393E">
            <w:pPr>
              <w:ind w:firstLine="567"/>
              <w:jc w:val="both"/>
              <w:rPr>
                <w:rFonts w:ascii="Times New Roman" w:hAnsi="Times New Roman"/>
                <w:sz w:val="24"/>
                <w:szCs w:val="24"/>
              </w:rPr>
            </w:pPr>
            <w:r w:rsidRPr="000E1F04">
              <w:rPr>
                <w:rFonts w:ascii="Times New Roman" w:hAnsi="Times New Roman"/>
                <w:sz w:val="24"/>
                <w:szCs w:val="24"/>
              </w:rPr>
              <w:t>16</w:t>
            </w:r>
          </w:p>
        </w:tc>
        <w:tc>
          <w:tcPr>
            <w:tcW w:w="2552" w:type="dxa"/>
            <w:shd w:val="clear" w:color="auto" w:fill="auto"/>
          </w:tcPr>
          <w:p w14:paraId="35587A18" w14:textId="77777777" w:rsidR="007A4AEB" w:rsidRPr="000E1F04" w:rsidRDefault="007A4AEB" w:rsidP="001C393E">
            <w:pPr>
              <w:ind w:firstLine="567"/>
              <w:jc w:val="both"/>
              <w:rPr>
                <w:rFonts w:ascii="Times New Roman" w:hAnsi="Times New Roman"/>
                <w:sz w:val="24"/>
                <w:szCs w:val="24"/>
              </w:rPr>
            </w:pPr>
            <w:r w:rsidRPr="000E1F04">
              <w:rPr>
                <w:rFonts w:ascii="Times New Roman" w:hAnsi="Times New Roman"/>
                <w:sz w:val="24"/>
                <w:szCs w:val="24"/>
              </w:rPr>
              <w:t>9–10</w:t>
            </w:r>
          </w:p>
        </w:tc>
      </w:tr>
      <w:tr w:rsidR="007A4AEB" w:rsidRPr="000E1F04" w14:paraId="35587A1F" w14:textId="77777777" w:rsidTr="007809A8">
        <w:tc>
          <w:tcPr>
            <w:tcW w:w="1985" w:type="dxa"/>
            <w:shd w:val="clear" w:color="auto" w:fill="auto"/>
          </w:tcPr>
          <w:p w14:paraId="35587A1A"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2</w:t>
            </w:r>
          </w:p>
        </w:tc>
        <w:tc>
          <w:tcPr>
            <w:tcW w:w="1701" w:type="dxa"/>
            <w:shd w:val="clear" w:color="auto" w:fill="auto"/>
          </w:tcPr>
          <w:p w14:paraId="35587A1B" w14:textId="77777777" w:rsidR="007A4AEB" w:rsidRPr="000E1F04" w:rsidRDefault="007A4AEB" w:rsidP="001C393E">
            <w:pPr>
              <w:ind w:firstLine="567"/>
              <w:jc w:val="both"/>
              <w:rPr>
                <w:rFonts w:ascii="Times New Roman" w:hAnsi="Times New Roman"/>
                <w:sz w:val="24"/>
                <w:szCs w:val="24"/>
              </w:rPr>
            </w:pPr>
            <w:r w:rsidRPr="000E1F04">
              <w:rPr>
                <w:rFonts w:ascii="Times New Roman" w:hAnsi="Times New Roman"/>
                <w:sz w:val="24"/>
                <w:szCs w:val="24"/>
              </w:rPr>
              <w:t>11–12</w:t>
            </w:r>
          </w:p>
        </w:tc>
        <w:tc>
          <w:tcPr>
            <w:tcW w:w="2126" w:type="dxa"/>
            <w:shd w:val="clear" w:color="auto" w:fill="auto"/>
          </w:tcPr>
          <w:p w14:paraId="35587A1C" w14:textId="77777777" w:rsidR="007A4AEB" w:rsidRPr="000E1F04" w:rsidRDefault="007A4AEB" w:rsidP="001C393E">
            <w:pPr>
              <w:ind w:firstLine="567"/>
              <w:jc w:val="both"/>
              <w:rPr>
                <w:rFonts w:ascii="Times New Roman" w:hAnsi="Times New Roman"/>
                <w:sz w:val="24"/>
                <w:szCs w:val="24"/>
              </w:rPr>
            </w:pPr>
            <w:r w:rsidRPr="000E1F04">
              <w:rPr>
                <w:rFonts w:ascii="Times New Roman" w:hAnsi="Times New Roman"/>
                <w:sz w:val="24"/>
                <w:szCs w:val="24"/>
              </w:rPr>
              <w:t>13–15</w:t>
            </w:r>
          </w:p>
        </w:tc>
        <w:tc>
          <w:tcPr>
            <w:tcW w:w="2126" w:type="dxa"/>
            <w:shd w:val="clear" w:color="auto" w:fill="auto"/>
          </w:tcPr>
          <w:p w14:paraId="35587A1D" w14:textId="77777777" w:rsidR="007A4AEB" w:rsidRPr="000E1F04" w:rsidRDefault="007A4AEB" w:rsidP="001C393E">
            <w:pPr>
              <w:ind w:firstLine="567"/>
              <w:jc w:val="both"/>
              <w:rPr>
                <w:rFonts w:ascii="Times New Roman" w:hAnsi="Times New Roman"/>
                <w:sz w:val="24"/>
                <w:szCs w:val="24"/>
              </w:rPr>
            </w:pPr>
            <w:r w:rsidRPr="000E1F04">
              <w:rPr>
                <w:rFonts w:ascii="Times New Roman" w:hAnsi="Times New Roman"/>
                <w:sz w:val="24"/>
                <w:szCs w:val="24"/>
              </w:rPr>
              <w:t>19</w:t>
            </w:r>
          </w:p>
        </w:tc>
        <w:tc>
          <w:tcPr>
            <w:tcW w:w="2552" w:type="dxa"/>
            <w:shd w:val="clear" w:color="auto" w:fill="auto"/>
          </w:tcPr>
          <w:p w14:paraId="35587A1E" w14:textId="77777777" w:rsidR="007A4AEB" w:rsidRPr="000E1F04" w:rsidRDefault="007A4AEB" w:rsidP="001C393E">
            <w:pPr>
              <w:ind w:firstLine="567"/>
              <w:jc w:val="both"/>
              <w:rPr>
                <w:rFonts w:ascii="Times New Roman" w:hAnsi="Times New Roman"/>
                <w:sz w:val="24"/>
                <w:szCs w:val="24"/>
              </w:rPr>
            </w:pPr>
            <w:r w:rsidRPr="000E1F04">
              <w:rPr>
                <w:rFonts w:ascii="Times New Roman" w:hAnsi="Times New Roman"/>
                <w:sz w:val="24"/>
                <w:szCs w:val="24"/>
              </w:rPr>
              <w:t>11–12</w:t>
            </w:r>
          </w:p>
        </w:tc>
      </w:tr>
      <w:tr w:rsidR="007A4AEB" w:rsidRPr="000E1F04" w14:paraId="35587A25" w14:textId="77777777" w:rsidTr="007809A8">
        <w:tc>
          <w:tcPr>
            <w:tcW w:w="1985" w:type="dxa"/>
            <w:shd w:val="clear" w:color="auto" w:fill="auto"/>
          </w:tcPr>
          <w:p w14:paraId="35587A20"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1</w:t>
            </w:r>
          </w:p>
        </w:tc>
        <w:tc>
          <w:tcPr>
            <w:tcW w:w="1701" w:type="dxa"/>
            <w:shd w:val="clear" w:color="auto" w:fill="auto"/>
          </w:tcPr>
          <w:p w14:paraId="35587A21"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13 ir daugiau</w:t>
            </w:r>
          </w:p>
        </w:tc>
        <w:tc>
          <w:tcPr>
            <w:tcW w:w="2126" w:type="dxa"/>
            <w:shd w:val="clear" w:color="auto" w:fill="auto"/>
          </w:tcPr>
          <w:p w14:paraId="35587A22" w14:textId="77777777" w:rsidR="007A4AEB" w:rsidRPr="000E1F04" w:rsidRDefault="007A4AEB" w:rsidP="001C393E">
            <w:pPr>
              <w:ind w:firstLine="567"/>
              <w:jc w:val="both"/>
              <w:rPr>
                <w:rFonts w:ascii="Times New Roman" w:hAnsi="Times New Roman"/>
                <w:sz w:val="24"/>
                <w:szCs w:val="24"/>
              </w:rPr>
            </w:pPr>
            <w:r w:rsidRPr="000E1F04">
              <w:rPr>
                <w:rFonts w:ascii="Times New Roman" w:hAnsi="Times New Roman"/>
                <w:sz w:val="24"/>
                <w:szCs w:val="24"/>
              </w:rPr>
              <w:t>16 ir daugiau</w:t>
            </w:r>
          </w:p>
        </w:tc>
        <w:tc>
          <w:tcPr>
            <w:tcW w:w="2126" w:type="dxa"/>
            <w:shd w:val="clear" w:color="auto" w:fill="auto"/>
          </w:tcPr>
          <w:p w14:paraId="35587A23" w14:textId="77777777" w:rsidR="007A4AEB" w:rsidRPr="000E1F04" w:rsidRDefault="007A4AEB" w:rsidP="001C393E">
            <w:pPr>
              <w:ind w:firstLine="567"/>
              <w:jc w:val="both"/>
              <w:rPr>
                <w:rFonts w:ascii="Times New Roman" w:hAnsi="Times New Roman"/>
                <w:sz w:val="24"/>
                <w:szCs w:val="24"/>
              </w:rPr>
            </w:pPr>
            <w:r w:rsidRPr="000E1F04">
              <w:rPr>
                <w:rFonts w:ascii="Times New Roman" w:hAnsi="Times New Roman"/>
                <w:sz w:val="24"/>
                <w:szCs w:val="24"/>
              </w:rPr>
              <w:t>20 ir daugiau</w:t>
            </w:r>
          </w:p>
        </w:tc>
        <w:tc>
          <w:tcPr>
            <w:tcW w:w="2552" w:type="dxa"/>
            <w:shd w:val="clear" w:color="auto" w:fill="auto"/>
          </w:tcPr>
          <w:p w14:paraId="35587A24" w14:textId="77777777" w:rsidR="007A4AEB" w:rsidRPr="000E1F04" w:rsidRDefault="007A4AEB" w:rsidP="001C393E">
            <w:pPr>
              <w:ind w:firstLine="567"/>
              <w:jc w:val="both"/>
              <w:rPr>
                <w:rFonts w:ascii="Times New Roman" w:hAnsi="Times New Roman"/>
                <w:sz w:val="24"/>
                <w:szCs w:val="24"/>
              </w:rPr>
            </w:pPr>
            <w:r w:rsidRPr="000E1F04">
              <w:rPr>
                <w:rFonts w:ascii="Times New Roman" w:hAnsi="Times New Roman"/>
                <w:sz w:val="24"/>
                <w:szCs w:val="24"/>
              </w:rPr>
              <w:t>13ir daugiau</w:t>
            </w:r>
          </w:p>
        </w:tc>
      </w:tr>
    </w:tbl>
    <w:p w14:paraId="35587A26"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8</w:t>
      </w:r>
      <w:r w:rsidRPr="000E1F04">
        <w:rPr>
          <w:rFonts w:ascii="Times New Roman" w:hAnsi="Times New Roman"/>
          <w:sz w:val="24"/>
          <w:szCs w:val="24"/>
          <w:vertAlign w:val="superscript"/>
        </w:rPr>
        <w:t>1</w:t>
      </w:r>
      <w:r w:rsidRPr="000E1F04">
        <w:rPr>
          <w:rFonts w:ascii="Times New Roman" w:hAnsi="Times New Roman"/>
          <w:sz w:val="24"/>
          <w:szCs w:val="24"/>
        </w:rPr>
        <w:t>.11.1.2. Diktanto žodžių skaičius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953"/>
        <w:gridCol w:w="2552"/>
      </w:tblGrid>
      <w:tr w:rsidR="007A4AEB" w:rsidRPr="000E1F04" w14:paraId="35587A2A" w14:textId="77777777" w:rsidTr="007809A8">
        <w:tc>
          <w:tcPr>
            <w:tcW w:w="1985" w:type="dxa"/>
            <w:shd w:val="clear" w:color="auto" w:fill="auto"/>
          </w:tcPr>
          <w:p w14:paraId="35587A27"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Klasė</w:t>
            </w:r>
          </w:p>
        </w:tc>
        <w:tc>
          <w:tcPr>
            <w:tcW w:w="5953" w:type="dxa"/>
            <w:shd w:val="clear" w:color="auto" w:fill="auto"/>
          </w:tcPr>
          <w:p w14:paraId="35587A28"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 xml:space="preserve">Rišlaus / sakinių diktanto </w:t>
            </w:r>
          </w:p>
        </w:tc>
        <w:tc>
          <w:tcPr>
            <w:tcW w:w="2552" w:type="dxa"/>
            <w:shd w:val="clear" w:color="auto" w:fill="auto"/>
          </w:tcPr>
          <w:p w14:paraId="35587A29"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Žodžių diktanto</w:t>
            </w:r>
          </w:p>
        </w:tc>
      </w:tr>
      <w:tr w:rsidR="007A4AEB" w:rsidRPr="000E1F04" w14:paraId="35587A2E" w14:textId="77777777" w:rsidTr="007809A8">
        <w:tc>
          <w:tcPr>
            <w:tcW w:w="1985" w:type="dxa"/>
            <w:shd w:val="clear" w:color="auto" w:fill="auto"/>
            <w:vAlign w:val="center"/>
          </w:tcPr>
          <w:p w14:paraId="35587A2B"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V</w:t>
            </w:r>
          </w:p>
        </w:tc>
        <w:tc>
          <w:tcPr>
            <w:tcW w:w="5953" w:type="dxa"/>
            <w:shd w:val="clear" w:color="auto" w:fill="auto"/>
          </w:tcPr>
          <w:p w14:paraId="35587A2C"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90–100</w:t>
            </w:r>
          </w:p>
        </w:tc>
        <w:tc>
          <w:tcPr>
            <w:tcW w:w="2552" w:type="dxa"/>
            <w:shd w:val="clear" w:color="auto" w:fill="auto"/>
          </w:tcPr>
          <w:p w14:paraId="35587A2D"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20–25</w:t>
            </w:r>
          </w:p>
        </w:tc>
      </w:tr>
      <w:tr w:rsidR="007A4AEB" w:rsidRPr="000E1F04" w14:paraId="35587A32" w14:textId="77777777" w:rsidTr="007809A8">
        <w:tc>
          <w:tcPr>
            <w:tcW w:w="1985" w:type="dxa"/>
            <w:shd w:val="clear" w:color="auto" w:fill="auto"/>
            <w:vAlign w:val="center"/>
          </w:tcPr>
          <w:p w14:paraId="35587A2F"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VI</w:t>
            </w:r>
          </w:p>
        </w:tc>
        <w:tc>
          <w:tcPr>
            <w:tcW w:w="5953" w:type="dxa"/>
            <w:shd w:val="clear" w:color="auto" w:fill="auto"/>
          </w:tcPr>
          <w:p w14:paraId="35587A30"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110–120</w:t>
            </w:r>
          </w:p>
        </w:tc>
        <w:tc>
          <w:tcPr>
            <w:tcW w:w="2552" w:type="dxa"/>
            <w:shd w:val="clear" w:color="auto" w:fill="auto"/>
          </w:tcPr>
          <w:p w14:paraId="35587A31"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25–30</w:t>
            </w:r>
          </w:p>
        </w:tc>
      </w:tr>
      <w:tr w:rsidR="007A4AEB" w:rsidRPr="000E1F04" w14:paraId="35587A36" w14:textId="77777777" w:rsidTr="007809A8">
        <w:tc>
          <w:tcPr>
            <w:tcW w:w="1985" w:type="dxa"/>
            <w:shd w:val="clear" w:color="auto" w:fill="auto"/>
            <w:vAlign w:val="center"/>
          </w:tcPr>
          <w:p w14:paraId="35587A33"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VII</w:t>
            </w:r>
          </w:p>
        </w:tc>
        <w:tc>
          <w:tcPr>
            <w:tcW w:w="5953" w:type="dxa"/>
            <w:shd w:val="clear" w:color="auto" w:fill="auto"/>
          </w:tcPr>
          <w:p w14:paraId="35587A34"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120–130</w:t>
            </w:r>
          </w:p>
        </w:tc>
        <w:tc>
          <w:tcPr>
            <w:tcW w:w="2552" w:type="dxa"/>
            <w:shd w:val="clear" w:color="auto" w:fill="auto"/>
          </w:tcPr>
          <w:p w14:paraId="35587A35"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30–35</w:t>
            </w:r>
          </w:p>
        </w:tc>
      </w:tr>
      <w:tr w:rsidR="007A4AEB" w:rsidRPr="000E1F04" w14:paraId="35587A3A" w14:textId="77777777" w:rsidTr="007809A8">
        <w:tc>
          <w:tcPr>
            <w:tcW w:w="1985" w:type="dxa"/>
            <w:shd w:val="clear" w:color="auto" w:fill="auto"/>
            <w:vAlign w:val="center"/>
          </w:tcPr>
          <w:p w14:paraId="35587A37"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VIII</w:t>
            </w:r>
          </w:p>
        </w:tc>
        <w:tc>
          <w:tcPr>
            <w:tcW w:w="5953" w:type="dxa"/>
            <w:shd w:val="clear" w:color="auto" w:fill="auto"/>
          </w:tcPr>
          <w:p w14:paraId="35587A38"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130–140</w:t>
            </w:r>
          </w:p>
        </w:tc>
        <w:tc>
          <w:tcPr>
            <w:tcW w:w="2552" w:type="dxa"/>
            <w:shd w:val="clear" w:color="auto" w:fill="auto"/>
          </w:tcPr>
          <w:p w14:paraId="35587A39"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35–40</w:t>
            </w:r>
          </w:p>
        </w:tc>
      </w:tr>
      <w:tr w:rsidR="007A4AEB" w:rsidRPr="000E1F04" w14:paraId="35587A3E" w14:textId="77777777" w:rsidTr="007809A8">
        <w:tc>
          <w:tcPr>
            <w:tcW w:w="1985" w:type="dxa"/>
            <w:shd w:val="clear" w:color="auto" w:fill="auto"/>
            <w:vAlign w:val="center"/>
          </w:tcPr>
          <w:p w14:paraId="35587A3B"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IX (I gimnazijos)</w:t>
            </w:r>
          </w:p>
        </w:tc>
        <w:tc>
          <w:tcPr>
            <w:tcW w:w="5953" w:type="dxa"/>
            <w:shd w:val="clear" w:color="auto" w:fill="auto"/>
          </w:tcPr>
          <w:p w14:paraId="35587A3C"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140–160</w:t>
            </w:r>
          </w:p>
        </w:tc>
        <w:tc>
          <w:tcPr>
            <w:tcW w:w="2552" w:type="dxa"/>
            <w:shd w:val="clear" w:color="auto" w:fill="auto"/>
          </w:tcPr>
          <w:p w14:paraId="35587A3D"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40–45</w:t>
            </w:r>
          </w:p>
        </w:tc>
      </w:tr>
      <w:tr w:rsidR="007A4AEB" w:rsidRPr="000E1F04" w14:paraId="35587A42" w14:textId="77777777" w:rsidTr="007809A8">
        <w:tc>
          <w:tcPr>
            <w:tcW w:w="1985" w:type="dxa"/>
            <w:shd w:val="clear" w:color="auto" w:fill="auto"/>
            <w:vAlign w:val="center"/>
          </w:tcPr>
          <w:p w14:paraId="35587A3F"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X (II gimnazijos)</w:t>
            </w:r>
          </w:p>
        </w:tc>
        <w:tc>
          <w:tcPr>
            <w:tcW w:w="5953" w:type="dxa"/>
            <w:shd w:val="clear" w:color="auto" w:fill="auto"/>
          </w:tcPr>
          <w:p w14:paraId="35587A40"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160–180</w:t>
            </w:r>
          </w:p>
        </w:tc>
        <w:tc>
          <w:tcPr>
            <w:tcW w:w="2552" w:type="dxa"/>
            <w:shd w:val="clear" w:color="auto" w:fill="auto"/>
          </w:tcPr>
          <w:p w14:paraId="35587A41"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45–50</w:t>
            </w:r>
          </w:p>
        </w:tc>
      </w:tr>
    </w:tbl>
    <w:p w14:paraId="35587A43"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8</w:t>
      </w:r>
      <w:r w:rsidRPr="000E1F04">
        <w:rPr>
          <w:rFonts w:ascii="Times New Roman" w:hAnsi="Times New Roman"/>
          <w:sz w:val="24"/>
          <w:szCs w:val="24"/>
          <w:vertAlign w:val="superscript"/>
        </w:rPr>
        <w:t>1</w:t>
      </w:r>
      <w:r w:rsidRPr="000E1F04">
        <w:rPr>
          <w:rFonts w:ascii="Times New Roman" w:hAnsi="Times New Roman"/>
          <w:sz w:val="24"/>
          <w:szCs w:val="24"/>
        </w:rPr>
        <w:t>.11.2. Atpasakojimo vertinimas V–X (gimnazijos I–II) klasėse.</w:t>
      </w:r>
    </w:p>
    <w:p w14:paraId="35587A44"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8</w:t>
      </w:r>
      <w:r w:rsidRPr="000E1F04">
        <w:rPr>
          <w:rFonts w:ascii="Times New Roman" w:hAnsi="Times New Roman"/>
          <w:sz w:val="24"/>
          <w:szCs w:val="24"/>
          <w:vertAlign w:val="superscript"/>
        </w:rPr>
        <w:t>1</w:t>
      </w:r>
      <w:r w:rsidRPr="000E1F04">
        <w:rPr>
          <w:rFonts w:ascii="Times New Roman" w:hAnsi="Times New Roman"/>
          <w:sz w:val="24"/>
          <w:szCs w:val="24"/>
        </w:rPr>
        <w:t xml:space="preserve">.11.2. 1. Atpasakojimo vertinimo kriterijai. </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4428"/>
        <w:gridCol w:w="3260"/>
        <w:gridCol w:w="3260"/>
        <w:gridCol w:w="3119"/>
      </w:tblGrid>
      <w:tr w:rsidR="007A4AEB" w:rsidRPr="000E1F04" w14:paraId="35587A4D" w14:textId="77777777" w:rsidTr="009C4B56">
        <w:tc>
          <w:tcPr>
            <w:tcW w:w="1096" w:type="dxa"/>
            <w:tcBorders>
              <w:tl2br w:val="single" w:sz="4" w:space="0" w:color="auto"/>
            </w:tcBorders>
            <w:shd w:val="clear" w:color="auto" w:fill="auto"/>
          </w:tcPr>
          <w:p w14:paraId="35587A45" w14:textId="77777777" w:rsidR="007A4AEB" w:rsidRPr="000E1F04" w:rsidRDefault="007A4AEB" w:rsidP="001C393E">
            <w:pPr>
              <w:jc w:val="both"/>
              <w:rPr>
                <w:rFonts w:ascii="Times New Roman" w:eastAsia="Calibri" w:hAnsi="Times New Roman"/>
                <w:sz w:val="24"/>
                <w:szCs w:val="24"/>
              </w:rPr>
            </w:pPr>
            <w:r w:rsidRPr="000E1F04">
              <w:rPr>
                <w:rFonts w:ascii="Times New Roman" w:eastAsia="Calibri" w:hAnsi="Times New Roman"/>
                <w:sz w:val="24"/>
                <w:szCs w:val="24"/>
              </w:rPr>
              <w:t>Kriterijai</w:t>
            </w:r>
          </w:p>
          <w:p w14:paraId="35587A46" w14:textId="77777777" w:rsidR="007A4AEB" w:rsidRPr="000E1F04" w:rsidRDefault="007A4AEB" w:rsidP="001C393E">
            <w:pPr>
              <w:jc w:val="both"/>
              <w:rPr>
                <w:rFonts w:ascii="Times New Roman" w:eastAsia="Calibri" w:hAnsi="Times New Roman"/>
                <w:sz w:val="24"/>
                <w:szCs w:val="24"/>
              </w:rPr>
            </w:pPr>
          </w:p>
          <w:p w14:paraId="35587A47" w14:textId="77777777" w:rsidR="007A4AEB" w:rsidRPr="000E1F04" w:rsidRDefault="007A4AEB" w:rsidP="001C393E">
            <w:pPr>
              <w:jc w:val="both"/>
              <w:rPr>
                <w:rFonts w:ascii="Times New Roman" w:eastAsia="Calibri" w:hAnsi="Times New Roman"/>
                <w:sz w:val="24"/>
                <w:szCs w:val="24"/>
              </w:rPr>
            </w:pPr>
            <w:r w:rsidRPr="000E1F04">
              <w:rPr>
                <w:rFonts w:ascii="Times New Roman" w:eastAsia="Calibri" w:hAnsi="Times New Roman"/>
                <w:sz w:val="24"/>
                <w:szCs w:val="24"/>
              </w:rPr>
              <w:t xml:space="preserve"> </w:t>
            </w:r>
          </w:p>
          <w:p w14:paraId="35587A48" w14:textId="77777777" w:rsidR="007A4AEB" w:rsidRPr="000E1F04" w:rsidRDefault="007A4AEB" w:rsidP="001C393E">
            <w:pPr>
              <w:jc w:val="both"/>
              <w:rPr>
                <w:rFonts w:ascii="Times New Roman" w:eastAsia="Calibri" w:hAnsi="Times New Roman"/>
                <w:sz w:val="24"/>
                <w:szCs w:val="24"/>
              </w:rPr>
            </w:pPr>
            <w:r w:rsidRPr="000E1F04">
              <w:rPr>
                <w:rFonts w:ascii="Times New Roman" w:eastAsia="Calibri" w:hAnsi="Times New Roman"/>
                <w:sz w:val="24"/>
                <w:szCs w:val="24"/>
              </w:rPr>
              <w:t>Taškai</w:t>
            </w:r>
          </w:p>
        </w:tc>
        <w:tc>
          <w:tcPr>
            <w:tcW w:w="4428" w:type="dxa"/>
            <w:shd w:val="clear" w:color="auto" w:fill="auto"/>
          </w:tcPr>
          <w:p w14:paraId="35587A49" w14:textId="77777777" w:rsidR="007A4AEB" w:rsidRPr="000E1F04" w:rsidRDefault="007A4AEB" w:rsidP="001C393E">
            <w:pPr>
              <w:jc w:val="both"/>
              <w:rPr>
                <w:rFonts w:ascii="Times New Roman" w:eastAsia="Calibri" w:hAnsi="Times New Roman"/>
                <w:sz w:val="24"/>
                <w:szCs w:val="24"/>
              </w:rPr>
            </w:pPr>
            <w:r w:rsidRPr="000E1F04">
              <w:rPr>
                <w:rFonts w:ascii="Times New Roman" w:eastAsia="Calibri" w:hAnsi="Times New Roman"/>
                <w:sz w:val="24"/>
                <w:szCs w:val="24"/>
              </w:rPr>
              <w:t>Turinio atskleidimas: esmės ir įvykių tarpusavio ryšių supratimas.</w:t>
            </w:r>
          </w:p>
        </w:tc>
        <w:tc>
          <w:tcPr>
            <w:tcW w:w="3260" w:type="dxa"/>
            <w:shd w:val="clear" w:color="auto" w:fill="auto"/>
          </w:tcPr>
          <w:p w14:paraId="35587A4A" w14:textId="77777777" w:rsidR="007A4AEB" w:rsidRPr="000E1F04" w:rsidRDefault="007A4AEB" w:rsidP="001C393E">
            <w:pPr>
              <w:jc w:val="both"/>
              <w:rPr>
                <w:rFonts w:ascii="Times New Roman" w:eastAsia="Calibri" w:hAnsi="Times New Roman"/>
                <w:sz w:val="24"/>
                <w:szCs w:val="24"/>
              </w:rPr>
            </w:pPr>
            <w:r w:rsidRPr="000E1F04">
              <w:rPr>
                <w:rFonts w:ascii="Times New Roman" w:eastAsia="Calibri" w:hAnsi="Times New Roman"/>
                <w:sz w:val="24"/>
                <w:szCs w:val="24"/>
              </w:rPr>
              <w:t xml:space="preserve">Teksto prasmės suvokimas ir atskleidimas: pagrindinės minties, vertybinių autoriaus nuostatų ir perkeltinių prasmių supratimas.  </w:t>
            </w:r>
          </w:p>
        </w:tc>
        <w:tc>
          <w:tcPr>
            <w:tcW w:w="3260" w:type="dxa"/>
            <w:shd w:val="clear" w:color="auto" w:fill="auto"/>
          </w:tcPr>
          <w:p w14:paraId="35587A4B" w14:textId="77777777" w:rsidR="007A4AEB" w:rsidRPr="000E1F04" w:rsidRDefault="007A4AEB" w:rsidP="001C393E">
            <w:pPr>
              <w:jc w:val="both"/>
              <w:rPr>
                <w:rFonts w:ascii="Times New Roman" w:eastAsia="Calibri" w:hAnsi="Times New Roman"/>
                <w:sz w:val="24"/>
                <w:szCs w:val="24"/>
              </w:rPr>
            </w:pPr>
            <w:r w:rsidRPr="000E1F04">
              <w:rPr>
                <w:rFonts w:ascii="Times New Roman" w:eastAsia="Calibri" w:hAnsi="Times New Roman"/>
                <w:sz w:val="24"/>
                <w:szCs w:val="24"/>
              </w:rPr>
              <w:t>Teksto struktūra, stilius, žodyno turtingumas, sintaksinių formų įvairovė.</w:t>
            </w:r>
          </w:p>
        </w:tc>
        <w:tc>
          <w:tcPr>
            <w:tcW w:w="3119" w:type="dxa"/>
            <w:shd w:val="clear" w:color="auto" w:fill="auto"/>
          </w:tcPr>
          <w:p w14:paraId="35587A4C" w14:textId="77777777" w:rsidR="007A4AEB" w:rsidRPr="000E1F04" w:rsidRDefault="007A4AEB" w:rsidP="001C393E">
            <w:pPr>
              <w:jc w:val="both"/>
              <w:rPr>
                <w:rFonts w:ascii="Times New Roman" w:eastAsia="Calibri" w:hAnsi="Times New Roman"/>
                <w:sz w:val="24"/>
                <w:szCs w:val="24"/>
              </w:rPr>
            </w:pPr>
            <w:r w:rsidRPr="000E1F04">
              <w:rPr>
                <w:rFonts w:ascii="Times New Roman" w:eastAsia="Calibri" w:hAnsi="Times New Roman"/>
                <w:sz w:val="24"/>
                <w:szCs w:val="24"/>
              </w:rPr>
              <w:t>Raštingumas</w:t>
            </w:r>
          </w:p>
        </w:tc>
      </w:tr>
      <w:tr w:rsidR="007A4AEB" w:rsidRPr="000E1F04" w14:paraId="35587A53" w14:textId="77777777" w:rsidTr="009C4B56">
        <w:tc>
          <w:tcPr>
            <w:tcW w:w="1096" w:type="dxa"/>
            <w:shd w:val="clear" w:color="auto" w:fill="auto"/>
          </w:tcPr>
          <w:p w14:paraId="35587A4E" w14:textId="77777777" w:rsidR="007A4AEB" w:rsidRPr="000E1F04" w:rsidRDefault="007A4AEB" w:rsidP="001C393E">
            <w:pPr>
              <w:ind w:firstLine="397"/>
              <w:jc w:val="both"/>
              <w:rPr>
                <w:rFonts w:ascii="Times New Roman" w:eastAsia="Calibri" w:hAnsi="Times New Roman"/>
                <w:sz w:val="24"/>
                <w:szCs w:val="24"/>
              </w:rPr>
            </w:pPr>
            <w:r w:rsidRPr="000E1F04">
              <w:rPr>
                <w:rFonts w:ascii="Times New Roman" w:eastAsia="Calibri" w:hAnsi="Times New Roman"/>
                <w:sz w:val="24"/>
                <w:szCs w:val="24"/>
              </w:rPr>
              <w:t>5</w:t>
            </w:r>
          </w:p>
        </w:tc>
        <w:tc>
          <w:tcPr>
            <w:tcW w:w="4428" w:type="dxa"/>
            <w:shd w:val="clear" w:color="auto" w:fill="auto"/>
          </w:tcPr>
          <w:p w14:paraId="35587A4F" w14:textId="77777777" w:rsidR="007A4AEB" w:rsidRPr="000E1F04" w:rsidRDefault="007A4AEB" w:rsidP="001C393E">
            <w:pPr>
              <w:jc w:val="both"/>
              <w:rPr>
                <w:rFonts w:ascii="Times New Roman" w:eastAsia="Calibri" w:hAnsi="Times New Roman"/>
                <w:sz w:val="24"/>
                <w:szCs w:val="24"/>
              </w:rPr>
            </w:pPr>
            <w:r w:rsidRPr="000E1F04">
              <w:rPr>
                <w:rFonts w:ascii="Times New Roman" w:eastAsia="Calibri" w:hAnsi="Times New Roman"/>
                <w:sz w:val="24"/>
                <w:szCs w:val="24"/>
              </w:rPr>
              <w:t>Atrinkti esminiai dalykai. Suprastos ir puikiai atskleistos veiksmo aplinkybės, veikėjų charakterio savybės, motyvai ir poelgiai, nulėmę veiksmo eigą.</w:t>
            </w:r>
          </w:p>
        </w:tc>
        <w:tc>
          <w:tcPr>
            <w:tcW w:w="3260" w:type="dxa"/>
            <w:shd w:val="clear" w:color="auto" w:fill="auto"/>
          </w:tcPr>
          <w:p w14:paraId="35587A50" w14:textId="77777777" w:rsidR="007A4AEB" w:rsidRPr="000E1F04" w:rsidRDefault="007A4AEB" w:rsidP="001C393E">
            <w:pPr>
              <w:jc w:val="both"/>
              <w:rPr>
                <w:rFonts w:ascii="Times New Roman" w:eastAsia="Calibri" w:hAnsi="Times New Roman"/>
                <w:sz w:val="24"/>
                <w:szCs w:val="24"/>
              </w:rPr>
            </w:pPr>
            <w:r w:rsidRPr="000E1F04">
              <w:rPr>
                <w:rFonts w:ascii="Times New Roman" w:eastAsia="Calibri" w:hAnsi="Times New Roman"/>
                <w:sz w:val="24"/>
                <w:szCs w:val="24"/>
              </w:rPr>
              <w:t>Puikiai suprastos ir išryškintos autoriaus ir veikėjų vertybinės nuostatos. Puikiai paaiškintos ne tik tiesiogiai pasakytos prasmės, bet ir nutylėti ar prieštaringi dalykai.</w:t>
            </w:r>
          </w:p>
        </w:tc>
        <w:tc>
          <w:tcPr>
            <w:tcW w:w="3260" w:type="dxa"/>
            <w:shd w:val="clear" w:color="auto" w:fill="auto"/>
          </w:tcPr>
          <w:p w14:paraId="35587A51" w14:textId="77777777" w:rsidR="007A4AEB" w:rsidRPr="000E1F04" w:rsidRDefault="007A4AEB" w:rsidP="001C393E">
            <w:pPr>
              <w:jc w:val="both"/>
              <w:rPr>
                <w:rFonts w:ascii="Times New Roman" w:eastAsia="Calibri" w:hAnsi="Times New Roman"/>
                <w:sz w:val="24"/>
                <w:szCs w:val="24"/>
              </w:rPr>
            </w:pPr>
            <w:r w:rsidRPr="000E1F04">
              <w:rPr>
                <w:rFonts w:ascii="Times New Roman" w:eastAsia="Calibri" w:hAnsi="Times New Roman"/>
                <w:sz w:val="24"/>
                <w:szCs w:val="24"/>
              </w:rPr>
              <w:t>Tekstas prasmingai suskirstytas pastraipomis; kalba aiški, rišli; žodžiai parenkami tiksliai ir pagal situaciją; žodynas turtingas; sakinių struktūra įvairi.</w:t>
            </w:r>
          </w:p>
        </w:tc>
        <w:tc>
          <w:tcPr>
            <w:tcW w:w="3119" w:type="dxa"/>
            <w:shd w:val="clear" w:color="auto" w:fill="auto"/>
          </w:tcPr>
          <w:p w14:paraId="35587A52" w14:textId="77777777" w:rsidR="007A4AEB" w:rsidRPr="000E1F04" w:rsidRDefault="007A4AEB" w:rsidP="001C393E">
            <w:pPr>
              <w:jc w:val="both"/>
              <w:rPr>
                <w:rFonts w:ascii="Times New Roman" w:eastAsia="Calibri" w:hAnsi="Times New Roman"/>
                <w:sz w:val="24"/>
                <w:szCs w:val="24"/>
              </w:rPr>
            </w:pPr>
            <w:r w:rsidRPr="000E1F04">
              <w:rPr>
                <w:rFonts w:ascii="Times New Roman" w:eastAsia="Calibri" w:hAnsi="Times New Roman"/>
                <w:sz w:val="24"/>
                <w:szCs w:val="24"/>
              </w:rPr>
              <w:t>Rašoma taisyklinga kalba, be klaidų.</w:t>
            </w:r>
          </w:p>
        </w:tc>
      </w:tr>
      <w:tr w:rsidR="007A4AEB" w:rsidRPr="000E1F04" w14:paraId="35587A59" w14:textId="77777777" w:rsidTr="009C4B56">
        <w:tc>
          <w:tcPr>
            <w:tcW w:w="1096" w:type="dxa"/>
            <w:shd w:val="clear" w:color="auto" w:fill="auto"/>
          </w:tcPr>
          <w:p w14:paraId="35587A54" w14:textId="77777777" w:rsidR="007A4AEB" w:rsidRPr="000E1F04" w:rsidRDefault="007A4AEB" w:rsidP="001C393E">
            <w:pPr>
              <w:ind w:firstLine="397"/>
              <w:jc w:val="both"/>
              <w:rPr>
                <w:rFonts w:ascii="Times New Roman" w:eastAsia="Calibri" w:hAnsi="Times New Roman"/>
                <w:sz w:val="24"/>
                <w:szCs w:val="24"/>
              </w:rPr>
            </w:pPr>
            <w:r w:rsidRPr="000E1F04">
              <w:rPr>
                <w:rFonts w:ascii="Times New Roman" w:eastAsia="Calibri" w:hAnsi="Times New Roman"/>
                <w:sz w:val="24"/>
                <w:szCs w:val="24"/>
              </w:rPr>
              <w:t>4</w:t>
            </w:r>
          </w:p>
        </w:tc>
        <w:tc>
          <w:tcPr>
            <w:tcW w:w="4428" w:type="dxa"/>
            <w:shd w:val="clear" w:color="auto" w:fill="auto"/>
          </w:tcPr>
          <w:p w14:paraId="35587A55" w14:textId="77777777" w:rsidR="007A4AEB" w:rsidRPr="000E1F04" w:rsidRDefault="007A4AEB" w:rsidP="001C393E">
            <w:pPr>
              <w:jc w:val="both"/>
              <w:rPr>
                <w:rFonts w:ascii="Times New Roman" w:eastAsia="Calibri" w:hAnsi="Times New Roman"/>
                <w:sz w:val="24"/>
                <w:szCs w:val="24"/>
              </w:rPr>
            </w:pPr>
            <w:r w:rsidRPr="000E1F04">
              <w:rPr>
                <w:rFonts w:ascii="Times New Roman" w:eastAsia="Calibri" w:hAnsi="Times New Roman"/>
                <w:sz w:val="24"/>
                <w:szCs w:val="24"/>
              </w:rPr>
              <w:t>Atrinkti esminiai dalykai. Iš esmės suprastos pagrindinės aplinkybės ir veikėjų motyvai bei poelgiai, kurie nulėmė veiksmo eigą.</w:t>
            </w:r>
          </w:p>
        </w:tc>
        <w:tc>
          <w:tcPr>
            <w:tcW w:w="3260" w:type="dxa"/>
            <w:shd w:val="clear" w:color="auto" w:fill="auto"/>
          </w:tcPr>
          <w:p w14:paraId="35587A56" w14:textId="77777777" w:rsidR="007A4AEB" w:rsidRPr="000E1F04" w:rsidRDefault="007A4AEB" w:rsidP="001C393E">
            <w:pPr>
              <w:jc w:val="both"/>
              <w:rPr>
                <w:rFonts w:ascii="Times New Roman" w:eastAsia="Calibri" w:hAnsi="Times New Roman"/>
                <w:sz w:val="24"/>
                <w:szCs w:val="24"/>
              </w:rPr>
            </w:pPr>
            <w:r w:rsidRPr="000E1F04">
              <w:rPr>
                <w:rFonts w:ascii="Times New Roman" w:eastAsia="Calibri" w:hAnsi="Times New Roman"/>
                <w:sz w:val="24"/>
                <w:szCs w:val="24"/>
              </w:rPr>
              <w:t>Iš esmės suprastos autoriaus ir veikėjų vertybinės nuostatos ir išryškintos atpasakojant. Paaiškintos ne tik tiesiogiai pasakytos prasmės, bet ir nutylėti ar prieštaringi dalykai.</w:t>
            </w:r>
          </w:p>
        </w:tc>
        <w:tc>
          <w:tcPr>
            <w:tcW w:w="3260" w:type="dxa"/>
            <w:shd w:val="clear" w:color="auto" w:fill="auto"/>
          </w:tcPr>
          <w:p w14:paraId="35587A57" w14:textId="77777777" w:rsidR="007A4AEB" w:rsidRPr="000E1F04" w:rsidRDefault="007A4AEB" w:rsidP="001C393E">
            <w:pPr>
              <w:jc w:val="both"/>
              <w:rPr>
                <w:rFonts w:ascii="Times New Roman" w:eastAsia="Calibri" w:hAnsi="Times New Roman"/>
                <w:sz w:val="24"/>
                <w:szCs w:val="24"/>
              </w:rPr>
            </w:pPr>
            <w:r w:rsidRPr="000E1F04">
              <w:rPr>
                <w:rFonts w:ascii="Times New Roman" w:eastAsia="Calibri" w:hAnsi="Times New Roman"/>
                <w:sz w:val="24"/>
                <w:szCs w:val="24"/>
              </w:rPr>
              <w:t>Tekstas tinkamai suskirstytas pastraipomis; kalba aiški, rišli; sakinių struktūra įvairi; žodžiai vartojami tinkama reikšme.</w:t>
            </w:r>
          </w:p>
        </w:tc>
        <w:tc>
          <w:tcPr>
            <w:tcW w:w="3119" w:type="dxa"/>
            <w:shd w:val="clear" w:color="auto" w:fill="auto"/>
          </w:tcPr>
          <w:p w14:paraId="35587A58" w14:textId="77777777" w:rsidR="007A4AEB" w:rsidRPr="000E1F04" w:rsidRDefault="007A4AEB" w:rsidP="001C393E">
            <w:pPr>
              <w:jc w:val="both"/>
              <w:rPr>
                <w:rFonts w:ascii="Times New Roman" w:eastAsia="Calibri" w:hAnsi="Times New Roman"/>
                <w:sz w:val="24"/>
                <w:szCs w:val="24"/>
              </w:rPr>
            </w:pPr>
            <w:r w:rsidRPr="000E1F04">
              <w:rPr>
                <w:rFonts w:ascii="Times New Roman" w:eastAsia="Calibri" w:hAnsi="Times New Roman"/>
                <w:sz w:val="24"/>
                <w:szCs w:val="24"/>
              </w:rPr>
              <w:t>Rašoma taisyklinga kalba, 1–2 klaidos.</w:t>
            </w:r>
          </w:p>
        </w:tc>
      </w:tr>
      <w:tr w:rsidR="007A4AEB" w:rsidRPr="000E1F04" w14:paraId="35587A5F" w14:textId="77777777" w:rsidTr="009C4B56">
        <w:tc>
          <w:tcPr>
            <w:tcW w:w="1096" w:type="dxa"/>
            <w:shd w:val="clear" w:color="auto" w:fill="auto"/>
          </w:tcPr>
          <w:p w14:paraId="35587A5A" w14:textId="77777777" w:rsidR="007A4AEB" w:rsidRPr="000E1F04" w:rsidRDefault="007A4AEB" w:rsidP="001C393E">
            <w:pPr>
              <w:ind w:firstLine="397"/>
              <w:jc w:val="both"/>
              <w:rPr>
                <w:rFonts w:ascii="Times New Roman" w:eastAsia="Calibri" w:hAnsi="Times New Roman"/>
                <w:sz w:val="24"/>
                <w:szCs w:val="24"/>
              </w:rPr>
            </w:pPr>
            <w:r w:rsidRPr="000E1F04">
              <w:rPr>
                <w:rFonts w:ascii="Times New Roman" w:eastAsia="Calibri" w:hAnsi="Times New Roman"/>
                <w:sz w:val="24"/>
                <w:szCs w:val="24"/>
              </w:rPr>
              <w:t>3</w:t>
            </w:r>
          </w:p>
        </w:tc>
        <w:tc>
          <w:tcPr>
            <w:tcW w:w="4428" w:type="dxa"/>
            <w:shd w:val="clear" w:color="auto" w:fill="auto"/>
          </w:tcPr>
          <w:p w14:paraId="35587A5B" w14:textId="77777777" w:rsidR="007A4AEB" w:rsidRPr="000E1F04" w:rsidRDefault="007A4AEB" w:rsidP="001C393E">
            <w:pPr>
              <w:jc w:val="both"/>
              <w:rPr>
                <w:rFonts w:ascii="Times New Roman" w:eastAsia="Calibri" w:hAnsi="Times New Roman"/>
                <w:sz w:val="24"/>
                <w:szCs w:val="24"/>
              </w:rPr>
            </w:pPr>
            <w:r w:rsidRPr="000E1F04">
              <w:rPr>
                <w:rFonts w:ascii="Times New Roman" w:eastAsia="Calibri" w:hAnsi="Times New Roman"/>
                <w:sz w:val="24"/>
                <w:szCs w:val="24"/>
              </w:rPr>
              <w:t>Ne visai suprastos aplinkybės ar veikėjų motyvai ir poelgiai, kurie nulėmė veiksmo eigą.</w:t>
            </w:r>
          </w:p>
        </w:tc>
        <w:tc>
          <w:tcPr>
            <w:tcW w:w="3260" w:type="dxa"/>
            <w:shd w:val="clear" w:color="auto" w:fill="auto"/>
          </w:tcPr>
          <w:p w14:paraId="35587A5C" w14:textId="77777777" w:rsidR="007A4AEB" w:rsidRPr="000E1F04" w:rsidRDefault="007A4AEB" w:rsidP="001C393E">
            <w:pPr>
              <w:jc w:val="both"/>
              <w:rPr>
                <w:rFonts w:ascii="Times New Roman" w:eastAsia="Calibri" w:hAnsi="Times New Roman"/>
                <w:sz w:val="24"/>
                <w:szCs w:val="24"/>
              </w:rPr>
            </w:pPr>
            <w:r w:rsidRPr="000E1F04">
              <w:rPr>
                <w:rFonts w:ascii="Times New Roman" w:eastAsia="Calibri" w:hAnsi="Times New Roman"/>
                <w:sz w:val="24"/>
                <w:szCs w:val="24"/>
              </w:rPr>
              <w:t>Tik iš dalies suprastos ar ne visai išryškintos autoriaus ir veikėjų vertybinės nuostatos. Stengiamasi paaiškinti ne tik tiesiogines, bet ir perkeltines ar tiesiogiai nepasakytas prasmes.</w:t>
            </w:r>
          </w:p>
        </w:tc>
        <w:tc>
          <w:tcPr>
            <w:tcW w:w="3260" w:type="dxa"/>
            <w:shd w:val="clear" w:color="auto" w:fill="auto"/>
          </w:tcPr>
          <w:p w14:paraId="35587A5D" w14:textId="77777777" w:rsidR="007A4AEB" w:rsidRPr="000E1F04" w:rsidRDefault="007A4AEB" w:rsidP="001C393E">
            <w:pPr>
              <w:jc w:val="both"/>
              <w:rPr>
                <w:rFonts w:ascii="Times New Roman" w:eastAsia="Calibri" w:hAnsi="Times New Roman"/>
                <w:sz w:val="24"/>
                <w:szCs w:val="24"/>
              </w:rPr>
            </w:pPr>
            <w:r w:rsidRPr="000E1F04">
              <w:rPr>
                <w:rFonts w:ascii="Times New Roman" w:eastAsia="Calibri" w:hAnsi="Times New Roman"/>
                <w:sz w:val="24"/>
                <w:szCs w:val="24"/>
              </w:rPr>
              <w:t>Tekstas ne visai tinkamai suskirstytas pastraipomis; pasitaiko aiškumo, rišlumo, sakinių struktūros trūkumų; žodžiai ne visada vartojami tinkama reikšme.</w:t>
            </w:r>
          </w:p>
        </w:tc>
        <w:tc>
          <w:tcPr>
            <w:tcW w:w="3119" w:type="dxa"/>
            <w:shd w:val="clear" w:color="auto" w:fill="auto"/>
          </w:tcPr>
          <w:p w14:paraId="35587A5E" w14:textId="77777777" w:rsidR="007A4AEB" w:rsidRPr="000E1F04" w:rsidRDefault="007A4AEB" w:rsidP="001C393E">
            <w:pPr>
              <w:jc w:val="both"/>
              <w:rPr>
                <w:rFonts w:ascii="Times New Roman" w:eastAsia="Calibri" w:hAnsi="Times New Roman"/>
                <w:sz w:val="24"/>
                <w:szCs w:val="24"/>
              </w:rPr>
            </w:pPr>
            <w:r w:rsidRPr="000E1F04">
              <w:rPr>
                <w:rFonts w:ascii="Times New Roman" w:eastAsia="Calibri" w:hAnsi="Times New Roman"/>
                <w:sz w:val="24"/>
                <w:szCs w:val="24"/>
              </w:rPr>
              <w:t>Rašoma pakankamai taisyklinga kalba, 3–5 klaidos.</w:t>
            </w:r>
          </w:p>
        </w:tc>
      </w:tr>
      <w:tr w:rsidR="007A4AEB" w:rsidRPr="000E1F04" w14:paraId="35587A65" w14:textId="77777777" w:rsidTr="009C4B56">
        <w:tc>
          <w:tcPr>
            <w:tcW w:w="1096" w:type="dxa"/>
            <w:shd w:val="clear" w:color="auto" w:fill="auto"/>
          </w:tcPr>
          <w:p w14:paraId="35587A60" w14:textId="77777777" w:rsidR="007A4AEB" w:rsidRPr="000E1F04" w:rsidRDefault="007A4AEB" w:rsidP="001C393E">
            <w:pPr>
              <w:ind w:firstLine="397"/>
              <w:jc w:val="both"/>
              <w:rPr>
                <w:rFonts w:ascii="Times New Roman" w:eastAsia="Calibri" w:hAnsi="Times New Roman"/>
                <w:sz w:val="24"/>
                <w:szCs w:val="24"/>
              </w:rPr>
            </w:pPr>
            <w:r w:rsidRPr="000E1F04">
              <w:rPr>
                <w:rFonts w:ascii="Times New Roman" w:eastAsia="Calibri" w:hAnsi="Times New Roman"/>
                <w:sz w:val="24"/>
                <w:szCs w:val="24"/>
              </w:rPr>
              <w:t>2</w:t>
            </w:r>
          </w:p>
        </w:tc>
        <w:tc>
          <w:tcPr>
            <w:tcW w:w="4428" w:type="dxa"/>
            <w:shd w:val="clear" w:color="auto" w:fill="auto"/>
          </w:tcPr>
          <w:p w14:paraId="35587A61" w14:textId="77777777" w:rsidR="007A4AEB" w:rsidRPr="000E1F04" w:rsidRDefault="007A4AEB" w:rsidP="001C393E">
            <w:pPr>
              <w:jc w:val="both"/>
              <w:rPr>
                <w:rFonts w:ascii="Times New Roman" w:eastAsia="Calibri" w:hAnsi="Times New Roman"/>
                <w:sz w:val="24"/>
                <w:szCs w:val="24"/>
              </w:rPr>
            </w:pPr>
            <w:r w:rsidRPr="000E1F04">
              <w:rPr>
                <w:rFonts w:ascii="Times New Roman" w:eastAsia="Calibri" w:hAnsi="Times New Roman"/>
                <w:sz w:val="24"/>
                <w:szCs w:val="24"/>
              </w:rPr>
              <w:t>Tik dalis aplinkybių ar veikėjų motyvų ir poelgių suprasta, todėl veiksmo priežastys ne visai paaiškintos.</w:t>
            </w:r>
          </w:p>
        </w:tc>
        <w:tc>
          <w:tcPr>
            <w:tcW w:w="3260" w:type="dxa"/>
            <w:shd w:val="clear" w:color="auto" w:fill="auto"/>
          </w:tcPr>
          <w:p w14:paraId="35587A62" w14:textId="77777777" w:rsidR="007A4AEB" w:rsidRPr="000E1F04" w:rsidRDefault="007A4AEB" w:rsidP="001C393E">
            <w:pPr>
              <w:jc w:val="both"/>
              <w:rPr>
                <w:rFonts w:ascii="Times New Roman" w:eastAsia="Calibri" w:hAnsi="Times New Roman"/>
                <w:sz w:val="24"/>
                <w:szCs w:val="24"/>
              </w:rPr>
            </w:pPr>
            <w:r w:rsidRPr="000E1F04">
              <w:rPr>
                <w:rFonts w:ascii="Times New Roman" w:eastAsia="Calibri" w:hAnsi="Times New Roman"/>
                <w:sz w:val="24"/>
                <w:szCs w:val="24"/>
              </w:rPr>
              <w:t>Bandomos aiškinti autoriaus ir veikėjų nuostatos.  Paaiškintos tik tiesiogiai pasakytos prasmės, atpasakotos neesminės detalės, trūksta paaiškinimų, kurie atskleistų teksto supratimą.</w:t>
            </w:r>
          </w:p>
        </w:tc>
        <w:tc>
          <w:tcPr>
            <w:tcW w:w="3260" w:type="dxa"/>
            <w:shd w:val="clear" w:color="auto" w:fill="auto"/>
          </w:tcPr>
          <w:p w14:paraId="35587A63" w14:textId="77777777" w:rsidR="007A4AEB" w:rsidRPr="000E1F04" w:rsidRDefault="007A4AEB" w:rsidP="001C393E">
            <w:pPr>
              <w:jc w:val="both"/>
              <w:rPr>
                <w:rFonts w:ascii="Times New Roman" w:eastAsia="Calibri" w:hAnsi="Times New Roman"/>
                <w:sz w:val="24"/>
                <w:szCs w:val="24"/>
              </w:rPr>
            </w:pPr>
            <w:r w:rsidRPr="000E1F04">
              <w:rPr>
                <w:rFonts w:ascii="Times New Roman" w:eastAsia="Calibri" w:hAnsi="Times New Roman"/>
                <w:sz w:val="24"/>
                <w:szCs w:val="24"/>
              </w:rPr>
              <w:t>Daug aiškumo, rišlumo trūkumų; dažnai nejaučiamos pastraipos ar sakinio ribos. Didelė dalis sakinių elementarios struktūros; žodynas elementarus /žodžiai dažnai vartojami netinkama reikšme.</w:t>
            </w:r>
          </w:p>
        </w:tc>
        <w:tc>
          <w:tcPr>
            <w:tcW w:w="3119" w:type="dxa"/>
            <w:shd w:val="clear" w:color="auto" w:fill="auto"/>
          </w:tcPr>
          <w:p w14:paraId="35587A64" w14:textId="77777777" w:rsidR="007A4AEB" w:rsidRPr="000E1F04" w:rsidRDefault="007A4AEB" w:rsidP="001C393E">
            <w:pPr>
              <w:jc w:val="both"/>
              <w:rPr>
                <w:rFonts w:ascii="Times New Roman" w:eastAsia="Calibri" w:hAnsi="Times New Roman"/>
                <w:sz w:val="24"/>
                <w:szCs w:val="24"/>
              </w:rPr>
            </w:pPr>
            <w:r w:rsidRPr="000E1F04">
              <w:rPr>
                <w:rFonts w:ascii="Times New Roman" w:eastAsia="Calibri" w:hAnsi="Times New Roman"/>
                <w:sz w:val="24"/>
                <w:szCs w:val="24"/>
              </w:rPr>
              <w:t>Rašoma pakankamai taisyklinga kalba, 6–8 klaidos.</w:t>
            </w:r>
          </w:p>
        </w:tc>
      </w:tr>
      <w:tr w:rsidR="007A4AEB" w:rsidRPr="000E1F04" w14:paraId="35587A6B" w14:textId="77777777" w:rsidTr="009C4B56">
        <w:tc>
          <w:tcPr>
            <w:tcW w:w="1096" w:type="dxa"/>
            <w:shd w:val="clear" w:color="auto" w:fill="auto"/>
          </w:tcPr>
          <w:p w14:paraId="35587A66" w14:textId="77777777" w:rsidR="007A4AEB" w:rsidRPr="000E1F04" w:rsidRDefault="007A4AEB" w:rsidP="001C393E">
            <w:pPr>
              <w:ind w:firstLine="397"/>
              <w:jc w:val="both"/>
              <w:rPr>
                <w:rFonts w:ascii="Times New Roman" w:eastAsia="Calibri" w:hAnsi="Times New Roman"/>
                <w:sz w:val="24"/>
                <w:szCs w:val="24"/>
              </w:rPr>
            </w:pPr>
            <w:r w:rsidRPr="000E1F04">
              <w:rPr>
                <w:rFonts w:ascii="Times New Roman" w:eastAsia="Calibri" w:hAnsi="Times New Roman"/>
                <w:sz w:val="24"/>
                <w:szCs w:val="24"/>
              </w:rPr>
              <w:t>1</w:t>
            </w:r>
          </w:p>
        </w:tc>
        <w:tc>
          <w:tcPr>
            <w:tcW w:w="4428" w:type="dxa"/>
            <w:shd w:val="clear" w:color="auto" w:fill="auto"/>
          </w:tcPr>
          <w:p w14:paraId="35587A67" w14:textId="77777777" w:rsidR="007A4AEB" w:rsidRPr="000E1F04" w:rsidRDefault="007A4AEB" w:rsidP="001C393E">
            <w:pPr>
              <w:jc w:val="both"/>
              <w:rPr>
                <w:rFonts w:ascii="Times New Roman" w:eastAsia="Calibri" w:hAnsi="Times New Roman"/>
                <w:sz w:val="24"/>
                <w:szCs w:val="24"/>
              </w:rPr>
            </w:pPr>
            <w:r w:rsidRPr="000E1F04">
              <w:rPr>
                <w:rFonts w:ascii="Times New Roman" w:eastAsia="Calibri" w:hAnsi="Times New Roman"/>
                <w:sz w:val="24"/>
                <w:szCs w:val="24"/>
              </w:rPr>
              <w:t>Bandoma suprasti, kas vyksta tekste, bet pasakojant klystama.</w:t>
            </w:r>
          </w:p>
        </w:tc>
        <w:tc>
          <w:tcPr>
            <w:tcW w:w="3260" w:type="dxa"/>
            <w:shd w:val="clear" w:color="auto" w:fill="auto"/>
          </w:tcPr>
          <w:p w14:paraId="35587A68" w14:textId="77777777" w:rsidR="007A4AEB" w:rsidRPr="000E1F04" w:rsidRDefault="007A4AEB" w:rsidP="001C393E">
            <w:pPr>
              <w:jc w:val="both"/>
              <w:rPr>
                <w:rFonts w:ascii="Times New Roman" w:eastAsia="Calibri" w:hAnsi="Times New Roman"/>
                <w:sz w:val="24"/>
                <w:szCs w:val="24"/>
              </w:rPr>
            </w:pPr>
            <w:r w:rsidRPr="000E1F04">
              <w:rPr>
                <w:rFonts w:ascii="Times New Roman" w:eastAsia="Calibri" w:hAnsi="Times New Roman"/>
                <w:sz w:val="24"/>
                <w:szCs w:val="24"/>
              </w:rPr>
              <w:t>Apie vertybinius dalykus tik užsimenama. Esmė nesuprasta, nukrypta į neesminių dalykų paaiškinimus.</w:t>
            </w:r>
          </w:p>
        </w:tc>
        <w:tc>
          <w:tcPr>
            <w:tcW w:w="3260" w:type="dxa"/>
            <w:shd w:val="clear" w:color="auto" w:fill="auto"/>
          </w:tcPr>
          <w:p w14:paraId="35587A69" w14:textId="77777777" w:rsidR="007A4AEB" w:rsidRPr="000E1F04" w:rsidRDefault="007A4AEB" w:rsidP="001C393E">
            <w:pPr>
              <w:jc w:val="both"/>
              <w:rPr>
                <w:rFonts w:ascii="Times New Roman" w:eastAsia="Calibri" w:hAnsi="Times New Roman"/>
                <w:sz w:val="24"/>
                <w:szCs w:val="24"/>
              </w:rPr>
            </w:pPr>
            <w:r w:rsidRPr="000E1F04">
              <w:rPr>
                <w:rFonts w:ascii="Times New Roman" w:eastAsia="Calibri" w:hAnsi="Times New Roman"/>
                <w:sz w:val="24"/>
                <w:szCs w:val="24"/>
              </w:rPr>
              <w:t>Testas nenuoseklus, nerišlus, neskaidoma pastraipomis / skaidoma nemotyvuotai. Sakiniai elementarios struktūros; žodynas skurdus / žodžiai vartojami netinkama reikšme.</w:t>
            </w:r>
          </w:p>
        </w:tc>
        <w:tc>
          <w:tcPr>
            <w:tcW w:w="3119" w:type="dxa"/>
            <w:shd w:val="clear" w:color="auto" w:fill="auto"/>
          </w:tcPr>
          <w:p w14:paraId="35587A6A" w14:textId="77777777" w:rsidR="007A4AEB" w:rsidRPr="000E1F04" w:rsidRDefault="007A4AEB" w:rsidP="001C393E">
            <w:pPr>
              <w:jc w:val="both"/>
              <w:rPr>
                <w:rFonts w:ascii="Times New Roman" w:eastAsia="Calibri" w:hAnsi="Times New Roman"/>
                <w:sz w:val="24"/>
                <w:szCs w:val="24"/>
              </w:rPr>
            </w:pPr>
            <w:r w:rsidRPr="000E1F04">
              <w:rPr>
                <w:rFonts w:ascii="Times New Roman" w:eastAsia="Calibri" w:hAnsi="Times New Roman"/>
                <w:sz w:val="24"/>
                <w:szCs w:val="24"/>
              </w:rPr>
              <w:t>Yra nemažai kalbos, rašybos ir skyrybos (9–12) klaidų.</w:t>
            </w:r>
          </w:p>
        </w:tc>
      </w:tr>
      <w:tr w:rsidR="007A4AEB" w:rsidRPr="000E1F04" w14:paraId="35587A71" w14:textId="77777777" w:rsidTr="009C4B56">
        <w:tc>
          <w:tcPr>
            <w:tcW w:w="1096" w:type="dxa"/>
            <w:shd w:val="clear" w:color="auto" w:fill="auto"/>
          </w:tcPr>
          <w:p w14:paraId="35587A6C" w14:textId="77777777" w:rsidR="007A4AEB" w:rsidRPr="000E1F04" w:rsidRDefault="007A4AEB" w:rsidP="001C393E">
            <w:pPr>
              <w:ind w:firstLine="397"/>
              <w:jc w:val="both"/>
              <w:rPr>
                <w:rFonts w:ascii="Times New Roman" w:eastAsia="Calibri" w:hAnsi="Times New Roman"/>
                <w:sz w:val="24"/>
                <w:szCs w:val="24"/>
              </w:rPr>
            </w:pPr>
            <w:r w:rsidRPr="000E1F04">
              <w:rPr>
                <w:rFonts w:ascii="Times New Roman" w:eastAsia="Calibri" w:hAnsi="Times New Roman"/>
                <w:sz w:val="24"/>
                <w:szCs w:val="24"/>
              </w:rPr>
              <w:t>0</w:t>
            </w:r>
          </w:p>
        </w:tc>
        <w:tc>
          <w:tcPr>
            <w:tcW w:w="4428" w:type="dxa"/>
            <w:shd w:val="clear" w:color="auto" w:fill="auto"/>
          </w:tcPr>
          <w:p w14:paraId="35587A6D" w14:textId="77777777" w:rsidR="007A4AEB" w:rsidRPr="000E1F04" w:rsidRDefault="007A4AEB" w:rsidP="001C393E">
            <w:pPr>
              <w:jc w:val="both"/>
              <w:rPr>
                <w:rFonts w:ascii="Times New Roman" w:eastAsia="Calibri" w:hAnsi="Times New Roman"/>
                <w:sz w:val="24"/>
                <w:szCs w:val="24"/>
              </w:rPr>
            </w:pPr>
            <w:r w:rsidRPr="000E1F04">
              <w:rPr>
                <w:rFonts w:ascii="Times New Roman" w:eastAsia="Calibri" w:hAnsi="Times New Roman"/>
                <w:sz w:val="24"/>
                <w:szCs w:val="24"/>
              </w:rPr>
              <w:t>Tekstas visiškai nesuprastas, rašoma apie dalykus, kurių nebuvo atpasakojimo tekste.</w:t>
            </w:r>
          </w:p>
        </w:tc>
        <w:tc>
          <w:tcPr>
            <w:tcW w:w="3260" w:type="dxa"/>
            <w:shd w:val="clear" w:color="auto" w:fill="auto"/>
          </w:tcPr>
          <w:p w14:paraId="35587A6E" w14:textId="77777777" w:rsidR="007A4AEB" w:rsidRPr="000E1F04" w:rsidRDefault="007A4AEB" w:rsidP="001C393E">
            <w:pPr>
              <w:jc w:val="both"/>
              <w:rPr>
                <w:rFonts w:ascii="Times New Roman" w:eastAsia="Calibri" w:hAnsi="Times New Roman"/>
                <w:sz w:val="24"/>
                <w:szCs w:val="24"/>
              </w:rPr>
            </w:pPr>
            <w:r w:rsidRPr="000E1F04">
              <w:rPr>
                <w:rFonts w:ascii="Times New Roman" w:eastAsia="Calibri" w:hAnsi="Times New Roman"/>
                <w:sz w:val="24"/>
                <w:szCs w:val="24"/>
              </w:rPr>
              <w:t>Autoriaus idėjos, vertybinės nuostatos visiškai nesuprastos.</w:t>
            </w:r>
          </w:p>
        </w:tc>
        <w:tc>
          <w:tcPr>
            <w:tcW w:w="3260" w:type="dxa"/>
            <w:shd w:val="clear" w:color="auto" w:fill="auto"/>
          </w:tcPr>
          <w:p w14:paraId="35587A6F" w14:textId="77777777" w:rsidR="007A4AEB" w:rsidRPr="000E1F04" w:rsidRDefault="007A4AEB" w:rsidP="001C393E">
            <w:pPr>
              <w:jc w:val="both"/>
              <w:rPr>
                <w:rFonts w:ascii="Times New Roman" w:eastAsia="Calibri" w:hAnsi="Times New Roman"/>
                <w:sz w:val="24"/>
                <w:szCs w:val="24"/>
              </w:rPr>
            </w:pPr>
            <w:r w:rsidRPr="000E1F04">
              <w:rPr>
                <w:rFonts w:ascii="Times New Roman" w:eastAsia="Calibri" w:hAnsi="Times New Roman"/>
                <w:sz w:val="24"/>
                <w:szCs w:val="24"/>
              </w:rPr>
              <w:t>Tekstas nerišlus, neaiškus. Sakiniai neaiškios struktūros; žodynas skurdus / žodžiai vartojami netinkama reikšme.</w:t>
            </w:r>
          </w:p>
        </w:tc>
        <w:tc>
          <w:tcPr>
            <w:tcW w:w="3119" w:type="dxa"/>
            <w:shd w:val="clear" w:color="auto" w:fill="auto"/>
          </w:tcPr>
          <w:p w14:paraId="35587A70" w14:textId="77777777" w:rsidR="007A4AEB" w:rsidRPr="000E1F04" w:rsidRDefault="007A4AEB" w:rsidP="001C393E">
            <w:pPr>
              <w:jc w:val="both"/>
              <w:rPr>
                <w:rFonts w:ascii="Times New Roman" w:eastAsia="Calibri" w:hAnsi="Times New Roman"/>
                <w:sz w:val="24"/>
                <w:szCs w:val="24"/>
              </w:rPr>
            </w:pPr>
            <w:r w:rsidRPr="000E1F04">
              <w:rPr>
                <w:rFonts w:ascii="Times New Roman" w:eastAsia="Calibri" w:hAnsi="Times New Roman"/>
                <w:sz w:val="24"/>
                <w:szCs w:val="24"/>
              </w:rPr>
              <w:t>Yra daug kalbos, rašybos ir skyrybos (13 ir daugiau) klaidų.</w:t>
            </w:r>
          </w:p>
        </w:tc>
      </w:tr>
    </w:tbl>
    <w:p w14:paraId="35587A72"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8</w:t>
      </w:r>
      <w:r w:rsidRPr="000E1F04">
        <w:rPr>
          <w:rFonts w:ascii="Times New Roman" w:hAnsi="Times New Roman"/>
          <w:sz w:val="24"/>
          <w:szCs w:val="24"/>
          <w:vertAlign w:val="superscript"/>
        </w:rPr>
        <w:t>1</w:t>
      </w:r>
      <w:r w:rsidRPr="000E1F04">
        <w:rPr>
          <w:rFonts w:ascii="Times New Roman" w:hAnsi="Times New Roman"/>
          <w:sz w:val="24"/>
          <w:szCs w:val="24"/>
        </w:rPr>
        <w:t>.11.2.2. Atpasakojamo teksto žodžių skaičius.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835"/>
      </w:tblGrid>
      <w:tr w:rsidR="007A4AEB" w:rsidRPr="000E1F04" w14:paraId="35587A75" w14:textId="77777777" w:rsidTr="007809A8">
        <w:tc>
          <w:tcPr>
            <w:tcW w:w="3227" w:type="dxa"/>
            <w:shd w:val="clear" w:color="auto" w:fill="auto"/>
          </w:tcPr>
          <w:p w14:paraId="35587A73" w14:textId="77777777" w:rsidR="007A4AEB" w:rsidRPr="000E1F04" w:rsidRDefault="007A4AEB" w:rsidP="001C393E">
            <w:pPr>
              <w:jc w:val="both"/>
              <w:rPr>
                <w:rFonts w:ascii="Times New Roman" w:eastAsia="Calibri" w:hAnsi="Times New Roman"/>
                <w:sz w:val="24"/>
                <w:szCs w:val="24"/>
              </w:rPr>
            </w:pPr>
            <w:r w:rsidRPr="000E1F04">
              <w:rPr>
                <w:rFonts w:ascii="Times New Roman" w:eastAsia="Calibri" w:hAnsi="Times New Roman"/>
                <w:sz w:val="24"/>
                <w:szCs w:val="24"/>
              </w:rPr>
              <w:t>Klasė</w:t>
            </w:r>
          </w:p>
        </w:tc>
        <w:tc>
          <w:tcPr>
            <w:tcW w:w="2835" w:type="dxa"/>
            <w:shd w:val="clear" w:color="auto" w:fill="auto"/>
          </w:tcPr>
          <w:p w14:paraId="35587A74" w14:textId="77777777" w:rsidR="007A4AEB" w:rsidRPr="000E1F04" w:rsidRDefault="007A4AEB" w:rsidP="001C393E">
            <w:pPr>
              <w:ind w:firstLine="397"/>
              <w:jc w:val="both"/>
              <w:rPr>
                <w:rFonts w:ascii="Times New Roman" w:eastAsia="Calibri" w:hAnsi="Times New Roman"/>
                <w:sz w:val="24"/>
                <w:szCs w:val="24"/>
              </w:rPr>
            </w:pPr>
            <w:r w:rsidRPr="000E1F04">
              <w:rPr>
                <w:rFonts w:ascii="Times New Roman" w:eastAsia="Calibri" w:hAnsi="Times New Roman"/>
                <w:sz w:val="24"/>
                <w:szCs w:val="24"/>
              </w:rPr>
              <w:t>Žodžių skaičius</w:t>
            </w:r>
          </w:p>
        </w:tc>
      </w:tr>
      <w:tr w:rsidR="007A4AEB" w:rsidRPr="000E1F04" w14:paraId="35587A78" w14:textId="77777777" w:rsidTr="007809A8">
        <w:tc>
          <w:tcPr>
            <w:tcW w:w="3227" w:type="dxa"/>
            <w:shd w:val="clear" w:color="auto" w:fill="auto"/>
          </w:tcPr>
          <w:p w14:paraId="35587A76" w14:textId="77777777" w:rsidR="007A4AEB" w:rsidRPr="000E1F04" w:rsidRDefault="007A4AEB" w:rsidP="001C393E">
            <w:pPr>
              <w:jc w:val="both"/>
              <w:rPr>
                <w:rFonts w:ascii="Times New Roman" w:eastAsia="Calibri" w:hAnsi="Times New Roman"/>
                <w:sz w:val="24"/>
                <w:szCs w:val="24"/>
              </w:rPr>
            </w:pPr>
            <w:r w:rsidRPr="000E1F04">
              <w:rPr>
                <w:rFonts w:ascii="Times New Roman" w:eastAsia="Calibri" w:hAnsi="Times New Roman"/>
                <w:sz w:val="24"/>
                <w:szCs w:val="24"/>
              </w:rPr>
              <w:t>V–VI</w:t>
            </w:r>
          </w:p>
        </w:tc>
        <w:tc>
          <w:tcPr>
            <w:tcW w:w="2835" w:type="dxa"/>
            <w:shd w:val="clear" w:color="auto" w:fill="auto"/>
          </w:tcPr>
          <w:p w14:paraId="35587A77" w14:textId="77777777" w:rsidR="007A4AEB" w:rsidRPr="000E1F04" w:rsidRDefault="007A4AEB" w:rsidP="001C393E">
            <w:pPr>
              <w:ind w:firstLine="397"/>
              <w:jc w:val="both"/>
              <w:rPr>
                <w:rFonts w:ascii="Times New Roman" w:eastAsia="Calibri" w:hAnsi="Times New Roman"/>
                <w:sz w:val="24"/>
                <w:szCs w:val="24"/>
              </w:rPr>
            </w:pPr>
            <w:r w:rsidRPr="000E1F04">
              <w:rPr>
                <w:rFonts w:ascii="Times New Roman" w:eastAsia="Calibri" w:hAnsi="Times New Roman"/>
                <w:sz w:val="24"/>
                <w:szCs w:val="24"/>
              </w:rPr>
              <w:t>150–200</w:t>
            </w:r>
          </w:p>
        </w:tc>
      </w:tr>
      <w:tr w:rsidR="007A4AEB" w:rsidRPr="000E1F04" w14:paraId="35587A7B" w14:textId="77777777" w:rsidTr="007809A8">
        <w:tc>
          <w:tcPr>
            <w:tcW w:w="3227" w:type="dxa"/>
            <w:shd w:val="clear" w:color="auto" w:fill="auto"/>
          </w:tcPr>
          <w:p w14:paraId="35587A79" w14:textId="77777777" w:rsidR="007A4AEB" w:rsidRPr="000E1F04" w:rsidRDefault="007A4AEB" w:rsidP="001C393E">
            <w:pPr>
              <w:jc w:val="both"/>
              <w:rPr>
                <w:rFonts w:ascii="Times New Roman" w:eastAsia="Calibri" w:hAnsi="Times New Roman"/>
                <w:sz w:val="24"/>
                <w:szCs w:val="24"/>
              </w:rPr>
            </w:pPr>
            <w:r w:rsidRPr="000E1F04">
              <w:rPr>
                <w:rFonts w:ascii="Times New Roman" w:eastAsia="Calibri" w:hAnsi="Times New Roman"/>
                <w:sz w:val="24"/>
                <w:szCs w:val="24"/>
              </w:rPr>
              <w:t>VII–VIII</w:t>
            </w:r>
          </w:p>
        </w:tc>
        <w:tc>
          <w:tcPr>
            <w:tcW w:w="2835" w:type="dxa"/>
            <w:shd w:val="clear" w:color="auto" w:fill="auto"/>
          </w:tcPr>
          <w:p w14:paraId="35587A7A" w14:textId="77777777" w:rsidR="007A4AEB" w:rsidRPr="000E1F04" w:rsidRDefault="007A4AEB" w:rsidP="001C393E">
            <w:pPr>
              <w:ind w:firstLine="397"/>
              <w:jc w:val="both"/>
              <w:rPr>
                <w:rFonts w:ascii="Times New Roman" w:eastAsia="Calibri" w:hAnsi="Times New Roman"/>
                <w:sz w:val="24"/>
                <w:szCs w:val="24"/>
              </w:rPr>
            </w:pPr>
            <w:r w:rsidRPr="000E1F04">
              <w:rPr>
                <w:rFonts w:ascii="Times New Roman" w:eastAsia="Calibri" w:hAnsi="Times New Roman"/>
                <w:sz w:val="24"/>
                <w:szCs w:val="24"/>
              </w:rPr>
              <w:t>200–250</w:t>
            </w:r>
          </w:p>
        </w:tc>
      </w:tr>
      <w:tr w:rsidR="007A4AEB" w:rsidRPr="000E1F04" w14:paraId="35587A7E" w14:textId="77777777" w:rsidTr="007809A8">
        <w:tc>
          <w:tcPr>
            <w:tcW w:w="3227" w:type="dxa"/>
            <w:shd w:val="clear" w:color="auto" w:fill="auto"/>
          </w:tcPr>
          <w:p w14:paraId="35587A7C" w14:textId="77777777" w:rsidR="007A4AEB" w:rsidRPr="000E1F04" w:rsidRDefault="007A4AEB" w:rsidP="001C393E">
            <w:pPr>
              <w:jc w:val="both"/>
              <w:rPr>
                <w:rFonts w:ascii="Times New Roman" w:eastAsia="Calibri" w:hAnsi="Times New Roman"/>
                <w:sz w:val="24"/>
                <w:szCs w:val="24"/>
              </w:rPr>
            </w:pPr>
            <w:r w:rsidRPr="000E1F04">
              <w:rPr>
                <w:rFonts w:ascii="Times New Roman" w:eastAsia="Calibri" w:hAnsi="Times New Roman"/>
                <w:sz w:val="24"/>
                <w:szCs w:val="24"/>
              </w:rPr>
              <w:t>IX–X (I–II gimnazijos klasės)</w:t>
            </w:r>
          </w:p>
        </w:tc>
        <w:tc>
          <w:tcPr>
            <w:tcW w:w="2835" w:type="dxa"/>
            <w:shd w:val="clear" w:color="auto" w:fill="auto"/>
          </w:tcPr>
          <w:p w14:paraId="35587A7D" w14:textId="77777777" w:rsidR="007A4AEB" w:rsidRPr="000E1F04" w:rsidRDefault="007A4AEB" w:rsidP="001C393E">
            <w:pPr>
              <w:ind w:firstLine="397"/>
              <w:jc w:val="both"/>
              <w:rPr>
                <w:rFonts w:ascii="Times New Roman" w:eastAsia="Calibri" w:hAnsi="Times New Roman"/>
                <w:sz w:val="24"/>
                <w:szCs w:val="24"/>
              </w:rPr>
            </w:pPr>
            <w:r w:rsidRPr="000E1F04">
              <w:rPr>
                <w:rFonts w:ascii="Times New Roman" w:eastAsia="Calibri" w:hAnsi="Times New Roman"/>
                <w:sz w:val="24"/>
                <w:szCs w:val="24"/>
              </w:rPr>
              <w:t>300–400</w:t>
            </w:r>
          </w:p>
        </w:tc>
      </w:tr>
    </w:tbl>
    <w:p w14:paraId="35587A7F"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8</w:t>
      </w:r>
      <w:r w:rsidRPr="000E1F04">
        <w:rPr>
          <w:rFonts w:ascii="Times New Roman" w:hAnsi="Times New Roman"/>
          <w:sz w:val="24"/>
          <w:szCs w:val="24"/>
          <w:vertAlign w:val="superscript"/>
        </w:rPr>
        <w:t>1</w:t>
      </w:r>
      <w:r w:rsidRPr="000E1F04">
        <w:rPr>
          <w:rFonts w:ascii="Times New Roman" w:hAnsi="Times New Roman"/>
          <w:sz w:val="24"/>
          <w:szCs w:val="24"/>
        </w:rPr>
        <w:t>.11.2. 3. Atpasakojimo vertinimas pažymiu.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835"/>
      </w:tblGrid>
      <w:tr w:rsidR="007A4AEB" w:rsidRPr="000E1F04" w14:paraId="35587A82" w14:textId="77777777" w:rsidTr="007809A8">
        <w:tc>
          <w:tcPr>
            <w:tcW w:w="3227" w:type="dxa"/>
            <w:shd w:val="clear" w:color="auto" w:fill="auto"/>
          </w:tcPr>
          <w:p w14:paraId="35587A80" w14:textId="77777777" w:rsidR="007A4AEB" w:rsidRPr="000E1F04" w:rsidRDefault="007A4AEB" w:rsidP="001C393E">
            <w:pPr>
              <w:ind w:firstLine="397"/>
              <w:jc w:val="both"/>
              <w:rPr>
                <w:rFonts w:ascii="Times New Roman" w:eastAsia="Calibri" w:hAnsi="Times New Roman"/>
                <w:sz w:val="24"/>
                <w:szCs w:val="24"/>
              </w:rPr>
            </w:pPr>
            <w:r w:rsidRPr="000E1F04">
              <w:rPr>
                <w:rFonts w:ascii="Times New Roman" w:eastAsia="Calibri" w:hAnsi="Times New Roman"/>
                <w:sz w:val="24"/>
                <w:szCs w:val="24"/>
              </w:rPr>
              <w:t>Taškai</w:t>
            </w:r>
          </w:p>
        </w:tc>
        <w:tc>
          <w:tcPr>
            <w:tcW w:w="2835" w:type="dxa"/>
            <w:shd w:val="clear" w:color="auto" w:fill="auto"/>
          </w:tcPr>
          <w:p w14:paraId="35587A81" w14:textId="77777777" w:rsidR="007A4AEB" w:rsidRPr="000E1F04" w:rsidRDefault="007A4AEB" w:rsidP="001C393E">
            <w:pPr>
              <w:ind w:firstLine="397"/>
              <w:jc w:val="both"/>
              <w:rPr>
                <w:rFonts w:ascii="Times New Roman" w:eastAsia="Calibri" w:hAnsi="Times New Roman"/>
                <w:sz w:val="24"/>
                <w:szCs w:val="24"/>
              </w:rPr>
            </w:pPr>
            <w:r w:rsidRPr="000E1F04">
              <w:rPr>
                <w:rFonts w:ascii="Times New Roman" w:eastAsia="Calibri" w:hAnsi="Times New Roman"/>
                <w:sz w:val="24"/>
                <w:szCs w:val="24"/>
              </w:rPr>
              <w:t>Pažymys</w:t>
            </w:r>
          </w:p>
        </w:tc>
      </w:tr>
      <w:tr w:rsidR="007A4AEB" w:rsidRPr="000E1F04" w14:paraId="35587A85" w14:textId="77777777" w:rsidTr="007809A8">
        <w:tc>
          <w:tcPr>
            <w:tcW w:w="3227" w:type="dxa"/>
            <w:shd w:val="clear" w:color="auto" w:fill="auto"/>
          </w:tcPr>
          <w:p w14:paraId="35587A83" w14:textId="77777777" w:rsidR="007A4AEB" w:rsidRPr="000E1F04" w:rsidRDefault="007A4AEB" w:rsidP="001C393E">
            <w:pPr>
              <w:ind w:firstLine="397"/>
              <w:jc w:val="both"/>
              <w:rPr>
                <w:rFonts w:ascii="Times New Roman" w:eastAsia="Calibri" w:hAnsi="Times New Roman"/>
                <w:sz w:val="24"/>
                <w:szCs w:val="24"/>
              </w:rPr>
            </w:pPr>
            <w:r w:rsidRPr="000E1F04">
              <w:rPr>
                <w:rFonts w:ascii="Times New Roman" w:eastAsia="Calibri" w:hAnsi="Times New Roman"/>
                <w:sz w:val="24"/>
                <w:szCs w:val="24"/>
              </w:rPr>
              <w:t>20–19</w:t>
            </w:r>
          </w:p>
        </w:tc>
        <w:tc>
          <w:tcPr>
            <w:tcW w:w="2835" w:type="dxa"/>
            <w:shd w:val="clear" w:color="auto" w:fill="auto"/>
          </w:tcPr>
          <w:p w14:paraId="35587A84" w14:textId="77777777" w:rsidR="007A4AEB" w:rsidRPr="000E1F04" w:rsidRDefault="007A4AEB" w:rsidP="001C393E">
            <w:pPr>
              <w:ind w:firstLine="397"/>
              <w:jc w:val="both"/>
              <w:rPr>
                <w:rFonts w:ascii="Times New Roman" w:eastAsia="Calibri" w:hAnsi="Times New Roman"/>
                <w:sz w:val="24"/>
                <w:szCs w:val="24"/>
              </w:rPr>
            </w:pPr>
            <w:r w:rsidRPr="000E1F04">
              <w:rPr>
                <w:rFonts w:ascii="Times New Roman" w:eastAsia="Calibri" w:hAnsi="Times New Roman"/>
                <w:sz w:val="24"/>
                <w:szCs w:val="24"/>
              </w:rPr>
              <w:t>10</w:t>
            </w:r>
          </w:p>
        </w:tc>
      </w:tr>
      <w:tr w:rsidR="007A4AEB" w:rsidRPr="000E1F04" w14:paraId="35587A88" w14:textId="77777777" w:rsidTr="007809A8">
        <w:tc>
          <w:tcPr>
            <w:tcW w:w="3227" w:type="dxa"/>
            <w:shd w:val="clear" w:color="auto" w:fill="auto"/>
          </w:tcPr>
          <w:p w14:paraId="35587A86" w14:textId="77777777" w:rsidR="007A4AEB" w:rsidRPr="000E1F04" w:rsidRDefault="007A4AEB" w:rsidP="001C393E">
            <w:pPr>
              <w:ind w:firstLine="397"/>
              <w:jc w:val="both"/>
              <w:rPr>
                <w:rFonts w:ascii="Times New Roman" w:eastAsia="Calibri" w:hAnsi="Times New Roman"/>
                <w:sz w:val="24"/>
                <w:szCs w:val="24"/>
              </w:rPr>
            </w:pPr>
            <w:r w:rsidRPr="000E1F04">
              <w:rPr>
                <w:rFonts w:ascii="Times New Roman" w:eastAsia="Calibri" w:hAnsi="Times New Roman"/>
                <w:sz w:val="24"/>
                <w:szCs w:val="24"/>
              </w:rPr>
              <w:t>18–17</w:t>
            </w:r>
          </w:p>
        </w:tc>
        <w:tc>
          <w:tcPr>
            <w:tcW w:w="2835" w:type="dxa"/>
            <w:shd w:val="clear" w:color="auto" w:fill="auto"/>
          </w:tcPr>
          <w:p w14:paraId="35587A87" w14:textId="77777777" w:rsidR="007A4AEB" w:rsidRPr="000E1F04" w:rsidRDefault="007A4AEB" w:rsidP="001C393E">
            <w:pPr>
              <w:ind w:firstLine="397"/>
              <w:jc w:val="both"/>
              <w:rPr>
                <w:rFonts w:ascii="Times New Roman" w:eastAsia="Calibri" w:hAnsi="Times New Roman"/>
                <w:sz w:val="24"/>
                <w:szCs w:val="24"/>
              </w:rPr>
            </w:pPr>
            <w:r w:rsidRPr="000E1F04">
              <w:rPr>
                <w:rFonts w:ascii="Times New Roman" w:eastAsia="Calibri" w:hAnsi="Times New Roman"/>
                <w:sz w:val="24"/>
                <w:szCs w:val="24"/>
              </w:rPr>
              <w:t>9</w:t>
            </w:r>
          </w:p>
        </w:tc>
      </w:tr>
      <w:tr w:rsidR="007A4AEB" w:rsidRPr="000E1F04" w14:paraId="35587A8B" w14:textId="77777777" w:rsidTr="007809A8">
        <w:tc>
          <w:tcPr>
            <w:tcW w:w="3227" w:type="dxa"/>
            <w:shd w:val="clear" w:color="auto" w:fill="auto"/>
          </w:tcPr>
          <w:p w14:paraId="35587A89" w14:textId="77777777" w:rsidR="007A4AEB" w:rsidRPr="000E1F04" w:rsidRDefault="007A4AEB" w:rsidP="001C393E">
            <w:pPr>
              <w:ind w:firstLine="397"/>
              <w:jc w:val="both"/>
              <w:rPr>
                <w:rFonts w:ascii="Times New Roman" w:eastAsia="Calibri" w:hAnsi="Times New Roman"/>
                <w:sz w:val="24"/>
                <w:szCs w:val="24"/>
              </w:rPr>
            </w:pPr>
            <w:r w:rsidRPr="000E1F04">
              <w:rPr>
                <w:rFonts w:ascii="Times New Roman" w:eastAsia="Calibri" w:hAnsi="Times New Roman"/>
                <w:sz w:val="24"/>
                <w:szCs w:val="24"/>
              </w:rPr>
              <w:t>16–15</w:t>
            </w:r>
          </w:p>
        </w:tc>
        <w:tc>
          <w:tcPr>
            <w:tcW w:w="2835" w:type="dxa"/>
            <w:shd w:val="clear" w:color="auto" w:fill="auto"/>
          </w:tcPr>
          <w:p w14:paraId="35587A8A" w14:textId="77777777" w:rsidR="007A4AEB" w:rsidRPr="000E1F04" w:rsidRDefault="007A4AEB" w:rsidP="001C393E">
            <w:pPr>
              <w:ind w:firstLine="397"/>
              <w:jc w:val="both"/>
              <w:rPr>
                <w:rFonts w:ascii="Times New Roman" w:eastAsia="Calibri" w:hAnsi="Times New Roman"/>
                <w:sz w:val="24"/>
                <w:szCs w:val="24"/>
              </w:rPr>
            </w:pPr>
            <w:r w:rsidRPr="000E1F04">
              <w:rPr>
                <w:rFonts w:ascii="Times New Roman" w:eastAsia="Calibri" w:hAnsi="Times New Roman"/>
                <w:sz w:val="24"/>
                <w:szCs w:val="24"/>
              </w:rPr>
              <w:t>8</w:t>
            </w:r>
          </w:p>
        </w:tc>
      </w:tr>
      <w:tr w:rsidR="007A4AEB" w:rsidRPr="000E1F04" w14:paraId="35587A8E" w14:textId="77777777" w:rsidTr="007809A8">
        <w:tc>
          <w:tcPr>
            <w:tcW w:w="3227" w:type="dxa"/>
            <w:shd w:val="clear" w:color="auto" w:fill="auto"/>
          </w:tcPr>
          <w:p w14:paraId="35587A8C" w14:textId="77777777" w:rsidR="007A4AEB" w:rsidRPr="000E1F04" w:rsidRDefault="007A4AEB" w:rsidP="001C393E">
            <w:pPr>
              <w:ind w:firstLine="397"/>
              <w:jc w:val="both"/>
              <w:rPr>
                <w:rFonts w:ascii="Times New Roman" w:eastAsia="Calibri" w:hAnsi="Times New Roman"/>
                <w:sz w:val="24"/>
                <w:szCs w:val="24"/>
              </w:rPr>
            </w:pPr>
            <w:r w:rsidRPr="000E1F04">
              <w:rPr>
                <w:rFonts w:ascii="Times New Roman" w:eastAsia="Calibri" w:hAnsi="Times New Roman"/>
                <w:sz w:val="24"/>
                <w:szCs w:val="24"/>
              </w:rPr>
              <w:t>14–13</w:t>
            </w:r>
          </w:p>
        </w:tc>
        <w:tc>
          <w:tcPr>
            <w:tcW w:w="2835" w:type="dxa"/>
            <w:shd w:val="clear" w:color="auto" w:fill="auto"/>
          </w:tcPr>
          <w:p w14:paraId="35587A8D" w14:textId="77777777" w:rsidR="007A4AEB" w:rsidRPr="000E1F04" w:rsidRDefault="007A4AEB" w:rsidP="001C393E">
            <w:pPr>
              <w:ind w:firstLine="397"/>
              <w:jc w:val="both"/>
              <w:rPr>
                <w:rFonts w:ascii="Times New Roman" w:eastAsia="Calibri" w:hAnsi="Times New Roman"/>
                <w:sz w:val="24"/>
                <w:szCs w:val="24"/>
              </w:rPr>
            </w:pPr>
            <w:r w:rsidRPr="000E1F04">
              <w:rPr>
                <w:rFonts w:ascii="Times New Roman" w:eastAsia="Calibri" w:hAnsi="Times New Roman"/>
                <w:sz w:val="24"/>
                <w:szCs w:val="24"/>
              </w:rPr>
              <w:t>7</w:t>
            </w:r>
          </w:p>
        </w:tc>
      </w:tr>
      <w:tr w:rsidR="007A4AEB" w:rsidRPr="000E1F04" w14:paraId="35587A91" w14:textId="77777777" w:rsidTr="007809A8">
        <w:tc>
          <w:tcPr>
            <w:tcW w:w="3227" w:type="dxa"/>
            <w:shd w:val="clear" w:color="auto" w:fill="auto"/>
          </w:tcPr>
          <w:p w14:paraId="35587A8F" w14:textId="77777777" w:rsidR="007A4AEB" w:rsidRPr="000E1F04" w:rsidRDefault="007A4AEB" w:rsidP="001C393E">
            <w:pPr>
              <w:ind w:firstLine="397"/>
              <w:jc w:val="both"/>
              <w:rPr>
                <w:rFonts w:ascii="Times New Roman" w:eastAsia="Calibri" w:hAnsi="Times New Roman"/>
                <w:sz w:val="24"/>
                <w:szCs w:val="24"/>
              </w:rPr>
            </w:pPr>
            <w:r w:rsidRPr="000E1F04">
              <w:rPr>
                <w:rFonts w:ascii="Times New Roman" w:eastAsia="Calibri" w:hAnsi="Times New Roman"/>
                <w:sz w:val="24"/>
                <w:szCs w:val="24"/>
              </w:rPr>
              <w:t>12–11</w:t>
            </w:r>
          </w:p>
        </w:tc>
        <w:tc>
          <w:tcPr>
            <w:tcW w:w="2835" w:type="dxa"/>
            <w:shd w:val="clear" w:color="auto" w:fill="auto"/>
          </w:tcPr>
          <w:p w14:paraId="35587A90" w14:textId="77777777" w:rsidR="007A4AEB" w:rsidRPr="000E1F04" w:rsidRDefault="007A4AEB" w:rsidP="001C393E">
            <w:pPr>
              <w:ind w:firstLine="397"/>
              <w:jc w:val="both"/>
              <w:rPr>
                <w:rFonts w:ascii="Times New Roman" w:eastAsia="Calibri" w:hAnsi="Times New Roman"/>
                <w:sz w:val="24"/>
                <w:szCs w:val="24"/>
              </w:rPr>
            </w:pPr>
            <w:r w:rsidRPr="000E1F04">
              <w:rPr>
                <w:rFonts w:ascii="Times New Roman" w:eastAsia="Calibri" w:hAnsi="Times New Roman"/>
                <w:sz w:val="24"/>
                <w:szCs w:val="24"/>
              </w:rPr>
              <w:t>6</w:t>
            </w:r>
          </w:p>
        </w:tc>
      </w:tr>
      <w:tr w:rsidR="007A4AEB" w:rsidRPr="000E1F04" w14:paraId="35587A94" w14:textId="77777777" w:rsidTr="007809A8">
        <w:tc>
          <w:tcPr>
            <w:tcW w:w="3227" w:type="dxa"/>
            <w:shd w:val="clear" w:color="auto" w:fill="auto"/>
          </w:tcPr>
          <w:p w14:paraId="35587A92" w14:textId="77777777" w:rsidR="007A4AEB" w:rsidRPr="000E1F04" w:rsidRDefault="007A4AEB" w:rsidP="001C393E">
            <w:pPr>
              <w:ind w:firstLine="397"/>
              <w:jc w:val="both"/>
              <w:rPr>
                <w:rFonts w:ascii="Times New Roman" w:eastAsia="Calibri" w:hAnsi="Times New Roman"/>
                <w:sz w:val="24"/>
                <w:szCs w:val="24"/>
              </w:rPr>
            </w:pPr>
            <w:r w:rsidRPr="000E1F04">
              <w:rPr>
                <w:rFonts w:ascii="Times New Roman" w:eastAsia="Calibri" w:hAnsi="Times New Roman"/>
                <w:sz w:val="24"/>
                <w:szCs w:val="24"/>
              </w:rPr>
              <w:t>10–9</w:t>
            </w:r>
          </w:p>
        </w:tc>
        <w:tc>
          <w:tcPr>
            <w:tcW w:w="2835" w:type="dxa"/>
            <w:shd w:val="clear" w:color="auto" w:fill="auto"/>
          </w:tcPr>
          <w:p w14:paraId="35587A93" w14:textId="77777777" w:rsidR="007A4AEB" w:rsidRPr="000E1F04" w:rsidRDefault="007A4AEB" w:rsidP="001C393E">
            <w:pPr>
              <w:ind w:firstLine="397"/>
              <w:jc w:val="both"/>
              <w:rPr>
                <w:rFonts w:ascii="Times New Roman" w:eastAsia="Calibri" w:hAnsi="Times New Roman"/>
                <w:sz w:val="24"/>
                <w:szCs w:val="24"/>
              </w:rPr>
            </w:pPr>
            <w:r w:rsidRPr="000E1F04">
              <w:rPr>
                <w:rFonts w:ascii="Times New Roman" w:eastAsia="Calibri" w:hAnsi="Times New Roman"/>
                <w:sz w:val="24"/>
                <w:szCs w:val="24"/>
              </w:rPr>
              <w:t>5</w:t>
            </w:r>
          </w:p>
        </w:tc>
      </w:tr>
      <w:tr w:rsidR="007A4AEB" w:rsidRPr="000E1F04" w14:paraId="35587A97" w14:textId="77777777" w:rsidTr="007809A8">
        <w:tc>
          <w:tcPr>
            <w:tcW w:w="3227" w:type="dxa"/>
            <w:shd w:val="clear" w:color="auto" w:fill="auto"/>
          </w:tcPr>
          <w:p w14:paraId="35587A95" w14:textId="77777777" w:rsidR="007A4AEB" w:rsidRPr="000E1F04" w:rsidRDefault="007A4AEB" w:rsidP="001C393E">
            <w:pPr>
              <w:ind w:firstLine="397"/>
              <w:jc w:val="both"/>
              <w:rPr>
                <w:rFonts w:ascii="Times New Roman" w:eastAsia="Calibri" w:hAnsi="Times New Roman"/>
                <w:sz w:val="24"/>
                <w:szCs w:val="24"/>
              </w:rPr>
            </w:pPr>
            <w:r w:rsidRPr="000E1F04">
              <w:rPr>
                <w:rFonts w:ascii="Times New Roman" w:eastAsia="Calibri" w:hAnsi="Times New Roman"/>
                <w:sz w:val="24"/>
                <w:szCs w:val="24"/>
              </w:rPr>
              <w:t>8–7</w:t>
            </w:r>
          </w:p>
        </w:tc>
        <w:tc>
          <w:tcPr>
            <w:tcW w:w="2835" w:type="dxa"/>
            <w:shd w:val="clear" w:color="auto" w:fill="auto"/>
          </w:tcPr>
          <w:p w14:paraId="35587A96" w14:textId="77777777" w:rsidR="007A4AEB" w:rsidRPr="000E1F04" w:rsidRDefault="007A4AEB" w:rsidP="001C393E">
            <w:pPr>
              <w:ind w:firstLine="397"/>
              <w:jc w:val="both"/>
              <w:rPr>
                <w:rFonts w:ascii="Times New Roman" w:eastAsia="Calibri" w:hAnsi="Times New Roman"/>
                <w:sz w:val="24"/>
                <w:szCs w:val="24"/>
              </w:rPr>
            </w:pPr>
            <w:r w:rsidRPr="000E1F04">
              <w:rPr>
                <w:rFonts w:ascii="Times New Roman" w:eastAsia="Calibri" w:hAnsi="Times New Roman"/>
                <w:sz w:val="24"/>
                <w:szCs w:val="24"/>
              </w:rPr>
              <w:t>4</w:t>
            </w:r>
          </w:p>
        </w:tc>
      </w:tr>
      <w:tr w:rsidR="007A4AEB" w:rsidRPr="000E1F04" w14:paraId="35587A9A" w14:textId="77777777" w:rsidTr="007809A8">
        <w:tc>
          <w:tcPr>
            <w:tcW w:w="3227" w:type="dxa"/>
            <w:shd w:val="clear" w:color="auto" w:fill="auto"/>
          </w:tcPr>
          <w:p w14:paraId="35587A98" w14:textId="77777777" w:rsidR="007A4AEB" w:rsidRPr="000E1F04" w:rsidRDefault="007A4AEB" w:rsidP="001C393E">
            <w:pPr>
              <w:ind w:firstLine="397"/>
              <w:jc w:val="both"/>
              <w:rPr>
                <w:rFonts w:ascii="Times New Roman" w:eastAsia="Calibri" w:hAnsi="Times New Roman"/>
                <w:sz w:val="24"/>
                <w:szCs w:val="24"/>
              </w:rPr>
            </w:pPr>
            <w:r w:rsidRPr="000E1F04">
              <w:rPr>
                <w:rFonts w:ascii="Times New Roman" w:eastAsia="Calibri" w:hAnsi="Times New Roman"/>
                <w:sz w:val="24"/>
                <w:szCs w:val="24"/>
              </w:rPr>
              <w:t>6 ir mažiau</w:t>
            </w:r>
          </w:p>
        </w:tc>
        <w:tc>
          <w:tcPr>
            <w:tcW w:w="2835" w:type="dxa"/>
            <w:shd w:val="clear" w:color="auto" w:fill="auto"/>
          </w:tcPr>
          <w:p w14:paraId="35587A99" w14:textId="77777777" w:rsidR="007A4AEB" w:rsidRPr="000E1F04" w:rsidRDefault="007A4AEB" w:rsidP="001C393E">
            <w:pPr>
              <w:ind w:firstLine="397"/>
              <w:jc w:val="both"/>
              <w:rPr>
                <w:rFonts w:ascii="Times New Roman" w:eastAsia="Calibri" w:hAnsi="Times New Roman"/>
                <w:sz w:val="24"/>
                <w:szCs w:val="24"/>
              </w:rPr>
            </w:pPr>
            <w:r w:rsidRPr="000E1F04">
              <w:rPr>
                <w:rFonts w:ascii="Times New Roman" w:eastAsia="Calibri" w:hAnsi="Times New Roman"/>
                <w:sz w:val="24"/>
                <w:szCs w:val="24"/>
              </w:rPr>
              <w:t>3</w:t>
            </w:r>
          </w:p>
        </w:tc>
      </w:tr>
    </w:tbl>
    <w:p w14:paraId="35587A9B"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8</w:t>
      </w:r>
      <w:r w:rsidRPr="000E1F04">
        <w:rPr>
          <w:rFonts w:ascii="Times New Roman" w:hAnsi="Times New Roman"/>
          <w:sz w:val="24"/>
          <w:szCs w:val="24"/>
          <w:vertAlign w:val="superscript"/>
        </w:rPr>
        <w:t>1</w:t>
      </w:r>
      <w:r w:rsidRPr="000E1F04">
        <w:rPr>
          <w:rFonts w:ascii="Times New Roman" w:hAnsi="Times New Roman"/>
          <w:sz w:val="24"/>
          <w:szCs w:val="24"/>
        </w:rPr>
        <w:t>.11.3. Kalbėjimo vertinimas V–X (gimnazijos I–II) klasėse.</w:t>
      </w:r>
    </w:p>
    <w:p w14:paraId="35587A9C"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8</w:t>
      </w:r>
      <w:r w:rsidRPr="000E1F04">
        <w:rPr>
          <w:rFonts w:ascii="Times New Roman" w:hAnsi="Times New Roman"/>
          <w:sz w:val="24"/>
          <w:szCs w:val="24"/>
          <w:vertAlign w:val="superscript"/>
        </w:rPr>
        <w:t>1</w:t>
      </w:r>
      <w:r w:rsidRPr="000E1F04">
        <w:rPr>
          <w:rFonts w:ascii="Times New Roman" w:hAnsi="Times New Roman"/>
          <w:sz w:val="24"/>
          <w:szCs w:val="24"/>
        </w:rPr>
        <w:t>.11.3.1. Kalbėjimo vertinimo kriterijai.</w:t>
      </w:r>
    </w:p>
    <w:tbl>
      <w:tblPr>
        <w:tblW w:w="149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025"/>
        <w:gridCol w:w="12328"/>
      </w:tblGrid>
      <w:tr w:rsidR="007A4AEB" w:rsidRPr="000E1F04" w14:paraId="35587AA0" w14:textId="77777777" w:rsidTr="009C4B56">
        <w:tc>
          <w:tcPr>
            <w:tcW w:w="1560" w:type="dxa"/>
          </w:tcPr>
          <w:p w14:paraId="35587A9D"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Kriterijai</w:t>
            </w:r>
          </w:p>
        </w:tc>
        <w:tc>
          <w:tcPr>
            <w:tcW w:w="1025" w:type="dxa"/>
          </w:tcPr>
          <w:p w14:paraId="35587A9E"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Taškai</w:t>
            </w:r>
          </w:p>
        </w:tc>
        <w:tc>
          <w:tcPr>
            <w:tcW w:w="12328" w:type="dxa"/>
          </w:tcPr>
          <w:p w14:paraId="35587A9F"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Aprašas</w:t>
            </w:r>
          </w:p>
        </w:tc>
      </w:tr>
      <w:tr w:rsidR="007A4AEB" w:rsidRPr="000E1F04" w14:paraId="35587AA4" w14:textId="77777777" w:rsidTr="009C4B56">
        <w:tc>
          <w:tcPr>
            <w:tcW w:w="1560" w:type="dxa"/>
            <w:vMerge w:val="restart"/>
          </w:tcPr>
          <w:p w14:paraId="35587AA1"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Temos (užduoties, klausimo) atskleidimas ir kalbėjimo tikslo suvokimas</w:t>
            </w:r>
          </w:p>
        </w:tc>
        <w:tc>
          <w:tcPr>
            <w:tcW w:w="1025" w:type="dxa"/>
          </w:tcPr>
          <w:p w14:paraId="35587AA2"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5</w:t>
            </w:r>
          </w:p>
        </w:tc>
        <w:tc>
          <w:tcPr>
            <w:tcW w:w="12328" w:type="dxa"/>
          </w:tcPr>
          <w:p w14:paraId="35587AA3" w14:textId="77777777" w:rsidR="007A4AEB" w:rsidRPr="000E1F04" w:rsidRDefault="007A4AEB" w:rsidP="001C393E">
            <w:pPr>
              <w:pStyle w:val="Default"/>
              <w:jc w:val="both"/>
              <w:rPr>
                <w:rFonts w:ascii="Times New Roman" w:hAnsi="Times New Roman" w:cs="Times New Roman"/>
              </w:rPr>
            </w:pPr>
            <w:r w:rsidRPr="000E1F04">
              <w:rPr>
                <w:rFonts w:ascii="Times New Roman" w:hAnsi="Times New Roman" w:cs="Times New Roman"/>
              </w:rPr>
              <w:t>Tema puikiai atskleista. Aiškiai suformuluota pagrindinė mintis (pagrįsta išvada) ir iš jos kylantys (į ją vedantys) svarbiausi teiginiai, atskleidžiama mokinio pozicija. Tinkamai parinkti argumentai (pasakojimai, pavyzdžiai, analogijos, pateikiama iliustracinė medžiaga ir pan.).</w:t>
            </w:r>
          </w:p>
        </w:tc>
      </w:tr>
      <w:tr w:rsidR="007A4AEB" w:rsidRPr="000E1F04" w14:paraId="35587AA8" w14:textId="77777777" w:rsidTr="009C4B56">
        <w:tc>
          <w:tcPr>
            <w:tcW w:w="1560" w:type="dxa"/>
            <w:vMerge/>
          </w:tcPr>
          <w:p w14:paraId="35587AA5" w14:textId="77777777" w:rsidR="007A4AEB" w:rsidRPr="000E1F04" w:rsidRDefault="007A4AEB" w:rsidP="001C393E">
            <w:pPr>
              <w:jc w:val="both"/>
              <w:rPr>
                <w:rFonts w:ascii="Times New Roman" w:hAnsi="Times New Roman"/>
                <w:sz w:val="24"/>
                <w:szCs w:val="24"/>
              </w:rPr>
            </w:pPr>
          </w:p>
        </w:tc>
        <w:tc>
          <w:tcPr>
            <w:tcW w:w="1025" w:type="dxa"/>
          </w:tcPr>
          <w:p w14:paraId="35587AA6"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4</w:t>
            </w:r>
          </w:p>
        </w:tc>
        <w:tc>
          <w:tcPr>
            <w:tcW w:w="12328" w:type="dxa"/>
          </w:tcPr>
          <w:p w14:paraId="35587AA7" w14:textId="77777777" w:rsidR="007A4AEB" w:rsidRPr="000E1F04" w:rsidRDefault="007A4AEB" w:rsidP="001C393E">
            <w:pPr>
              <w:pStyle w:val="Default"/>
              <w:jc w:val="both"/>
              <w:rPr>
                <w:rFonts w:ascii="Times New Roman" w:hAnsi="Times New Roman" w:cs="Times New Roman"/>
              </w:rPr>
            </w:pPr>
            <w:r w:rsidRPr="000E1F04">
              <w:rPr>
                <w:rFonts w:ascii="Times New Roman" w:hAnsi="Times New Roman" w:cs="Times New Roman"/>
              </w:rPr>
              <w:t>Tema atskleista. Suformuluota pagrindinė mintis (pagrįsta išvada) ir iš jos kylantys (į ją vedantys) svarbiausi teiginiai, mokinio pozicija aiški. Tinkamai parinkti argumentai (pasakojimai, pavyzdžiai, analogijos, pateikiama iliustracinė medžiaga ir pan.).</w:t>
            </w:r>
          </w:p>
        </w:tc>
      </w:tr>
      <w:tr w:rsidR="007A4AEB" w:rsidRPr="000E1F04" w14:paraId="35587AAC" w14:textId="77777777" w:rsidTr="009C4B56">
        <w:tc>
          <w:tcPr>
            <w:tcW w:w="1560" w:type="dxa"/>
            <w:vMerge/>
          </w:tcPr>
          <w:p w14:paraId="35587AA9" w14:textId="77777777" w:rsidR="007A4AEB" w:rsidRPr="000E1F04" w:rsidRDefault="007A4AEB" w:rsidP="001C393E">
            <w:pPr>
              <w:jc w:val="both"/>
              <w:rPr>
                <w:rFonts w:ascii="Times New Roman" w:hAnsi="Times New Roman"/>
                <w:sz w:val="24"/>
                <w:szCs w:val="24"/>
              </w:rPr>
            </w:pPr>
          </w:p>
        </w:tc>
        <w:tc>
          <w:tcPr>
            <w:tcW w:w="1025" w:type="dxa"/>
          </w:tcPr>
          <w:p w14:paraId="35587AAA"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3</w:t>
            </w:r>
          </w:p>
        </w:tc>
        <w:tc>
          <w:tcPr>
            <w:tcW w:w="12328" w:type="dxa"/>
          </w:tcPr>
          <w:p w14:paraId="35587AAB"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 xml:space="preserve">Tema atskleista. Pagrindinę mintį galima suprasti iš ją pagrindžiančių teiginių, argumentuojama, suformuluojamos išvados. </w:t>
            </w:r>
          </w:p>
        </w:tc>
      </w:tr>
      <w:tr w:rsidR="007A4AEB" w:rsidRPr="000E1F04" w14:paraId="35587AB0" w14:textId="77777777" w:rsidTr="009C4B56">
        <w:tc>
          <w:tcPr>
            <w:tcW w:w="1560" w:type="dxa"/>
            <w:vMerge/>
          </w:tcPr>
          <w:p w14:paraId="35587AAD" w14:textId="77777777" w:rsidR="007A4AEB" w:rsidRPr="000E1F04" w:rsidRDefault="007A4AEB" w:rsidP="001C393E">
            <w:pPr>
              <w:jc w:val="both"/>
              <w:rPr>
                <w:rFonts w:ascii="Times New Roman" w:hAnsi="Times New Roman"/>
                <w:sz w:val="24"/>
                <w:szCs w:val="24"/>
              </w:rPr>
            </w:pPr>
          </w:p>
        </w:tc>
        <w:tc>
          <w:tcPr>
            <w:tcW w:w="1025" w:type="dxa"/>
          </w:tcPr>
          <w:p w14:paraId="35587AAE"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2</w:t>
            </w:r>
          </w:p>
        </w:tc>
        <w:tc>
          <w:tcPr>
            <w:tcW w:w="12328" w:type="dxa"/>
          </w:tcPr>
          <w:p w14:paraId="35587AAF"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Kartais nukrypstama nuo temos, dalis argumentų netinkami arba jų trūksta, išvados neaiškios.</w:t>
            </w:r>
          </w:p>
        </w:tc>
      </w:tr>
      <w:tr w:rsidR="007A4AEB" w:rsidRPr="000E1F04" w14:paraId="35587AB4" w14:textId="77777777" w:rsidTr="009C4B56">
        <w:tc>
          <w:tcPr>
            <w:tcW w:w="1560" w:type="dxa"/>
            <w:vMerge/>
          </w:tcPr>
          <w:p w14:paraId="35587AB1" w14:textId="77777777" w:rsidR="007A4AEB" w:rsidRPr="000E1F04" w:rsidRDefault="007A4AEB" w:rsidP="001C393E">
            <w:pPr>
              <w:jc w:val="both"/>
              <w:rPr>
                <w:rFonts w:ascii="Times New Roman" w:hAnsi="Times New Roman"/>
                <w:sz w:val="24"/>
                <w:szCs w:val="24"/>
              </w:rPr>
            </w:pPr>
          </w:p>
        </w:tc>
        <w:tc>
          <w:tcPr>
            <w:tcW w:w="1025" w:type="dxa"/>
          </w:tcPr>
          <w:p w14:paraId="35587AB2"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1</w:t>
            </w:r>
          </w:p>
        </w:tc>
        <w:tc>
          <w:tcPr>
            <w:tcW w:w="12328" w:type="dxa"/>
          </w:tcPr>
          <w:p w14:paraId="35587AB3"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 xml:space="preserve">Nukrypstama nuo temos, teiginiai nepagrįsti, tuščiažodžiaujama. </w:t>
            </w:r>
          </w:p>
        </w:tc>
      </w:tr>
      <w:tr w:rsidR="007A4AEB" w:rsidRPr="000E1F04" w14:paraId="35587AB8" w14:textId="77777777" w:rsidTr="009C4B56">
        <w:tc>
          <w:tcPr>
            <w:tcW w:w="1560" w:type="dxa"/>
            <w:vMerge/>
          </w:tcPr>
          <w:p w14:paraId="35587AB5" w14:textId="77777777" w:rsidR="007A4AEB" w:rsidRPr="000E1F04" w:rsidRDefault="007A4AEB" w:rsidP="001C393E">
            <w:pPr>
              <w:jc w:val="both"/>
              <w:rPr>
                <w:rFonts w:ascii="Times New Roman" w:hAnsi="Times New Roman"/>
                <w:sz w:val="24"/>
                <w:szCs w:val="24"/>
              </w:rPr>
            </w:pPr>
          </w:p>
        </w:tc>
        <w:tc>
          <w:tcPr>
            <w:tcW w:w="1025" w:type="dxa"/>
          </w:tcPr>
          <w:p w14:paraId="35587AB6"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0</w:t>
            </w:r>
          </w:p>
        </w:tc>
        <w:tc>
          <w:tcPr>
            <w:tcW w:w="12328" w:type="dxa"/>
          </w:tcPr>
          <w:p w14:paraId="35587AB7"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 xml:space="preserve">Kalbama ne į temą. </w:t>
            </w:r>
          </w:p>
        </w:tc>
      </w:tr>
      <w:tr w:rsidR="007A4AEB" w:rsidRPr="000E1F04" w14:paraId="35587ABC" w14:textId="77777777" w:rsidTr="009C4B56">
        <w:tc>
          <w:tcPr>
            <w:tcW w:w="1560" w:type="dxa"/>
            <w:vMerge w:val="restart"/>
          </w:tcPr>
          <w:p w14:paraId="35587AB9"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Kalbėjimo struktūra, aiškumas, sklandumas, rišlumas, sakinių ir žodyno įvairovė.</w:t>
            </w:r>
          </w:p>
        </w:tc>
        <w:tc>
          <w:tcPr>
            <w:tcW w:w="1025" w:type="dxa"/>
          </w:tcPr>
          <w:p w14:paraId="35587ABA"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5</w:t>
            </w:r>
          </w:p>
        </w:tc>
        <w:tc>
          <w:tcPr>
            <w:tcW w:w="12328" w:type="dxa"/>
          </w:tcPr>
          <w:p w14:paraId="35587ABB" w14:textId="77777777" w:rsidR="007A4AEB" w:rsidRPr="000E1F04" w:rsidRDefault="007A4AEB" w:rsidP="001C393E">
            <w:pPr>
              <w:jc w:val="both"/>
              <w:rPr>
                <w:rFonts w:ascii="Times New Roman" w:hAnsi="Times New Roman"/>
                <w:color w:val="000000"/>
                <w:sz w:val="24"/>
                <w:szCs w:val="24"/>
              </w:rPr>
            </w:pPr>
            <w:r w:rsidRPr="000E1F04">
              <w:rPr>
                <w:rFonts w:ascii="Times New Roman" w:hAnsi="Times New Roman"/>
                <w:color w:val="000000"/>
                <w:sz w:val="24"/>
                <w:szCs w:val="24"/>
              </w:rPr>
              <w:t xml:space="preserve">Kalbama sakytine kalba, įtaigiai, logiškai, nuosekliai, rišliai, struktūruotai.  Žodynas turtingas, sakinių struktūra įvairi </w:t>
            </w:r>
            <w:r w:rsidRPr="000E1F04">
              <w:rPr>
                <w:rFonts w:ascii="Times New Roman" w:hAnsi="Times New Roman"/>
                <w:sz w:val="24"/>
                <w:szCs w:val="24"/>
              </w:rPr>
              <w:t>(gali būti 1–2 trūkumai).</w:t>
            </w:r>
          </w:p>
        </w:tc>
      </w:tr>
      <w:tr w:rsidR="007A4AEB" w:rsidRPr="000E1F04" w14:paraId="35587AC0" w14:textId="77777777" w:rsidTr="009C4B56">
        <w:tc>
          <w:tcPr>
            <w:tcW w:w="1560" w:type="dxa"/>
            <w:vMerge/>
          </w:tcPr>
          <w:p w14:paraId="35587ABD" w14:textId="77777777" w:rsidR="007A4AEB" w:rsidRPr="000E1F04" w:rsidRDefault="007A4AEB" w:rsidP="001C393E">
            <w:pPr>
              <w:jc w:val="both"/>
              <w:rPr>
                <w:rFonts w:ascii="Times New Roman" w:hAnsi="Times New Roman"/>
                <w:b/>
                <w:sz w:val="24"/>
                <w:szCs w:val="24"/>
              </w:rPr>
            </w:pPr>
          </w:p>
        </w:tc>
        <w:tc>
          <w:tcPr>
            <w:tcW w:w="1025" w:type="dxa"/>
          </w:tcPr>
          <w:p w14:paraId="35587ABE"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4</w:t>
            </w:r>
          </w:p>
        </w:tc>
        <w:tc>
          <w:tcPr>
            <w:tcW w:w="12328" w:type="dxa"/>
          </w:tcPr>
          <w:p w14:paraId="35587ABF" w14:textId="77777777" w:rsidR="007A4AEB" w:rsidRPr="000E1F04" w:rsidRDefault="007A4AEB" w:rsidP="001C393E">
            <w:pPr>
              <w:pStyle w:val="Default"/>
              <w:jc w:val="both"/>
              <w:rPr>
                <w:rFonts w:ascii="Times New Roman" w:hAnsi="Times New Roman" w:cs="Times New Roman"/>
              </w:rPr>
            </w:pPr>
            <w:r w:rsidRPr="000E1F04">
              <w:rPr>
                <w:rFonts w:ascii="Times New Roman" w:hAnsi="Times New Roman" w:cs="Times New Roman"/>
              </w:rPr>
              <w:t xml:space="preserve">Kalbama aiškiai, sklandžiai, rišliai, struktūruotai. Žodynas turtingas, sakinių struktūra įvairi (gali būti 3–4 trūkumai). </w:t>
            </w:r>
          </w:p>
        </w:tc>
      </w:tr>
      <w:tr w:rsidR="007A4AEB" w:rsidRPr="000E1F04" w14:paraId="35587AC4" w14:textId="77777777" w:rsidTr="009C4B56">
        <w:tc>
          <w:tcPr>
            <w:tcW w:w="1560" w:type="dxa"/>
            <w:vMerge/>
          </w:tcPr>
          <w:p w14:paraId="35587AC1" w14:textId="77777777" w:rsidR="007A4AEB" w:rsidRPr="000E1F04" w:rsidRDefault="007A4AEB" w:rsidP="001C393E">
            <w:pPr>
              <w:jc w:val="both"/>
              <w:rPr>
                <w:rFonts w:ascii="Times New Roman" w:hAnsi="Times New Roman"/>
                <w:sz w:val="24"/>
                <w:szCs w:val="24"/>
              </w:rPr>
            </w:pPr>
          </w:p>
        </w:tc>
        <w:tc>
          <w:tcPr>
            <w:tcW w:w="1025" w:type="dxa"/>
          </w:tcPr>
          <w:p w14:paraId="35587AC2"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3</w:t>
            </w:r>
          </w:p>
        </w:tc>
        <w:tc>
          <w:tcPr>
            <w:tcW w:w="12328" w:type="dxa"/>
          </w:tcPr>
          <w:p w14:paraId="35587AC3"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Kalbama pakankamai sklandžiai, rišliai, pasitaiko minties šuolių. Žodynas ir sakinių struktūra tinkama (gali būti 5–6 trūkumai).</w:t>
            </w:r>
          </w:p>
        </w:tc>
      </w:tr>
      <w:tr w:rsidR="007A4AEB" w:rsidRPr="000E1F04" w14:paraId="35587AC8" w14:textId="77777777" w:rsidTr="009C4B56">
        <w:tc>
          <w:tcPr>
            <w:tcW w:w="1560" w:type="dxa"/>
            <w:vMerge/>
          </w:tcPr>
          <w:p w14:paraId="35587AC5" w14:textId="77777777" w:rsidR="007A4AEB" w:rsidRPr="000E1F04" w:rsidRDefault="007A4AEB" w:rsidP="001C393E">
            <w:pPr>
              <w:jc w:val="both"/>
              <w:rPr>
                <w:rFonts w:ascii="Times New Roman" w:hAnsi="Times New Roman"/>
                <w:sz w:val="24"/>
                <w:szCs w:val="24"/>
              </w:rPr>
            </w:pPr>
          </w:p>
        </w:tc>
        <w:tc>
          <w:tcPr>
            <w:tcW w:w="1025" w:type="dxa"/>
          </w:tcPr>
          <w:p w14:paraId="35587AC6"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2</w:t>
            </w:r>
          </w:p>
        </w:tc>
        <w:tc>
          <w:tcPr>
            <w:tcW w:w="12328" w:type="dxa"/>
          </w:tcPr>
          <w:p w14:paraId="35587AC7"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 xml:space="preserve">Kalbama nepakankamai rišliai, sakiniai vienodos struktūros, trūksta žodžių. Raiškos trūkumai netrukdo suprasti sakomo teksto. </w:t>
            </w:r>
          </w:p>
        </w:tc>
      </w:tr>
      <w:tr w:rsidR="007A4AEB" w:rsidRPr="000E1F04" w14:paraId="35587ACC" w14:textId="77777777" w:rsidTr="009C4B56">
        <w:tc>
          <w:tcPr>
            <w:tcW w:w="1560" w:type="dxa"/>
            <w:vMerge/>
          </w:tcPr>
          <w:p w14:paraId="35587AC9" w14:textId="77777777" w:rsidR="007A4AEB" w:rsidRPr="000E1F04" w:rsidRDefault="007A4AEB" w:rsidP="001C393E">
            <w:pPr>
              <w:jc w:val="both"/>
              <w:rPr>
                <w:rFonts w:ascii="Times New Roman" w:hAnsi="Times New Roman"/>
                <w:sz w:val="24"/>
                <w:szCs w:val="24"/>
              </w:rPr>
            </w:pPr>
          </w:p>
        </w:tc>
        <w:tc>
          <w:tcPr>
            <w:tcW w:w="1025" w:type="dxa"/>
          </w:tcPr>
          <w:p w14:paraId="35587ACA"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1</w:t>
            </w:r>
          </w:p>
        </w:tc>
        <w:tc>
          <w:tcPr>
            <w:tcW w:w="12328" w:type="dxa"/>
          </w:tcPr>
          <w:p w14:paraId="35587ACB"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 xml:space="preserve">Kalbama nesklandžiai, vartojama nemotyvuotų įterpinių, daroma daug pauzių. Raiškos trūkumai trukdo suprasti sakomą tekstą. </w:t>
            </w:r>
          </w:p>
        </w:tc>
      </w:tr>
      <w:tr w:rsidR="007A4AEB" w:rsidRPr="000E1F04" w14:paraId="35587AD0" w14:textId="77777777" w:rsidTr="009C4B56">
        <w:tc>
          <w:tcPr>
            <w:tcW w:w="1560" w:type="dxa"/>
            <w:vMerge/>
          </w:tcPr>
          <w:p w14:paraId="35587ACD" w14:textId="77777777" w:rsidR="007A4AEB" w:rsidRPr="000E1F04" w:rsidRDefault="007A4AEB" w:rsidP="001C393E">
            <w:pPr>
              <w:jc w:val="both"/>
              <w:rPr>
                <w:rFonts w:ascii="Times New Roman" w:hAnsi="Times New Roman"/>
                <w:sz w:val="24"/>
                <w:szCs w:val="24"/>
              </w:rPr>
            </w:pPr>
          </w:p>
        </w:tc>
        <w:tc>
          <w:tcPr>
            <w:tcW w:w="1025" w:type="dxa"/>
          </w:tcPr>
          <w:p w14:paraId="35587ACE"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0</w:t>
            </w:r>
          </w:p>
        </w:tc>
        <w:tc>
          <w:tcPr>
            <w:tcW w:w="12328" w:type="dxa"/>
          </w:tcPr>
          <w:p w14:paraId="35587ACF"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Kalbama labai trumpai, nesklandžiai, nerišliai. Beveik nesugebama sieti sakinių, dažnos nepagrįstos pauzės. Sunku suprasti sakomą tekstą</w:t>
            </w:r>
          </w:p>
        </w:tc>
      </w:tr>
      <w:tr w:rsidR="007A4AEB" w:rsidRPr="000E1F04" w14:paraId="35587AD4" w14:textId="77777777" w:rsidTr="009C4B56">
        <w:tc>
          <w:tcPr>
            <w:tcW w:w="1560" w:type="dxa"/>
            <w:vMerge w:val="restart"/>
          </w:tcPr>
          <w:p w14:paraId="35587AD1"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Tarties, kirčiavimo, intonacijos, gramatikos ir žodyno taisyklingumas, tinkamumas</w:t>
            </w:r>
          </w:p>
        </w:tc>
        <w:tc>
          <w:tcPr>
            <w:tcW w:w="1025" w:type="dxa"/>
          </w:tcPr>
          <w:p w14:paraId="35587AD2"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5</w:t>
            </w:r>
          </w:p>
        </w:tc>
        <w:tc>
          <w:tcPr>
            <w:tcW w:w="12328" w:type="dxa"/>
          </w:tcPr>
          <w:p w14:paraId="35587AD3"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 xml:space="preserve">Tartis, kirčiavimas, gramatika ir žodynas atitinka bendrinės kalbos normas (gali būti 1–2 trūkumai). Kalbama tinkama intonacija. </w:t>
            </w:r>
          </w:p>
        </w:tc>
      </w:tr>
      <w:tr w:rsidR="007A4AEB" w:rsidRPr="000E1F04" w14:paraId="35587AD8" w14:textId="77777777" w:rsidTr="009C4B56">
        <w:tc>
          <w:tcPr>
            <w:tcW w:w="1560" w:type="dxa"/>
            <w:vMerge/>
          </w:tcPr>
          <w:p w14:paraId="35587AD5" w14:textId="77777777" w:rsidR="007A4AEB" w:rsidRPr="000E1F04" w:rsidRDefault="007A4AEB" w:rsidP="001C393E">
            <w:pPr>
              <w:jc w:val="both"/>
              <w:rPr>
                <w:rFonts w:ascii="Times New Roman" w:hAnsi="Times New Roman"/>
                <w:sz w:val="24"/>
                <w:szCs w:val="24"/>
              </w:rPr>
            </w:pPr>
          </w:p>
        </w:tc>
        <w:tc>
          <w:tcPr>
            <w:tcW w:w="1025" w:type="dxa"/>
          </w:tcPr>
          <w:p w14:paraId="35587AD6"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4</w:t>
            </w:r>
          </w:p>
        </w:tc>
        <w:tc>
          <w:tcPr>
            <w:tcW w:w="12328" w:type="dxa"/>
          </w:tcPr>
          <w:p w14:paraId="35587AD7"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 xml:space="preserve">Tartis, kirčiavimas, gramatika ir žodynas atitinka bendrinės kalbos normas (gali būti 3–4 trūkumai). Kalbama tinkama intonacija. </w:t>
            </w:r>
          </w:p>
        </w:tc>
      </w:tr>
      <w:tr w:rsidR="007A4AEB" w:rsidRPr="000E1F04" w14:paraId="35587ADC" w14:textId="77777777" w:rsidTr="009C4B56">
        <w:tc>
          <w:tcPr>
            <w:tcW w:w="1560" w:type="dxa"/>
            <w:vMerge/>
          </w:tcPr>
          <w:p w14:paraId="35587AD9" w14:textId="77777777" w:rsidR="007A4AEB" w:rsidRPr="000E1F04" w:rsidRDefault="007A4AEB" w:rsidP="001C393E">
            <w:pPr>
              <w:jc w:val="both"/>
              <w:rPr>
                <w:rFonts w:ascii="Times New Roman" w:hAnsi="Times New Roman"/>
                <w:sz w:val="24"/>
                <w:szCs w:val="24"/>
              </w:rPr>
            </w:pPr>
          </w:p>
        </w:tc>
        <w:tc>
          <w:tcPr>
            <w:tcW w:w="1025" w:type="dxa"/>
          </w:tcPr>
          <w:p w14:paraId="35587ADA"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3</w:t>
            </w:r>
          </w:p>
        </w:tc>
        <w:tc>
          <w:tcPr>
            <w:tcW w:w="12328" w:type="dxa"/>
          </w:tcPr>
          <w:p w14:paraId="35587ADB"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 xml:space="preserve">Tartis, kirčiavimas, gramatika ir žodynas vartojami pakankamai taisyklingai (5–6 trūkumai). </w:t>
            </w:r>
          </w:p>
        </w:tc>
      </w:tr>
      <w:tr w:rsidR="007A4AEB" w:rsidRPr="000E1F04" w14:paraId="35587AE0" w14:textId="77777777" w:rsidTr="009C4B56">
        <w:tc>
          <w:tcPr>
            <w:tcW w:w="1560" w:type="dxa"/>
            <w:vMerge/>
          </w:tcPr>
          <w:p w14:paraId="35587ADD" w14:textId="77777777" w:rsidR="007A4AEB" w:rsidRPr="000E1F04" w:rsidRDefault="007A4AEB" w:rsidP="001C393E">
            <w:pPr>
              <w:jc w:val="both"/>
              <w:rPr>
                <w:rFonts w:ascii="Times New Roman" w:hAnsi="Times New Roman"/>
                <w:sz w:val="24"/>
                <w:szCs w:val="24"/>
              </w:rPr>
            </w:pPr>
          </w:p>
        </w:tc>
        <w:tc>
          <w:tcPr>
            <w:tcW w:w="1025" w:type="dxa"/>
          </w:tcPr>
          <w:p w14:paraId="35587ADE"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2</w:t>
            </w:r>
          </w:p>
        </w:tc>
        <w:tc>
          <w:tcPr>
            <w:tcW w:w="12328" w:type="dxa"/>
          </w:tcPr>
          <w:p w14:paraId="35587ADF"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Tartis, kirčiavimas, gramatika ir žodynas dažnai vartojami netinkamai, netaisyklingai, bet daromos klaidos netrukdo suprasti teksto.</w:t>
            </w:r>
            <w:r w:rsidRPr="000E1F04">
              <w:rPr>
                <w:rFonts w:ascii="Times New Roman" w:hAnsi="Times New Roman"/>
                <w:color w:val="00FF00"/>
                <w:sz w:val="24"/>
                <w:szCs w:val="24"/>
              </w:rPr>
              <w:t xml:space="preserve"> </w:t>
            </w:r>
          </w:p>
        </w:tc>
      </w:tr>
      <w:tr w:rsidR="007A4AEB" w:rsidRPr="000E1F04" w14:paraId="35587AE4" w14:textId="77777777" w:rsidTr="009C4B56">
        <w:tc>
          <w:tcPr>
            <w:tcW w:w="1560" w:type="dxa"/>
            <w:vMerge/>
          </w:tcPr>
          <w:p w14:paraId="35587AE1" w14:textId="77777777" w:rsidR="007A4AEB" w:rsidRPr="000E1F04" w:rsidRDefault="007A4AEB" w:rsidP="001C393E">
            <w:pPr>
              <w:jc w:val="both"/>
              <w:rPr>
                <w:rFonts w:ascii="Times New Roman" w:hAnsi="Times New Roman"/>
                <w:sz w:val="24"/>
                <w:szCs w:val="24"/>
              </w:rPr>
            </w:pPr>
          </w:p>
        </w:tc>
        <w:tc>
          <w:tcPr>
            <w:tcW w:w="1025" w:type="dxa"/>
          </w:tcPr>
          <w:p w14:paraId="35587AE2"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1</w:t>
            </w:r>
          </w:p>
        </w:tc>
        <w:tc>
          <w:tcPr>
            <w:tcW w:w="12328" w:type="dxa"/>
          </w:tcPr>
          <w:p w14:paraId="35587AE3"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Daroma daug tarties, kirčiavimo, gramatikos ir žodyno klaidų. Tai trukdo suprasti tekstą.</w:t>
            </w:r>
            <w:r w:rsidRPr="000E1F04">
              <w:rPr>
                <w:rFonts w:ascii="Times New Roman" w:hAnsi="Times New Roman"/>
                <w:color w:val="00FF00"/>
                <w:sz w:val="24"/>
                <w:szCs w:val="24"/>
              </w:rPr>
              <w:t xml:space="preserve"> </w:t>
            </w:r>
          </w:p>
        </w:tc>
      </w:tr>
      <w:tr w:rsidR="007A4AEB" w:rsidRPr="000E1F04" w14:paraId="35587AE8" w14:textId="77777777" w:rsidTr="009C4B56">
        <w:tc>
          <w:tcPr>
            <w:tcW w:w="1560" w:type="dxa"/>
            <w:vMerge/>
          </w:tcPr>
          <w:p w14:paraId="35587AE5" w14:textId="77777777" w:rsidR="007A4AEB" w:rsidRPr="000E1F04" w:rsidRDefault="007A4AEB" w:rsidP="001C393E">
            <w:pPr>
              <w:jc w:val="both"/>
              <w:rPr>
                <w:rFonts w:ascii="Times New Roman" w:hAnsi="Times New Roman"/>
                <w:sz w:val="24"/>
                <w:szCs w:val="24"/>
              </w:rPr>
            </w:pPr>
          </w:p>
        </w:tc>
        <w:tc>
          <w:tcPr>
            <w:tcW w:w="1025" w:type="dxa"/>
          </w:tcPr>
          <w:p w14:paraId="35587AE6"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0</w:t>
            </w:r>
          </w:p>
        </w:tc>
        <w:tc>
          <w:tcPr>
            <w:tcW w:w="12328" w:type="dxa"/>
          </w:tcPr>
          <w:p w14:paraId="35587AE7"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 xml:space="preserve">Daroma labai daug tarties, kirčiavimo, gramatikos ir žodyno klaidų. Tekstas beveik nesuprantamas. </w:t>
            </w:r>
          </w:p>
        </w:tc>
      </w:tr>
    </w:tbl>
    <w:p w14:paraId="35587AE9" w14:textId="77777777" w:rsidR="007A4AEB" w:rsidRPr="000E1F04" w:rsidRDefault="007A4AEB" w:rsidP="001C393E">
      <w:pPr>
        <w:jc w:val="both"/>
        <w:rPr>
          <w:rFonts w:ascii="Times New Roman" w:hAnsi="Times New Roman"/>
          <w:sz w:val="24"/>
          <w:szCs w:val="24"/>
        </w:rPr>
      </w:pPr>
      <w:r w:rsidRPr="000E1F04">
        <w:rPr>
          <w:rFonts w:ascii="Times New Roman" w:hAnsi="Times New Roman"/>
          <w:sz w:val="24"/>
          <w:szCs w:val="24"/>
        </w:rPr>
        <w:t>8</w:t>
      </w:r>
      <w:r w:rsidRPr="000E1F04">
        <w:rPr>
          <w:rFonts w:ascii="Times New Roman" w:hAnsi="Times New Roman"/>
          <w:sz w:val="24"/>
          <w:szCs w:val="24"/>
          <w:vertAlign w:val="superscript"/>
        </w:rPr>
        <w:t>1</w:t>
      </w:r>
      <w:r w:rsidRPr="000E1F04">
        <w:rPr>
          <w:rFonts w:ascii="Times New Roman" w:hAnsi="Times New Roman"/>
          <w:sz w:val="24"/>
          <w:szCs w:val="24"/>
        </w:rPr>
        <w:t>.11.3.2. Kalbėjimo vertinimas pažymiu.</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2489"/>
      </w:tblGrid>
      <w:tr w:rsidR="007A4AEB" w:rsidRPr="00891C6A" w14:paraId="35587AEC" w14:textId="77777777" w:rsidTr="007809A8">
        <w:trPr>
          <w:trHeight w:val="270"/>
        </w:trPr>
        <w:tc>
          <w:tcPr>
            <w:tcW w:w="2523" w:type="dxa"/>
          </w:tcPr>
          <w:p w14:paraId="35587AEA" w14:textId="77777777" w:rsidR="007A4AEB" w:rsidRPr="00891C6A" w:rsidRDefault="007A4AEB" w:rsidP="001C393E">
            <w:pPr>
              <w:jc w:val="both"/>
              <w:rPr>
                <w:rFonts w:ascii="Times New Roman" w:hAnsi="Times New Roman"/>
                <w:sz w:val="24"/>
                <w:szCs w:val="24"/>
              </w:rPr>
            </w:pPr>
            <w:r w:rsidRPr="00891C6A">
              <w:rPr>
                <w:rFonts w:ascii="Times New Roman" w:hAnsi="Times New Roman"/>
                <w:sz w:val="24"/>
                <w:szCs w:val="24"/>
              </w:rPr>
              <w:t>Surinkti taškai</w:t>
            </w:r>
          </w:p>
        </w:tc>
        <w:tc>
          <w:tcPr>
            <w:tcW w:w="2489" w:type="dxa"/>
          </w:tcPr>
          <w:p w14:paraId="35587AEB" w14:textId="77777777" w:rsidR="007A4AEB" w:rsidRPr="00891C6A" w:rsidRDefault="007A4AEB" w:rsidP="001C393E">
            <w:pPr>
              <w:jc w:val="both"/>
              <w:rPr>
                <w:rFonts w:ascii="Times New Roman" w:hAnsi="Times New Roman"/>
                <w:sz w:val="24"/>
                <w:szCs w:val="24"/>
              </w:rPr>
            </w:pPr>
            <w:r w:rsidRPr="00891C6A">
              <w:rPr>
                <w:rFonts w:ascii="Times New Roman" w:hAnsi="Times New Roman"/>
                <w:sz w:val="24"/>
                <w:szCs w:val="24"/>
              </w:rPr>
              <w:t>Pažymys</w:t>
            </w:r>
          </w:p>
        </w:tc>
      </w:tr>
      <w:tr w:rsidR="007A4AEB" w:rsidRPr="00891C6A" w14:paraId="35587AEF" w14:textId="77777777" w:rsidTr="007809A8">
        <w:trPr>
          <w:trHeight w:val="270"/>
        </w:trPr>
        <w:tc>
          <w:tcPr>
            <w:tcW w:w="2523" w:type="dxa"/>
          </w:tcPr>
          <w:p w14:paraId="35587AED" w14:textId="77777777" w:rsidR="007A4AEB" w:rsidRPr="00891C6A" w:rsidRDefault="007A4AEB" w:rsidP="001C393E">
            <w:pPr>
              <w:ind w:firstLine="567"/>
              <w:jc w:val="both"/>
              <w:rPr>
                <w:rFonts w:ascii="Times New Roman" w:hAnsi="Times New Roman"/>
                <w:sz w:val="24"/>
                <w:szCs w:val="24"/>
              </w:rPr>
            </w:pPr>
            <w:r w:rsidRPr="00891C6A">
              <w:rPr>
                <w:rFonts w:ascii="Times New Roman" w:hAnsi="Times New Roman"/>
                <w:sz w:val="24"/>
                <w:szCs w:val="24"/>
              </w:rPr>
              <w:t>15</w:t>
            </w:r>
          </w:p>
        </w:tc>
        <w:tc>
          <w:tcPr>
            <w:tcW w:w="2489" w:type="dxa"/>
          </w:tcPr>
          <w:p w14:paraId="35587AEE" w14:textId="77777777" w:rsidR="007A4AEB" w:rsidRPr="00891C6A" w:rsidRDefault="007A4AEB" w:rsidP="001C393E">
            <w:pPr>
              <w:jc w:val="both"/>
              <w:rPr>
                <w:rFonts w:ascii="Times New Roman" w:hAnsi="Times New Roman"/>
                <w:sz w:val="24"/>
                <w:szCs w:val="24"/>
              </w:rPr>
            </w:pPr>
            <w:r w:rsidRPr="00891C6A">
              <w:rPr>
                <w:rFonts w:ascii="Times New Roman" w:hAnsi="Times New Roman"/>
                <w:sz w:val="24"/>
                <w:szCs w:val="24"/>
              </w:rPr>
              <w:t>10</w:t>
            </w:r>
          </w:p>
        </w:tc>
      </w:tr>
      <w:tr w:rsidR="007A4AEB" w:rsidRPr="00891C6A" w14:paraId="35587AF2" w14:textId="77777777" w:rsidTr="007809A8">
        <w:trPr>
          <w:trHeight w:val="270"/>
        </w:trPr>
        <w:tc>
          <w:tcPr>
            <w:tcW w:w="2523" w:type="dxa"/>
          </w:tcPr>
          <w:p w14:paraId="35587AF0" w14:textId="77777777" w:rsidR="007A4AEB" w:rsidRPr="00891C6A" w:rsidRDefault="007A4AEB" w:rsidP="001C393E">
            <w:pPr>
              <w:ind w:firstLine="567"/>
              <w:jc w:val="both"/>
              <w:rPr>
                <w:rFonts w:ascii="Times New Roman" w:hAnsi="Times New Roman"/>
                <w:sz w:val="24"/>
                <w:szCs w:val="24"/>
              </w:rPr>
            </w:pPr>
            <w:r w:rsidRPr="00891C6A">
              <w:rPr>
                <w:rFonts w:ascii="Times New Roman" w:hAnsi="Times New Roman"/>
                <w:sz w:val="24"/>
                <w:szCs w:val="24"/>
              </w:rPr>
              <w:t>14</w:t>
            </w:r>
          </w:p>
        </w:tc>
        <w:tc>
          <w:tcPr>
            <w:tcW w:w="2489" w:type="dxa"/>
          </w:tcPr>
          <w:p w14:paraId="35587AF1" w14:textId="77777777" w:rsidR="007A4AEB" w:rsidRPr="00891C6A" w:rsidRDefault="007A4AEB" w:rsidP="001C393E">
            <w:pPr>
              <w:jc w:val="both"/>
              <w:rPr>
                <w:rFonts w:ascii="Times New Roman" w:hAnsi="Times New Roman"/>
                <w:sz w:val="24"/>
                <w:szCs w:val="24"/>
              </w:rPr>
            </w:pPr>
            <w:r w:rsidRPr="00891C6A">
              <w:rPr>
                <w:rFonts w:ascii="Times New Roman" w:hAnsi="Times New Roman"/>
                <w:sz w:val="24"/>
                <w:szCs w:val="24"/>
              </w:rPr>
              <w:t>9</w:t>
            </w:r>
          </w:p>
        </w:tc>
      </w:tr>
      <w:tr w:rsidR="007A4AEB" w:rsidRPr="00891C6A" w14:paraId="35587AF5" w14:textId="77777777" w:rsidTr="007809A8">
        <w:trPr>
          <w:trHeight w:val="270"/>
        </w:trPr>
        <w:tc>
          <w:tcPr>
            <w:tcW w:w="2523" w:type="dxa"/>
          </w:tcPr>
          <w:p w14:paraId="35587AF3" w14:textId="77777777" w:rsidR="007A4AEB" w:rsidRPr="00891C6A" w:rsidRDefault="007A4AEB" w:rsidP="001C393E">
            <w:pPr>
              <w:ind w:firstLine="567"/>
              <w:jc w:val="both"/>
              <w:rPr>
                <w:rFonts w:ascii="Times New Roman" w:hAnsi="Times New Roman"/>
                <w:sz w:val="24"/>
                <w:szCs w:val="24"/>
              </w:rPr>
            </w:pPr>
            <w:r w:rsidRPr="00891C6A">
              <w:rPr>
                <w:rFonts w:ascii="Times New Roman" w:hAnsi="Times New Roman"/>
                <w:sz w:val="24"/>
                <w:szCs w:val="24"/>
              </w:rPr>
              <w:t>13–12</w:t>
            </w:r>
          </w:p>
        </w:tc>
        <w:tc>
          <w:tcPr>
            <w:tcW w:w="2489" w:type="dxa"/>
          </w:tcPr>
          <w:p w14:paraId="35587AF4" w14:textId="77777777" w:rsidR="007A4AEB" w:rsidRPr="00891C6A" w:rsidRDefault="007A4AEB" w:rsidP="001C393E">
            <w:pPr>
              <w:jc w:val="both"/>
              <w:rPr>
                <w:rFonts w:ascii="Times New Roman" w:hAnsi="Times New Roman"/>
                <w:sz w:val="24"/>
                <w:szCs w:val="24"/>
              </w:rPr>
            </w:pPr>
            <w:r w:rsidRPr="00891C6A">
              <w:rPr>
                <w:rFonts w:ascii="Times New Roman" w:hAnsi="Times New Roman"/>
                <w:sz w:val="24"/>
                <w:szCs w:val="24"/>
              </w:rPr>
              <w:t>8</w:t>
            </w:r>
          </w:p>
        </w:tc>
      </w:tr>
      <w:tr w:rsidR="007A4AEB" w:rsidRPr="00891C6A" w14:paraId="35587AF8" w14:textId="77777777" w:rsidTr="007809A8">
        <w:trPr>
          <w:trHeight w:val="270"/>
        </w:trPr>
        <w:tc>
          <w:tcPr>
            <w:tcW w:w="2523" w:type="dxa"/>
          </w:tcPr>
          <w:p w14:paraId="35587AF6" w14:textId="77777777" w:rsidR="007A4AEB" w:rsidRPr="00891C6A" w:rsidRDefault="007A4AEB" w:rsidP="001C393E">
            <w:pPr>
              <w:ind w:firstLine="567"/>
              <w:jc w:val="both"/>
              <w:rPr>
                <w:rFonts w:ascii="Times New Roman" w:hAnsi="Times New Roman"/>
                <w:sz w:val="24"/>
                <w:szCs w:val="24"/>
              </w:rPr>
            </w:pPr>
            <w:r w:rsidRPr="00891C6A">
              <w:rPr>
                <w:rFonts w:ascii="Times New Roman" w:hAnsi="Times New Roman"/>
                <w:sz w:val="24"/>
                <w:szCs w:val="24"/>
              </w:rPr>
              <w:t>11–10</w:t>
            </w:r>
          </w:p>
        </w:tc>
        <w:tc>
          <w:tcPr>
            <w:tcW w:w="2489" w:type="dxa"/>
          </w:tcPr>
          <w:p w14:paraId="35587AF7" w14:textId="77777777" w:rsidR="007A4AEB" w:rsidRPr="00891C6A" w:rsidRDefault="007A4AEB" w:rsidP="001C393E">
            <w:pPr>
              <w:jc w:val="both"/>
              <w:rPr>
                <w:rFonts w:ascii="Times New Roman" w:hAnsi="Times New Roman"/>
                <w:sz w:val="24"/>
                <w:szCs w:val="24"/>
              </w:rPr>
            </w:pPr>
            <w:r w:rsidRPr="00891C6A">
              <w:rPr>
                <w:rFonts w:ascii="Times New Roman" w:hAnsi="Times New Roman"/>
                <w:sz w:val="24"/>
                <w:szCs w:val="24"/>
              </w:rPr>
              <w:t>7</w:t>
            </w:r>
          </w:p>
        </w:tc>
      </w:tr>
      <w:tr w:rsidR="007A4AEB" w:rsidRPr="00891C6A" w14:paraId="35587AFB" w14:textId="77777777" w:rsidTr="007809A8">
        <w:trPr>
          <w:trHeight w:val="270"/>
        </w:trPr>
        <w:tc>
          <w:tcPr>
            <w:tcW w:w="2523" w:type="dxa"/>
          </w:tcPr>
          <w:p w14:paraId="35587AF9" w14:textId="77777777" w:rsidR="007A4AEB" w:rsidRPr="00891C6A" w:rsidRDefault="007A4AEB" w:rsidP="001C393E">
            <w:pPr>
              <w:ind w:firstLine="567"/>
              <w:jc w:val="both"/>
              <w:rPr>
                <w:rFonts w:ascii="Times New Roman" w:hAnsi="Times New Roman"/>
                <w:sz w:val="24"/>
                <w:szCs w:val="24"/>
              </w:rPr>
            </w:pPr>
            <w:r w:rsidRPr="00891C6A">
              <w:rPr>
                <w:rFonts w:ascii="Times New Roman" w:hAnsi="Times New Roman"/>
                <w:sz w:val="24"/>
                <w:szCs w:val="24"/>
              </w:rPr>
              <w:t>9–8</w:t>
            </w:r>
          </w:p>
        </w:tc>
        <w:tc>
          <w:tcPr>
            <w:tcW w:w="2489" w:type="dxa"/>
          </w:tcPr>
          <w:p w14:paraId="35587AFA" w14:textId="77777777" w:rsidR="007A4AEB" w:rsidRPr="00891C6A" w:rsidRDefault="007A4AEB" w:rsidP="001C393E">
            <w:pPr>
              <w:jc w:val="both"/>
              <w:rPr>
                <w:rFonts w:ascii="Times New Roman" w:hAnsi="Times New Roman"/>
                <w:sz w:val="24"/>
                <w:szCs w:val="24"/>
              </w:rPr>
            </w:pPr>
            <w:r w:rsidRPr="00891C6A">
              <w:rPr>
                <w:rFonts w:ascii="Times New Roman" w:hAnsi="Times New Roman"/>
                <w:sz w:val="24"/>
                <w:szCs w:val="24"/>
              </w:rPr>
              <w:t>6</w:t>
            </w:r>
          </w:p>
        </w:tc>
      </w:tr>
      <w:tr w:rsidR="007A4AEB" w:rsidRPr="00891C6A" w14:paraId="35587AFE" w14:textId="77777777" w:rsidTr="007809A8">
        <w:trPr>
          <w:trHeight w:val="270"/>
        </w:trPr>
        <w:tc>
          <w:tcPr>
            <w:tcW w:w="2523" w:type="dxa"/>
          </w:tcPr>
          <w:p w14:paraId="35587AFC" w14:textId="77777777" w:rsidR="007A4AEB" w:rsidRPr="00891C6A" w:rsidRDefault="007A4AEB" w:rsidP="001C393E">
            <w:pPr>
              <w:ind w:firstLine="567"/>
              <w:jc w:val="both"/>
              <w:rPr>
                <w:rFonts w:ascii="Times New Roman" w:hAnsi="Times New Roman"/>
                <w:sz w:val="24"/>
                <w:szCs w:val="24"/>
              </w:rPr>
            </w:pPr>
            <w:r w:rsidRPr="00891C6A">
              <w:rPr>
                <w:rFonts w:ascii="Times New Roman" w:hAnsi="Times New Roman"/>
                <w:sz w:val="24"/>
                <w:szCs w:val="24"/>
              </w:rPr>
              <w:t>7–6</w:t>
            </w:r>
          </w:p>
        </w:tc>
        <w:tc>
          <w:tcPr>
            <w:tcW w:w="2489" w:type="dxa"/>
          </w:tcPr>
          <w:p w14:paraId="35587AFD" w14:textId="77777777" w:rsidR="007A4AEB" w:rsidRPr="00891C6A" w:rsidRDefault="007A4AEB" w:rsidP="001C393E">
            <w:pPr>
              <w:jc w:val="both"/>
              <w:rPr>
                <w:rFonts w:ascii="Times New Roman" w:hAnsi="Times New Roman"/>
                <w:sz w:val="24"/>
                <w:szCs w:val="24"/>
              </w:rPr>
            </w:pPr>
            <w:r w:rsidRPr="00891C6A">
              <w:rPr>
                <w:rFonts w:ascii="Times New Roman" w:hAnsi="Times New Roman"/>
                <w:sz w:val="24"/>
                <w:szCs w:val="24"/>
              </w:rPr>
              <w:t>5</w:t>
            </w:r>
          </w:p>
        </w:tc>
      </w:tr>
      <w:tr w:rsidR="007A4AEB" w:rsidRPr="00891C6A" w14:paraId="35587B01" w14:textId="77777777" w:rsidTr="007809A8">
        <w:trPr>
          <w:trHeight w:val="270"/>
        </w:trPr>
        <w:tc>
          <w:tcPr>
            <w:tcW w:w="2523" w:type="dxa"/>
          </w:tcPr>
          <w:p w14:paraId="35587AFF" w14:textId="77777777" w:rsidR="007A4AEB" w:rsidRPr="00891C6A" w:rsidRDefault="007A4AEB" w:rsidP="001C393E">
            <w:pPr>
              <w:ind w:firstLine="567"/>
              <w:jc w:val="both"/>
              <w:rPr>
                <w:rFonts w:ascii="Times New Roman" w:hAnsi="Times New Roman"/>
                <w:sz w:val="24"/>
                <w:szCs w:val="24"/>
              </w:rPr>
            </w:pPr>
            <w:r w:rsidRPr="00891C6A">
              <w:rPr>
                <w:rFonts w:ascii="Times New Roman" w:hAnsi="Times New Roman"/>
                <w:sz w:val="24"/>
                <w:szCs w:val="24"/>
              </w:rPr>
              <w:t>5–4</w:t>
            </w:r>
          </w:p>
        </w:tc>
        <w:tc>
          <w:tcPr>
            <w:tcW w:w="2489" w:type="dxa"/>
          </w:tcPr>
          <w:p w14:paraId="35587B00" w14:textId="77777777" w:rsidR="007A4AEB" w:rsidRPr="00891C6A" w:rsidRDefault="007A4AEB" w:rsidP="001C393E">
            <w:pPr>
              <w:jc w:val="both"/>
              <w:rPr>
                <w:rFonts w:ascii="Times New Roman" w:hAnsi="Times New Roman"/>
                <w:sz w:val="24"/>
                <w:szCs w:val="24"/>
              </w:rPr>
            </w:pPr>
            <w:r w:rsidRPr="00891C6A">
              <w:rPr>
                <w:rFonts w:ascii="Times New Roman" w:hAnsi="Times New Roman"/>
                <w:sz w:val="24"/>
                <w:szCs w:val="24"/>
              </w:rPr>
              <w:t>4</w:t>
            </w:r>
          </w:p>
        </w:tc>
      </w:tr>
      <w:tr w:rsidR="007A4AEB" w:rsidRPr="00891C6A" w14:paraId="35587B04" w14:textId="77777777" w:rsidTr="007809A8">
        <w:trPr>
          <w:trHeight w:val="270"/>
        </w:trPr>
        <w:tc>
          <w:tcPr>
            <w:tcW w:w="2523" w:type="dxa"/>
          </w:tcPr>
          <w:p w14:paraId="35587B02" w14:textId="77777777" w:rsidR="007A4AEB" w:rsidRPr="00891C6A" w:rsidRDefault="007A4AEB" w:rsidP="001C393E">
            <w:pPr>
              <w:ind w:firstLine="567"/>
              <w:jc w:val="both"/>
              <w:rPr>
                <w:rFonts w:ascii="Times New Roman" w:hAnsi="Times New Roman"/>
                <w:sz w:val="24"/>
                <w:szCs w:val="24"/>
              </w:rPr>
            </w:pPr>
            <w:r w:rsidRPr="00891C6A">
              <w:rPr>
                <w:rFonts w:ascii="Times New Roman" w:hAnsi="Times New Roman"/>
                <w:sz w:val="24"/>
                <w:szCs w:val="24"/>
              </w:rPr>
              <w:t>3</w:t>
            </w:r>
          </w:p>
        </w:tc>
        <w:tc>
          <w:tcPr>
            <w:tcW w:w="2489" w:type="dxa"/>
          </w:tcPr>
          <w:p w14:paraId="35587B03" w14:textId="77777777" w:rsidR="007A4AEB" w:rsidRPr="00891C6A" w:rsidRDefault="007A4AEB" w:rsidP="001C393E">
            <w:pPr>
              <w:jc w:val="both"/>
              <w:rPr>
                <w:rFonts w:ascii="Times New Roman" w:hAnsi="Times New Roman"/>
                <w:sz w:val="24"/>
                <w:szCs w:val="24"/>
              </w:rPr>
            </w:pPr>
            <w:r w:rsidRPr="00891C6A">
              <w:rPr>
                <w:rFonts w:ascii="Times New Roman" w:hAnsi="Times New Roman"/>
                <w:sz w:val="24"/>
                <w:szCs w:val="24"/>
              </w:rPr>
              <w:t>3</w:t>
            </w:r>
          </w:p>
        </w:tc>
      </w:tr>
      <w:tr w:rsidR="007A4AEB" w:rsidRPr="00891C6A" w14:paraId="35587B07" w14:textId="77777777" w:rsidTr="007809A8">
        <w:trPr>
          <w:trHeight w:val="270"/>
        </w:trPr>
        <w:tc>
          <w:tcPr>
            <w:tcW w:w="2523" w:type="dxa"/>
          </w:tcPr>
          <w:p w14:paraId="35587B05" w14:textId="77777777" w:rsidR="007A4AEB" w:rsidRPr="00891C6A" w:rsidRDefault="007A4AEB" w:rsidP="001C393E">
            <w:pPr>
              <w:ind w:firstLine="567"/>
              <w:jc w:val="both"/>
              <w:rPr>
                <w:rFonts w:ascii="Times New Roman" w:hAnsi="Times New Roman"/>
                <w:sz w:val="24"/>
                <w:szCs w:val="24"/>
              </w:rPr>
            </w:pPr>
            <w:r w:rsidRPr="00891C6A">
              <w:rPr>
                <w:rFonts w:ascii="Times New Roman" w:hAnsi="Times New Roman"/>
                <w:sz w:val="24"/>
                <w:szCs w:val="24"/>
              </w:rPr>
              <w:t>2</w:t>
            </w:r>
          </w:p>
        </w:tc>
        <w:tc>
          <w:tcPr>
            <w:tcW w:w="2489" w:type="dxa"/>
          </w:tcPr>
          <w:p w14:paraId="35587B06" w14:textId="77777777" w:rsidR="007A4AEB" w:rsidRPr="00891C6A" w:rsidRDefault="007A4AEB" w:rsidP="001C393E">
            <w:pPr>
              <w:jc w:val="both"/>
              <w:rPr>
                <w:rFonts w:ascii="Times New Roman" w:hAnsi="Times New Roman"/>
                <w:sz w:val="24"/>
                <w:szCs w:val="24"/>
              </w:rPr>
            </w:pPr>
            <w:r w:rsidRPr="00891C6A">
              <w:rPr>
                <w:rFonts w:ascii="Times New Roman" w:hAnsi="Times New Roman"/>
                <w:sz w:val="24"/>
                <w:szCs w:val="24"/>
              </w:rPr>
              <w:t>2</w:t>
            </w:r>
          </w:p>
        </w:tc>
      </w:tr>
      <w:tr w:rsidR="007A4AEB" w:rsidRPr="00891C6A" w14:paraId="35587B0A" w14:textId="77777777" w:rsidTr="007809A8">
        <w:trPr>
          <w:trHeight w:val="285"/>
        </w:trPr>
        <w:tc>
          <w:tcPr>
            <w:tcW w:w="2523" w:type="dxa"/>
          </w:tcPr>
          <w:p w14:paraId="35587B08" w14:textId="77777777" w:rsidR="007A4AEB" w:rsidRPr="00891C6A" w:rsidRDefault="007A4AEB" w:rsidP="001C393E">
            <w:pPr>
              <w:ind w:firstLine="567"/>
              <w:jc w:val="both"/>
              <w:rPr>
                <w:rFonts w:ascii="Times New Roman" w:hAnsi="Times New Roman"/>
                <w:sz w:val="24"/>
                <w:szCs w:val="24"/>
              </w:rPr>
            </w:pPr>
            <w:r w:rsidRPr="00891C6A">
              <w:rPr>
                <w:rFonts w:ascii="Times New Roman" w:hAnsi="Times New Roman"/>
                <w:sz w:val="24"/>
                <w:szCs w:val="24"/>
              </w:rPr>
              <w:t>1</w:t>
            </w:r>
          </w:p>
        </w:tc>
        <w:tc>
          <w:tcPr>
            <w:tcW w:w="2489" w:type="dxa"/>
          </w:tcPr>
          <w:p w14:paraId="35587B09" w14:textId="77777777" w:rsidR="007A4AEB" w:rsidRPr="00891C6A" w:rsidRDefault="007A4AEB" w:rsidP="001C393E">
            <w:pPr>
              <w:jc w:val="both"/>
              <w:rPr>
                <w:rFonts w:ascii="Times New Roman" w:hAnsi="Times New Roman"/>
                <w:sz w:val="24"/>
                <w:szCs w:val="24"/>
              </w:rPr>
            </w:pPr>
            <w:r w:rsidRPr="00891C6A">
              <w:rPr>
                <w:rFonts w:ascii="Times New Roman" w:hAnsi="Times New Roman"/>
                <w:sz w:val="24"/>
                <w:szCs w:val="24"/>
              </w:rPr>
              <w:t>1</w:t>
            </w:r>
          </w:p>
        </w:tc>
      </w:tr>
    </w:tbl>
    <w:p w14:paraId="35587B0B" w14:textId="77777777" w:rsidR="007A4AEB" w:rsidRPr="009958A9" w:rsidRDefault="007A4AEB" w:rsidP="001C393E">
      <w:pPr>
        <w:jc w:val="both"/>
        <w:rPr>
          <w:rFonts w:ascii="Times New Roman" w:hAnsi="Times New Roman"/>
          <w:sz w:val="24"/>
          <w:szCs w:val="24"/>
        </w:rPr>
      </w:pPr>
      <w:r w:rsidRPr="009958A9">
        <w:rPr>
          <w:rFonts w:ascii="Times New Roman" w:hAnsi="Times New Roman"/>
          <w:sz w:val="24"/>
          <w:szCs w:val="24"/>
        </w:rPr>
        <w:t>8</w:t>
      </w:r>
      <w:r w:rsidRPr="009958A9">
        <w:rPr>
          <w:rFonts w:ascii="Times New Roman" w:hAnsi="Times New Roman"/>
          <w:sz w:val="24"/>
          <w:szCs w:val="24"/>
          <w:vertAlign w:val="superscript"/>
        </w:rPr>
        <w:t>1</w:t>
      </w:r>
      <w:r w:rsidRPr="009958A9">
        <w:rPr>
          <w:rFonts w:ascii="Times New Roman" w:hAnsi="Times New Roman"/>
          <w:sz w:val="24"/>
          <w:szCs w:val="24"/>
        </w:rPr>
        <w:t>.11.4. Rašinio vertinimas V–VIII klasėse.</w:t>
      </w:r>
    </w:p>
    <w:p w14:paraId="35587B0C" w14:textId="77777777" w:rsidR="007A4AEB" w:rsidRPr="009958A9" w:rsidRDefault="007A4AEB" w:rsidP="001C393E">
      <w:pPr>
        <w:jc w:val="both"/>
        <w:rPr>
          <w:rFonts w:ascii="Times New Roman" w:hAnsi="Times New Roman"/>
          <w:sz w:val="24"/>
          <w:szCs w:val="24"/>
        </w:rPr>
      </w:pPr>
      <w:r w:rsidRPr="009958A9">
        <w:rPr>
          <w:rFonts w:ascii="Times New Roman" w:hAnsi="Times New Roman"/>
          <w:sz w:val="24"/>
          <w:szCs w:val="24"/>
        </w:rPr>
        <w:t>8</w:t>
      </w:r>
      <w:r w:rsidRPr="009958A9">
        <w:rPr>
          <w:rFonts w:ascii="Times New Roman" w:hAnsi="Times New Roman"/>
          <w:sz w:val="24"/>
          <w:szCs w:val="24"/>
          <w:vertAlign w:val="superscript"/>
        </w:rPr>
        <w:t>1</w:t>
      </w:r>
      <w:r w:rsidRPr="009958A9">
        <w:rPr>
          <w:rFonts w:ascii="Times New Roman" w:hAnsi="Times New Roman"/>
          <w:sz w:val="24"/>
          <w:szCs w:val="24"/>
        </w:rPr>
        <w:t>.11.4.1. Rašinio vertinimo kriterijai.</w:t>
      </w:r>
    </w:p>
    <w:tbl>
      <w:tblPr>
        <w:tblW w:w="15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3321"/>
        <w:gridCol w:w="1830"/>
        <w:gridCol w:w="4889"/>
        <w:gridCol w:w="3827"/>
      </w:tblGrid>
      <w:tr w:rsidR="007A4AEB" w:rsidRPr="009958A9" w14:paraId="35587B13" w14:textId="77777777" w:rsidTr="009C4B56">
        <w:tc>
          <w:tcPr>
            <w:tcW w:w="1210" w:type="dxa"/>
            <w:tcBorders>
              <w:tl2br w:val="single" w:sz="4" w:space="0" w:color="auto"/>
            </w:tcBorders>
            <w:shd w:val="clear" w:color="auto" w:fill="auto"/>
          </w:tcPr>
          <w:p w14:paraId="35587B0D" w14:textId="77777777" w:rsidR="007A4AEB" w:rsidRPr="009958A9" w:rsidRDefault="007A4AEB" w:rsidP="001C393E">
            <w:pPr>
              <w:jc w:val="both"/>
              <w:rPr>
                <w:rFonts w:ascii="Times New Roman" w:eastAsia="Calibri" w:hAnsi="Times New Roman"/>
                <w:sz w:val="24"/>
                <w:szCs w:val="24"/>
              </w:rPr>
            </w:pPr>
            <w:r w:rsidRPr="009958A9">
              <w:rPr>
                <w:rFonts w:ascii="Times New Roman" w:eastAsia="Calibri" w:hAnsi="Times New Roman"/>
                <w:sz w:val="24"/>
                <w:szCs w:val="24"/>
              </w:rPr>
              <w:t>Kriterijai</w:t>
            </w:r>
          </w:p>
          <w:p w14:paraId="35587B0E" w14:textId="77777777" w:rsidR="007A4AEB" w:rsidRPr="009958A9" w:rsidRDefault="007A4AEB" w:rsidP="001C393E">
            <w:pPr>
              <w:jc w:val="both"/>
              <w:rPr>
                <w:rFonts w:ascii="Times New Roman" w:eastAsia="Calibri" w:hAnsi="Times New Roman"/>
                <w:sz w:val="24"/>
                <w:szCs w:val="24"/>
              </w:rPr>
            </w:pPr>
            <w:r w:rsidRPr="009958A9">
              <w:rPr>
                <w:rFonts w:ascii="Times New Roman" w:eastAsia="Calibri" w:hAnsi="Times New Roman"/>
                <w:sz w:val="24"/>
                <w:szCs w:val="24"/>
              </w:rPr>
              <w:t>Taškai</w:t>
            </w:r>
          </w:p>
        </w:tc>
        <w:tc>
          <w:tcPr>
            <w:tcW w:w="3321" w:type="dxa"/>
            <w:shd w:val="clear" w:color="auto" w:fill="auto"/>
          </w:tcPr>
          <w:p w14:paraId="35587B0F" w14:textId="77777777" w:rsidR="007A4AEB" w:rsidRPr="009958A9" w:rsidRDefault="007A4AEB" w:rsidP="001C393E">
            <w:pPr>
              <w:jc w:val="both"/>
              <w:rPr>
                <w:rFonts w:ascii="Times New Roman" w:eastAsia="Calibri" w:hAnsi="Times New Roman"/>
                <w:sz w:val="24"/>
                <w:szCs w:val="24"/>
              </w:rPr>
            </w:pPr>
            <w:r w:rsidRPr="009958A9">
              <w:rPr>
                <w:rFonts w:ascii="Times New Roman" w:eastAsia="Calibri" w:hAnsi="Times New Roman"/>
                <w:sz w:val="24"/>
                <w:szCs w:val="24"/>
              </w:rPr>
              <w:t>Temos suvokimas</w:t>
            </w:r>
            <w:r w:rsidRPr="009958A9">
              <w:rPr>
                <w:rFonts w:ascii="Times New Roman" w:eastAsia="Calibri" w:hAnsi="Times New Roman"/>
                <w:color w:val="FF0000"/>
                <w:sz w:val="24"/>
                <w:szCs w:val="24"/>
              </w:rPr>
              <w:t xml:space="preserve"> </w:t>
            </w:r>
            <w:r w:rsidRPr="009958A9">
              <w:rPr>
                <w:rFonts w:ascii="Times New Roman" w:eastAsia="Calibri" w:hAnsi="Times New Roman"/>
                <w:sz w:val="24"/>
                <w:szCs w:val="24"/>
              </w:rPr>
              <w:t>ir plėtojimas, teiginių pagrindimas, argumentų tinkamumas.</w:t>
            </w:r>
          </w:p>
        </w:tc>
        <w:tc>
          <w:tcPr>
            <w:tcW w:w="1830" w:type="dxa"/>
          </w:tcPr>
          <w:p w14:paraId="35587B10" w14:textId="77777777" w:rsidR="007A4AEB" w:rsidRPr="009958A9" w:rsidRDefault="007A4AEB" w:rsidP="001C393E">
            <w:pPr>
              <w:jc w:val="both"/>
              <w:rPr>
                <w:rFonts w:ascii="Times New Roman" w:eastAsia="Calibri" w:hAnsi="Times New Roman"/>
                <w:sz w:val="24"/>
                <w:szCs w:val="24"/>
              </w:rPr>
            </w:pPr>
          </w:p>
        </w:tc>
        <w:tc>
          <w:tcPr>
            <w:tcW w:w="4889" w:type="dxa"/>
            <w:shd w:val="clear" w:color="auto" w:fill="auto"/>
          </w:tcPr>
          <w:p w14:paraId="35587B11" w14:textId="77777777" w:rsidR="007A4AEB" w:rsidRPr="009958A9" w:rsidRDefault="007A4AEB" w:rsidP="001C393E">
            <w:pPr>
              <w:jc w:val="both"/>
              <w:rPr>
                <w:rFonts w:ascii="Times New Roman" w:eastAsia="Calibri" w:hAnsi="Times New Roman"/>
                <w:sz w:val="24"/>
                <w:szCs w:val="24"/>
              </w:rPr>
            </w:pPr>
            <w:r w:rsidRPr="009958A9">
              <w:rPr>
                <w:rFonts w:ascii="Times New Roman" w:eastAsia="Calibri" w:hAnsi="Times New Roman"/>
                <w:sz w:val="24"/>
                <w:szCs w:val="24"/>
              </w:rPr>
              <w:t>Struktūra ir nuoseklumas, stilius, žodyno turtingumas, sintaksinių formų įvairovė.</w:t>
            </w:r>
          </w:p>
        </w:tc>
        <w:tc>
          <w:tcPr>
            <w:tcW w:w="3827" w:type="dxa"/>
            <w:shd w:val="clear" w:color="auto" w:fill="auto"/>
          </w:tcPr>
          <w:p w14:paraId="35587B12" w14:textId="77777777" w:rsidR="007A4AEB" w:rsidRPr="009958A9" w:rsidRDefault="007A4AEB" w:rsidP="001C393E">
            <w:pPr>
              <w:jc w:val="both"/>
              <w:rPr>
                <w:rFonts w:ascii="Times New Roman" w:eastAsia="Calibri" w:hAnsi="Times New Roman"/>
                <w:sz w:val="24"/>
                <w:szCs w:val="24"/>
              </w:rPr>
            </w:pPr>
            <w:r w:rsidRPr="009958A9">
              <w:rPr>
                <w:rFonts w:ascii="Times New Roman" w:eastAsia="Calibri" w:hAnsi="Times New Roman"/>
                <w:sz w:val="24"/>
                <w:szCs w:val="24"/>
              </w:rPr>
              <w:t>Raštingumas: žodynas, gramatika, rašyba, skyryba</w:t>
            </w:r>
          </w:p>
        </w:tc>
      </w:tr>
      <w:tr w:rsidR="007A4AEB" w:rsidRPr="009958A9" w14:paraId="35587B19" w14:textId="77777777" w:rsidTr="009C4B56">
        <w:tc>
          <w:tcPr>
            <w:tcW w:w="1210" w:type="dxa"/>
            <w:shd w:val="clear" w:color="auto" w:fill="auto"/>
          </w:tcPr>
          <w:p w14:paraId="35587B14" w14:textId="77777777" w:rsidR="007A4AEB" w:rsidRPr="009958A9" w:rsidRDefault="007A4AEB" w:rsidP="001C393E">
            <w:pPr>
              <w:ind w:firstLine="397"/>
              <w:jc w:val="both"/>
              <w:rPr>
                <w:rFonts w:ascii="Times New Roman" w:eastAsia="Calibri" w:hAnsi="Times New Roman"/>
                <w:sz w:val="24"/>
                <w:szCs w:val="24"/>
              </w:rPr>
            </w:pPr>
            <w:r w:rsidRPr="009958A9">
              <w:rPr>
                <w:rFonts w:ascii="Times New Roman" w:eastAsia="Calibri" w:hAnsi="Times New Roman"/>
                <w:sz w:val="24"/>
                <w:szCs w:val="24"/>
              </w:rPr>
              <w:t>5</w:t>
            </w:r>
          </w:p>
        </w:tc>
        <w:tc>
          <w:tcPr>
            <w:tcW w:w="3321" w:type="dxa"/>
            <w:shd w:val="clear" w:color="auto" w:fill="auto"/>
          </w:tcPr>
          <w:p w14:paraId="35587B15" w14:textId="77777777" w:rsidR="007A4AEB" w:rsidRPr="009958A9" w:rsidRDefault="007A4AEB" w:rsidP="001C393E">
            <w:pPr>
              <w:jc w:val="both"/>
              <w:rPr>
                <w:rFonts w:ascii="Times New Roman" w:eastAsia="Calibri" w:hAnsi="Times New Roman"/>
                <w:sz w:val="24"/>
                <w:szCs w:val="24"/>
              </w:rPr>
            </w:pPr>
            <w:r w:rsidRPr="009958A9">
              <w:rPr>
                <w:rFonts w:ascii="Times New Roman" w:eastAsia="Calibri" w:hAnsi="Times New Roman"/>
                <w:sz w:val="24"/>
                <w:szCs w:val="24"/>
              </w:rPr>
              <w:t>Tema puikiai suprasta, tinkamai pasirinkti aspektai. Argumentai parinkti taikliai.</w:t>
            </w:r>
          </w:p>
        </w:tc>
        <w:tc>
          <w:tcPr>
            <w:tcW w:w="1830" w:type="dxa"/>
          </w:tcPr>
          <w:p w14:paraId="35587B16" w14:textId="77777777" w:rsidR="007A4AEB" w:rsidRPr="009958A9" w:rsidRDefault="007A4AEB" w:rsidP="001C393E">
            <w:pPr>
              <w:jc w:val="both"/>
              <w:rPr>
                <w:rFonts w:ascii="Times New Roman" w:eastAsia="Calibri" w:hAnsi="Times New Roman"/>
                <w:sz w:val="24"/>
                <w:szCs w:val="24"/>
              </w:rPr>
            </w:pPr>
          </w:p>
        </w:tc>
        <w:tc>
          <w:tcPr>
            <w:tcW w:w="4889" w:type="dxa"/>
            <w:shd w:val="clear" w:color="auto" w:fill="auto"/>
          </w:tcPr>
          <w:p w14:paraId="35587B17" w14:textId="77777777" w:rsidR="007A4AEB" w:rsidRPr="009958A9" w:rsidRDefault="007A4AEB" w:rsidP="001C393E">
            <w:pPr>
              <w:jc w:val="both"/>
              <w:rPr>
                <w:rFonts w:ascii="Times New Roman" w:eastAsia="Calibri" w:hAnsi="Times New Roman"/>
                <w:sz w:val="24"/>
                <w:szCs w:val="24"/>
              </w:rPr>
            </w:pPr>
            <w:r w:rsidRPr="009958A9">
              <w:rPr>
                <w:rFonts w:ascii="Times New Roman" w:eastAsia="Calibri" w:hAnsi="Times New Roman"/>
                <w:sz w:val="24"/>
                <w:szCs w:val="24"/>
              </w:rPr>
              <w:t>Yra visos trys struktūrinės dalys, skaidymas pastraipomis itin tikslingas; mintys plėtojamos nuosekliai ir kryptingai. Kalba stilinga, sakiniai įvairūs, žodžiai parenkami tiksliai, pagal situaciją.</w:t>
            </w:r>
          </w:p>
        </w:tc>
        <w:tc>
          <w:tcPr>
            <w:tcW w:w="3827" w:type="dxa"/>
            <w:shd w:val="clear" w:color="auto" w:fill="auto"/>
          </w:tcPr>
          <w:p w14:paraId="35587B18" w14:textId="77777777" w:rsidR="007A4AEB" w:rsidRPr="009958A9" w:rsidRDefault="007A4AEB" w:rsidP="001C393E">
            <w:pPr>
              <w:jc w:val="both"/>
              <w:rPr>
                <w:rFonts w:ascii="Times New Roman" w:eastAsia="Calibri" w:hAnsi="Times New Roman"/>
                <w:sz w:val="24"/>
                <w:szCs w:val="24"/>
              </w:rPr>
            </w:pPr>
            <w:r w:rsidRPr="009958A9">
              <w:rPr>
                <w:rFonts w:ascii="Times New Roman" w:eastAsia="Calibri" w:hAnsi="Times New Roman"/>
                <w:sz w:val="24"/>
                <w:szCs w:val="24"/>
              </w:rPr>
              <w:t>Rašoma taisyklinga kalba, be klaidų.</w:t>
            </w:r>
          </w:p>
        </w:tc>
      </w:tr>
      <w:tr w:rsidR="007A4AEB" w:rsidRPr="009958A9" w14:paraId="35587B1F" w14:textId="77777777" w:rsidTr="009C4B56">
        <w:tc>
          <w:tcPr>
            <w:tcW w:w="1210" w:type="dxa"/>
            <w:shd w:val="clear" w:color="auto" w:fill="auto"/>
          </w:tcPr>
          <w:p w14:paraId="35587B1A" w14:textId="77777777" w:rsidR="007A4AEB" w:rsidRPr="009958A9" w:rsidRDefault="007A4AEB" w:rsidP="001C393E">
            <w:pPr>
              <w:ind w:firstLine="397"/>
              <w:jc w:val="both"/>
              <w:rPr>
                <w:rFonts w:ascii="Times New Roman" w:eastAsia="Calibri" w:hAnsi="Times New Roman"/>
                <w:sz w:val="24"/>
                <w:szCs w:val="24"/>
              </w:rPr>
            </w:pPr>
            <w:r w:rsidRPr="009958A9">
              <w:rPr>
                <w:rFonts w:ascii="Times New Roman" w:eastAsia="Calibri" w:hAnsi="Times New Roman"/>
                <w:sz w:val="24"/>
                <w:szCs w:val="24"/>
              </w:rPr>
              <w:t>4</w:t>
            </w:r>
          </w:p>
        </w:tc>
        <w:tc>
          <w:tcPr>
            <w:tcW w:w="3321" w:type="dxa"/>
            <w:shd w:val="clear" w:color="auto" w:fill="auto"/>
          </w:tcPr>
          <w:p w14:paraId="35587B1B" w14:textId="77777777" w:rsidR="007A4AEB" w:rsidRPr="009958A9" w:rsidRDefault="007A4AEB" w:rsidP="001C393E">
            <w:pPr>
              <w:jc w:val="both"/>
              <w:rPr>
                <w:rFonts w:ascii="Times New Roman" w:eastAsia="Calibri" w:hAnsi="Times New Roman"/>
                <w:sz w:val="24"/>
                <w:szCs w:val="24"/>
              </w:rPr>
            </w:pPr>
            <w:r w:rsidRPr="009958A9">
              <w:rPr>
                <w:rFonts w:ascii="Times New Roman" w:eastAsia="Calibri" w:hAnsi="Times New Roman"/>
                <w:sz w:val="24"/>
                <w:szCs w:val="24"/>
              </w:rPr>
              <w:t>Tema suprasta, pasirinkti tinkami aspektai. Argumentų pakanka.</w:t>
            </w:r>
          </w:p>
        </w:tc>
        <w:tc>
          <w:tcPr>
            <w:tcW w:w="1830" w:type="dxa"/>
          </w:tcPr>
          <w:p w14:paraId="35587B1C" w14:textId="77777777" w:rsidR="007A4AEB" w:rsidRPr="009958A9" w:rsidRDefault="007A4AEB" w:rsidP="001C393E">
            <w:pPr>
              <w:jc w:val="both"/>
              <w:rPr>
                <w:rFonts w:ascii="Times New Roman" w:eastAsia="Calibri" w:hAnsi="Times New Roman"/>
                <w:sz w:val="24"/>
                <w:szCs w:val="24"/>
              </w:rPr>
            </w:pPr>
          </w:p>
        </w:tc>
        <w:tc>
          <w:tcPr>
            <w:tcW w:w="4889" w:type="dxa"/>
            <w:shd w:val="clear" w:color="auto" w:fill="auto"/>
          </w:tcPr>
          <w:p w14:paraId="35587B1D" w14:textId="77777777" w:rsidR="007A4AEB" w:rsidRPr="009958A9" w:rsidRDefault="007A4AEB" w:rsidP="001C393E">
            <w:pPr>
              <w:jc w:val="both"/>
              <w:rPr>
                <w:rFonts w:ascii="Times New Roman" w:eastAsia="Calibri" w:hAnsi="Times New Roman"/>
                <w:sz w:val="24"/>
                <w:szCs w:val="24"/>
              </w:rPr>
            </w:pPr>
            <w:r w:rsidRPr="009958A9">
              <w:rPr>
                <w:rFonts w:ascii="Times New Roman" w:eastAsia="Calibri" w:hAnsi="Times New Roman"/>
                <w:sz w:val="24"/>
                <w:szCs w:val="24"/>
              </w:rPr>
              <w:t>Yra visos trys struktūrinės dalys, pastraipomis skaidoma prasmingai; mintys plėtojamos nuosekliai. Kalba aiški, rišli; žodžiai parenkami tiksliai; sakinių struktūra įvairi.</w:t>
            </w:r>
          </w:p>
        </w:tc>
        <w:tc>
          <w:tcPr>
            <w:tcW w:w="3827" w:type="dxa"/>
            <w:shd w:val="clear" w:color="auto" w:fill="auto"/>
          </w:tcPr>
          <w:p w14:paraId="35587B1E" w14:textId="77777777" w:rsidR="007A4AEB" w:rsidRPr="009958A9" w:rsidRDefault="007A4AEB" w:rsidP="001C393E">
            <w:pPr>
              <w:jc w:val="both"/>
              <w:rPr>
                <w:rFonts w:ascii="Times New Roman" w:eastAsia="Calibri" w:hAnsi="Times New Roman"/>
                <w:sz w:val="24"/>
                <w:szCs w:val="24"/>
              </w:rPr>
            </w:pPr>
            <w:r w:rsidRPr="009958A9">
              <w:rPr>
                <w:rFonts w:ascii="Times New Roman" w:eastAsia="Calibri" w:hAnsi="Times New Roman"/>
                <w:sz w:val="24"/>
                <w:szCs w:val="24"/>
              </w:rPr>
              <w:t>Rašoma taisyklinga kalba, 1–3 klaidos.</w:t>
            </w:r>
          </w:p>
        </w:tc>
      </w:tr>
      <w:tr w:rsidR="007A4AEB" w:rsidRPr="009958A9" w14:paraId="35587B25" w14:textId="77777777" w:rsidTr="009C4B56">
        <w:tc>
          <w:tcPr>
            <w:tcW w:w="1210" w:type="dxa"/>
            <w:shd w:val="clear" w:color="auto" w:fill="auto"/>
          </w:tcPr>
          <w:p w14:paraId="35587B20" w14:textId="77777777" w:rsidR="007A4AEB" w:rsidRPr="009958A9" w:rsidRDefault="007A4AEB" w:rsidP="001C393E">
            <w:pPr>
              <w:ind w:firstLine="397"/>
              <w:jc w:val="both"/>
              <w:rPr>
                <w:rFonts w:ascii="Times New Roman" w:eastAsia="Calibri" w:hAnsi="Times New Roman"/>
                <w:sz w:val="24"/>
                <w:szCs w:val="24"/>
              </w:rPr>
            </w:pPr>
            <w:r w:rsidRPr="009958A9">
              <w:rPr>
                <w:rFonts w:ascii="Times New Roman" w:eastAsia="Calibri" w:hAnsi="Times New Roman"/>
                <w:sz w:val="24"/>
                <w:szCs w:val="24"/>
              </w:rPr>
              <w:t>3</w:t>
            </w:r>
          </w:p>
        </w:tc>
        <w:tc>
          <w:tcPr>
            <w:tcW w:w="3321" w:type="dxa"/>
            <w:shd w:val="clear" w:color="auto" w:fill="auto"/>
          </w:tcPr>
          <w:p w14:paraId="35587B21" w14:textId="77777777" w:rsidR="007A4AEB" w:rsidRPr="009958A9" w:rsidRDefault="007A4AEB" w:rsidP="001C393E">
            <w:pPr>
              <w:jc w:val="both"/>
              <w:rPr>
                <w:rFonts w:ascii="Times New Roman" w:eastAsia="Calibri" w:hAnsi="Times New Roman"/>
                <w:sz w:val="24"/>
                <w:szCs w:val="24"/>
              </w:rPr>
            </w:pPr>
            <w:r w:rsidRPr="009958A9">
              <w:rPr>
                <w:rFonts w:ascii="Times New Roman" w:eastAsia="Calibri" w:hAnsi="Times New Roman"/>
                <w:sz w:val="24"/>
                <w:szCs w:val="24"/>
              </w:rPr>
              <w:t>Tema suprasta, aspektai pasirinkti tinkamai, tačiau ne visur pavyksta išvengti paviršutiniškumo. Didžioji dalis argumentų tinkami, kartais atsitiktiniai.</w:t>
            </w:r>
          </w:p>
        </w:tc>
        <w:tc>
          <w:tcPr>
            <w:tcW w:w="1830" w:type="dxa"/>
          </w:tcPr>
          <w:p w14:paraId="35587B22" w14:textId="77777777" w:rsidR="007A4AEB" w:rsidRPr="009958A9" w:rsidRDefault="007A4AEB" w:rsidP="001C393E">
            <w:pPr>
              <w:jc w:val="both"/>
              <w:rPr>
                <w:rFonts w:ascii="Times New Roman" w:eastAsia="Calibri" w:hAnsi="Times New Roman"/>
                <w:sz w:val="24"/>
                <w:szCs w:val="24"/>
              </w:rPr>
            </w:pPr>
          </w:p>
        </w:tc>
        <w:tc>
          <w:tcPr>
            <w:tcW w:w="4889" w:type="dxa"/>
            <w:shd w:val="clear" w:color="auto" w:fill="auto"/>
          </w:tcPr>
          <w:p w14:paraId="35587B23" w14:textId="77777777" w:rsidR="007A4AEB" w:rsidRPr="009958A9" w:rsidRDefault="007A4AEB" w:rsidP="001C393E">
            <w:pPr>
              <w:jc w:val="both"/>
              <w:rPr>
                <w:rFonts w:ascii="Times New Roman" w:eastAsia="Calibri" w:hAnsi="Times New Roman"/>
                <w:sz w:val="24"/>
                <w:szCs w:val="24"/>
              </w:rPr>
            </w:pPr>
            <w:r w:rsidRPr="009958A9">
              <w:rPr>
                <w:rFonts w:ascii="Times New Roman" w:eastAsia="Calibri" w:hAnsi="Times New Roman"/>
                <w:sz w:val="24"/>
                <w:szCs w:val="24"/>
              </w:rPr>
              <w:t>Yra visos trys struktūrinės dalys, tekstas ne visada prasmingai suskaidytas pastraipomis; gali pasitaikyti pasikartojimų / nenuoseklumo. Kalba aiški, rišli; sakinių struktūra įvairi; žodžiai vartojami tinkama reikšme.</w:t>
            </w:r>
          </w:p>
        </w:tc>
        <w:tc>
          <w:tcPr>
            <w:tcW w:w="3827" w:type="dxa"/>
            <w:shd w:val="clear" w:color="auto" w:fill="auto"/>
          </w:tcPr>
          <w:p w14:paraId="35587B24" w14:textId="77777777" w:rsidR="007A4AEB" w:rsidRPr="009958A9" w:rsidRDefault="007A4AEB" w:rsidP="001C393E">
            <w:pPr>
              <w:jc w:val="both"/>
              <w:rPr>
                <w:rFonts w:ascii="Times New Roman" w:eastAsia="Calibri" w:hAnsi="Times New Roman"/>
                <w:sz w:val="24"/>
                <w:szCs w:val="24"/>
              </w:rPr>
            </w:pPr>
            <w:r w:rsidRPr="009958A9">
              <w:rPr>
                <w:rFonts w:ascii="Times New Roman" w:eastAsia="Calibri" w:hAnsi="Times New Roman"/>
                <w:sz w:val="24"/>
                <w:szCs w:val="24"/>
              </w:rPr>
              <w:t>Rašoma pakankamai taisyklinga kalba, yra 4–6 klaidos.</w:t>
            </w:r>
          </w:p>
        </w:tc>
      </w:tr>
      <w:tr w:rsidR="007A4AEB" w:rsidRPr="009958A9" w14:paraId="35587B2B" w14:textId="77777777" w:rsidTr="009C4B56">
        <w:tc>
          <w:tcPr>
            <w:tcW w:w="1210" w:type="dxa"/>
            <w:shd w:val="clear" w:color="auto" w:fill="auto"/>
          </w:tcPr>
          <w:p w14:paraId="35587B26" w14:textId="77777777" w:rsidR="007A4AEB" w:rsidRPr="009958A9" w:rsidRDefault="007A4AEB" w:rsidP="001C393E">
            <w:pPr>
              <w:ind w:firstLine="397"/>
              <w:jc w:val="both"/>
              <w:rPr>
                <w:rFonts w:ascii="Times New Roman" w:eastAsia="Calibri" w:hAnsi="Times New Roman"/>
                <w:sz w:val="24"/>
                <w:szCs w:val="24"/>
              </w:rPr>
            </w:pPr>
            <w:r w:rsidRPr="009958A9">
              <w:rPr>
                <w:rFonts w:ascii="Times New Roman" w:eastAsia="Calibri" w:hAnsi="Times New Roman"/>
                <w:sz w:val="24"/>
                <w:szCs w:val="24"/>
              </w:rPr>
              <w:t>2</w:t>
            </w:r>
          </w:p>
        </w:tc>
        <w:tc>
          <w:tcPr>
            <w:tcW w:w="3321" w:type="dxa"/>
            <w:shd w:val="clear" w:color="auto" w:fill="auto"/>
          </w:tcPr>
          <w:p w14:paraId="35587B27" w14:textId="77777777" w:rsidR="007A4AEB" w:rsidRPr="009958A9" w:rsidRDefault="007A4AEB" w:rsidP="001C393E">
            <w:pPr>
              <w:jc w:val="both"/>
              <w:rPr>
                <w:rFonts w:ascii="Times New Roman" w:eastAsia="Calibri" w:hAnsi="Times New Roman"/>
                <w:sz w:val="24"/>
                <w:szCs w:val="24"/>
              </w:rPr>
            </w:pPr>
            <w:r w:rsidRPr="009958A9">
              <w:rPr>
                <w:rFonts w:ascii="Times New Roman" w:eastAsia="Calibri" w:hAnsi="Times New Roman"/>
                <w:sz w:val="24"/>
                <w:szCs w:val="24"/>
              </w:rPr>
              <w:t>Tema suprasta paviršutiniškai / iš dalies; pasirinkti aspektai ne visi išplėtoti / prieštarauja vienas kitam; dažnai tuščiažodžiaujama. Argumentai formalūs, paviršutiniški.</w:t>
            </w:r>
          </w:p>
        </w:tc>
        <w:tc>
          <w:tcPr>
            <w:tcW w:w="1830" w:type="dxa"/>
          </w:tcPr>
          <w:p w14:paraId="35587B28" w14:textId="77777777" w:rsidR="007A4AEB" w:rsidRPr="009958A9" w:rsidRDefault="007A4AEB" w:rsidP="001C393E">
            <w:pPr>
              <w:jc w:val="both"/>
              <w:rPr>
                <w:rFonts w:ascii="Times New Roman" w:eastAsia="Calibri" w:hAnsi="Times New Roman"/>
                <w:sz w:val="24"/>
                <w:szCs w:val="24"/>
              </w:rPr>
            </w:pPr>
          </w:p>
        </w:tc>
        <w:tc>
          <w:tcPr>
            <w:tcW w:w="4889" w:type="dxa"/>
            <w:shd w:val="clear" w:color="auto" w:fill="auto"/>
          </w:tcPr>
          <w:p w14:paraId="35587B29" w14:textId="77777777" w:rsidR="007A4AEB" w:rsidRPr="009958A9" w:rsidRDefault="007A4AEB" w:rsidP="001C393E">
            <w:pPr>
              <w:jc w:val="both"/>
              <w:rPr>
                <w:rFonts w:ascii="Times New Roman" w:eastAsia="Calibri" w:hAnsi="Times New Roman"/>
                <w:sz w:val="24"/>
                <w:szCs w:val="24"/>
              </w:rPr>
            </w:pPr>
            <w:r w:rsidRPr="009958A9">
              <w:rPr>
                <w:rFonts w:ascii="Times New Roman" w:eastAsia="Calibri" w:hAnsi="Times New Roman"/>
                <w:sz w:val="24"/>
                <w:szCs w:val="24"/>
              </w:rPr>
              <w:t>Rašinio struktūra turi trūkumų, ne visada jaučiamos pastraipų ribos; gali būti kartojama ar pasakojama nenuosekliai. Pasitaiko aiškumo, rišlumo, sakinių struktūros trūkumų; žodžiai ne visada vartojami tinkama reikšme.</w:t>
            </w:r>
          </w:p>
        </w:tc>
        <w:tc>
          <w:tcPr>
            <w:tcW w:w="3827" w:type="dxa"/>
            <w:shd w:val="clear" w:color="auto" w:fill="auto"/>
          </w:tcPr>
          <w:p w14:paraId="35587B2A" w14:textId="77777777" w:rsidR="007A4AEB" w:rsidRPr="009958A9" w:rsidRDefault="007A4AEB" w:rsidP="001C393E">
            <w:pPr>
              <w:jc w:val="both"/>
              <w:rPr>
                <w:rFonts w:ascii="Times New Roman" w:eastAsia="Calibri" w:hAnsi="Times New Roman"/>
                <w:sz w:val="24"/>
                <w:szCs w:val="24"/>
              </w:rPr>
            </w:pPr>
            <w:r w:rsidRPr="009958A9">
              <w:rPr>
                <w:rFonts w:ascii="Times New Roman" w:eastAsia="Calibri" w:hAnsi="Times New Roman"/>
                <w:sz w:val="24"/>
                <w:szCs w:val="24"/>
              </w:rPr>
              <w:t>Rašoma ne visai taisyklinga kalba, yra 7–10 klaidų.</w:t>
            </w:r>
          </w:p>
        </w:tc>
      </w:tr>
      <w:tr w:rsidR="007A4AEB" w:rsidRPr="009958A9" w14:paraId="35587B31" w14:textId="77777777" w:rsidTr="009C4B56">
        <w:tc>
          <w:tcPr>
            <w:tcW w:w="1210" w:type="dxa"/>
            <w:shd w:val="clear" w:color="auto" w:fill="auto"/>
          </w:tcPr>
          <w:p w14:paraId="35587B2C" w14:textId="77777777" w:rsidR="007A4AEB" w:rsidRPr="009958A9" w:rsidRDefault="007A4AEB" w:rsidP="001C393E">
            <w:pPr>
              <w:ind w:firstLine="397"/>
              <w:jc w:val="both"/>
              <w:rPr>
                <w:rFonts w:ascii="Times New Roman" w:eastAsia="Calibri" w:hAnsi="Times New Roman"/>
                <w:sz w:val="24"/>
                <w:szCs w:val="24"/>
              </w:rPr>
            </w:pPr>
            <w:r w:rsidRPr="009958A9">
              <w:rPr>
                <w:rFonts w:ascii="Times New Roman" w:eastAsia="Calibri" w:hAnsi="Times New Roman"/>
                <w:sz w:val="24"/>
                <w:szCs w:val="24"/>
              </w:rPr>
              <w:t>1</w:t>
            </w:r>
          </w:p>
        </w:tc>
        <w:tc>
          <w:tcPr>
            <w:tcW w:w="3321" w:type="dxa"/>
            <w:shd w:val="clear" w:color="auto" w:fill="auto"/>
          </w:tcPr>
          <w:p w14:paraId="35587B2D" w14:textId="77777777" w:rsidR="007A4AEB" w:rsidRPr="009958A9" w:rsidRDefault="007A4AEB" w:rsidP="001C393E">
            <w:pPr>
              <w:jc w:val="both"/>
              <w:rPr>
                <w:rFonts w:ascii="Times New Roman" w:eastAsia="Calibri" w:hAnsi="Times New Roman"/>
                <w:sz w:val="24"/>
                <w:szCs w:val="24"/>
              </w:rPr>
            </w:pPr>
            <w:r w:rsidRPr="009958A9">
              <w:rPr>
                <w:rFonts w:ascii="Times New Roman" w:eastAsia="Calibri" w:hAnsi="Times New Roman"/>
                <w:sz w:val="24"/>
                <w:szCs w:val="24"/>
              </w:rPr>
              <w:t>Tema suprasta tik iš dalies; pasirinkti aspektai nepadeda atskleisti temos / negebama jų išskirti; dažnai tuščiažodžiaujama. Bandoma argumentuoti.</w:t>
            </w:r>
          </w:p>
        </w:tc>
        <w:tc>
          <w:tcPr>
            <w:tcW w:w="1830" w:type="dxa"/>
          </w:tcPr>
          <w:p w14:paraId="35587B2E" w14:textId="77777777" w:rsidR="007A4AEB" w:rsidRPr="009958A9" w:rsidRDefault="007A4AEB" w:rsidP="001C393E">
            <w:pPr>
              <w:jc w:val="both"/>
              <w:rPr>
                <w:rFonts w:ascii="Times New Roman" w:eastAsia="Calibri" w:hAnsi="Times New Roman"/>
                <w:sz w:val="24"/>
                <w:szCs w:val="24"/>
              </w:rPr>
            </w:pPr>
          </w:p>
        </w:tc>
        <w:tc>
          <w:tcPr>
            <w:tcW w:w="4889" w:type="dxa"/>
            <w:shd w:val="clear" w:color="auto" w:fill="auto"/>
          </w:tcPr>
          <w:p w14:paraId="35587B2F" w14:textId="77777777" w:rsidR="007A4AEB" w:rsidRPr="009958A9" w:rsidRDefault="007A4AEB" w:rsidP="001C393E">
            <w:pPr>
              <w:jc w:val="both"/>
              <w:rPr>
                <w:rFonts w:ascii="Times New Roman" w:eastAsia="Calibri" w:hAnsi="Times New Roman"/>
                <w:sz w:val="24"/>
                <w:szCs w:val="24"/>
              </w:rPr>
            </w:pPr>
            <w:r w:rsidRPr="009958A9">
              <w:rPr>
                <w:rFonts w:ascii="Times New Roman" w:eastAsia="Calibri" w:hAnsi="Times New Roman"/>
                <w:sz w:val="24"/>
                <w:szCs w:val="24"/>
              </w:rPr>
              <w:t xml:space="preserve">Yra ne visos struktūrinės dalys, nejaučiamos pastraipų ribos; kartojama ar pasakojama nenuosekliai. Yra daug aiškumo, rišlumo trūkumų; dažniausiai nejaučiamos sakinio ribos / sakiniai elementarios struktūros; žodynas skurdus / žodžiai vartojami netinkama reikšme. </w:t>
            </w:r>
          </w:p>
        </w:tc>
        <w:tc>
          <w:tcPr>
            <w:tcW w:w="3827" w:type="dxa"/>
            <w:shd w:val="clear" w:color="auto" w:fill="auto"/>
          </w:tcPr>
          <w:p w14:paraId="35587B30" w14:textId="77777777" w:rsidR="007A4AEB" w:rsidRPr="009958A9" w:rsidRDefault="007A4AEB" w:rsidP="001C393E">
            <w:pPr>
              <w:jc w:val="both"/>
              <w:rPr>
                <w:rFonts w:ascii="Times New Roman" w:eastAsia="Calibri" w:hAnsi="Times New Roman"/>
                <w:sz w:val="24"/>
                <w:szCs w:val="24"/>
              </w:rPr>
            </w:pPr>
            <w:r w:rsidRPr="009958A9">
              <w:rPr>
                <w:rFonts w:ascii="Times New Roman" w:eastAsia="Calibri" w:hAnsi="Times New Roman"/>
                <w:sz w:val="24"/>
                <w:szCs w:val="24"/>
              </w:rPr>
              <w:t>Yra nemažai kalbos, rašybos ir skyrybos klaidų (11–16 klaidų).</w:t>
            </w:r>
          </w:p>
        </w:tc>
      </w:tr>
      <w:tr w:rsidR="007A4AEB" w:rsidRPr="009958A9" w14:paraId="35587B37" w14:textId="77777777" w:rsidTr="009C4B56">
        <w:tc>
          <w:tcPr>
            <w:tcW w:w="1210" w:type="dxa"/>
            <w:shd w:val="clear" w:color="auto" w:fill="auto"/>
          </w:tcPr>
          <w:p w14:paraId="35587B32" w14:textId="77777777" w:rsidR="007A4AEB" w:rsidRPr="009958A9" w:rsidRDefault="007A4AEB" w:rsidP="001C393E">
            <w:pPr>
              <w:ind w:firstLine="397"/>
              <w:jc w:val="both"/>
              <w:rPr>
                <w:rFonts w:ascii="Times New Roman" w:eastAsia="Calibri" w:hAnsi="Times New Roman"/>
                <w:sz w:val="24"/>
                <w:szCs w:val="24"/>
              </w:rPr>
            </w:pPr>
            <w:r w:rsidRPr="009958A9">
              <w:rPr>
                <w:rFonts w:ascii="Times New Roman" w:eastAsia="Calibri" w:hAnsi="Times New Roman"/>
                <w:sz w:val="24"/>
                <w:szCs w:val="24"/>
              </w:rPr>
              <w:t>0</w:t>
            </w:r>
          </w:p>
        </w:tc>
        <w:tc>
          <w:tcPr>
            <w:tcW w:w="3321" w:type="dxa"/>
            <w:shd w:val="clear" w:color="auto" w:fill="auto"/>
          </w:tcPr>
          <w:p w14:paraId="35587B33" w14:textId="77777777" w:rsidR="007A4AEB" w:rsidRPr="009958A9" w:rsidRDefault="007A4AEB" w:rsidP="001C393E">
            <w:pPr>
              <w:jc w:val="both"/>
              <w:rPr>
                <w:rFonts w:ascii="Times New Roman" w:eastAsia="Calibri" w:hAnsi="Times New Roman"/>
                <w:sz w:val="24"/>
                <w:szCs w:val="24"/>
              </w:rPr>
            </w:pPr>
            <w:r w:rsidRPr="009958A9">
              <w:rPr>
                <w:rFonts w:ascii="Times New Roman" w:eastAsia="Calibri" w:hAnsi="Times New Roman"/>
                <w:sz w:val="24"/>
                <w:szCs w:val="24"/>
              </w:rPr>
              <w:t>Tema nesuprasta arba rašoma apie dalykus, nesusijusius su tema. Neargumentuojama arba tuščiažodžiaujama.</w:t>
            </w:r>
          </w:p>
        </w:tc>
        <w:tc>
          <w:tcPr>
            <w:tcW w:w="1830" w:type="dxa"/>
          </w:tcPr>
          <w:p w14:paraId="35587B34" w14:textId="77777777" w:rsidR="007A4AEB" w:rsidRPr="009958A9" w:rsidRDefault="007A4AEB" w:rsidP="001C393E">
            <w:pPr>
              <w:jc w:val="both"/>
              <w:rPr>
                <w:rFonts w:ascii="Times New Roman" w:eastAsia="Calibri" w:hAnsi="Times New Roman"/>
                <w:sz w:val="24"/>
                <w:szCs w:val="24"/>
              </w:rPr>
            </w:pPr>
          </w:p>
        </w:tc>
        <w:tc>
          <w:tcPr>
            <w:tcW w:w="4889" w:type="dxa"/>
            <w:shd w:val="clear" w:color="auto" w:fill="auto"/>
          </w:tcPr>
          <w:p w14:paraId="35587B35" w14:textId="77777777" w:rsidR="007A4AEB" w:rsidRPr="009958A9" w:rsidRDefault="007A4AEB" w:rsidP="001C393E">
            <w:pPr>
              <w:jc w:val="both"/>
              <w:rPr>
                <w:rFonts w:ascii="Times New Roman" w:eastAsia="Calibri" w:hAnsi="Times New Roman"/>
                <w:sz w:val="24"/>
                <w:szCs w:val="24"/>
              </w:rPr>
            </w:pPr>
            <w:r w:rsidRPr="009958A9">
              <w:rPr>
                <w:rFonts w:ascii="Times New Roman" w:eastAsia="Calibri" w:hAnsi="Times New Roman"/>
                <w:sz w:val="24"/>
                <w:szCs w:val="24"/>
              </w:rPr>
              <w:t>Struktūra pabira; nejaučiamos pastraipų ribos; nuolat kartojama tas pats. Kalba neaiški, nerišli; sakiniai neaiškios struktūros; žodynas skurdus arba žodžiai vartojami netinkama reikšme.</w:t>
            </w:r>
          </w:p>
        </w:tc>
        <w:tc>
          <w:tcPr>
            <w:tcW w:w="3827" w:type="dxa"/>
            <w:shd w:val="clear" w:color="auto" w:fill="auto"/>
          </w:tcPr>
          <w:p w14:paraId="35587B36" w14:textId="77777777" w:rsidR="007A4AEB" w:rsidRPr="009958A9" w:rsidRDefault="007A4AEB" w:rsidP="001C393E">
            <w:pPr>
              <w:jc w:val="both"/>
              <w:rPr>
                <w:rFonts w:ascii="Times New Roman" w:eastAsia="Calibri" w:hAnsi="Times New Roman"/>
                <w:sz w:val="24"/>
                <w:szCs w:val="24"/>
              </w:rPr>
            </w:pPr>
            <w:r w:rsidRPr="009958A9">
              <w:rPr>
                <w:rFonts w:ascii="Times New Roman" w:eastAsia="Calibri" w:hAnsi="Times New Roman"/>
                <w:sz w:val="24"/>
                <w:szCs w:val="24"/>
              </w:rPr>
              <w:t>Yra daug kalbos,</w:t>
            </w:r>
            <w:r w:rsidR="000E1F04">
              <w:rPr>
                <w:rFonts w:ascii="Times New Roman" w:eastAsia="Calibri" w:hAnsi="Times New Roman"/>
                <w:sz w:val="24"/>
                <w:szCs w:val="24"/>
              </w:rPr>
              <w:t xml:space="preserve"> rašybos ir skyrybos klaidų (17 </w:t>
            </w:r>
            <w:r w:rsidRPr="009958A9">
              <w:rPr>
                <w:rFonts w:ascii="Times New Roman" w:eastAsia="Calibri" w:hAnsi="Times New Roman"/>
                <w:sz w:val="24"/>
                <w:szCs w:val="24"/>
              </w:rPr>
              <w:t>ir daugiau klaidų).</w:t>
            </w:r>
          </w:p>
        </w:tc>
      </w:tr>
    </w:tbl>
    <w:p w14:paraId="35587B38" w14:textId="77777777" w:rsidR="007A4AEB" w:rsidRPr="009958A9" w:rsidRDefault="007A4AEB" w:rsidP="001C393E">
      <w:pPr>
        <w:jc w:val="both"/>
        <w:rPr>
          <w:rFonts w:ascii="Times New Roman" w:hAnsi="Times New Roman"/>
          <w:sz w:val="24"/>
          <w:szCs w:val="24"/>
        </w:rPr>
      </w:pPr>
      <w:r w:rsidRPr="009958A9">
        <w:rPr>
          <w:rFonts w:ascii="Times New Roman" w:hAnsi="Times New Roman"/>
          <w:sz w:val="24"/>
          <w:szCs w:val="24"/>
        </w:rPr>
        <w:t>8</w:t>
      </w:r>
      <w:r w:rsidRPr="009958A9">
        <w:rPr>
          <w:rFonts w:ascii="Times New Roman" w:hAnsi="Times New Roman"/>
          <w:sz w:val="24"/>
          <w:szCs w:val="24"/>
          <w:vertAlign w:val="superscript"/>
        </w:rPr>
        <w:t>1</w:t>
      </w:r>
      <w:r w:rsidRPr="009958A9">
        <w:rPr>
          <w:rFonts w:ascii="Times New Roman" w:hAnsi="Times New Roman"/>
          <w:sz w:val="24"/>
          <w:szCs w:val="24"/>
        </w:rPr>
        <w:t>.11.4.2. Rašinio žodžių skaičius.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977"/>
      </w:tblGrid>
      <w:tr w:rsidR="007A4AEB" w:rsidRPr="009958A9" w14:paraId="35587B3B" w14:textId="77777777" w:rsidTr="007809A8">
        <w:tc>
          <w:tcPr>
            <w:tcW w:w="2660" w:type="dxa"/>
            <w:shd w:val="clear" w:color="auto" w:fill="auto"/>
          </w:tcPr>
          <w:p w14:paraId="35587B39" w14:textId="77777777" w:rsidR="007A4AEB" w:rsidRPr="009958A9" w:rsidRDefault="007A4AEB" w:rsidP="001C393E">
            <w:pPr>
              <w:ind w:firstLine="397"/>
              <w:jc w:val="both"/>
              <w:rPr>
                <w:rFonts w:ascii="Times New Roman" w:eastAsia="Calibri" w:hAnsi="Times New Roman"/>
                <w:sz w:val="24"/>
                <w:szCs w:val="24"/>
              </w:rPr>
            </w:pPr>
            <w:r w:rsidRPr="009958A9">
              <w:rPr>
                <w:rFonts w:ascii="Times New Roman" w:eastAsia="Calibri" w:hAnsi="Times New Roman"/>
                <w:sz w:val="24"/>
                <w:szCs w:val="24"/>
              </w:rPr>
              <w:t>Klasės</w:t>
            </w:r>
          </w:p>
        </w:tc>
        <w:tc>
          <w:tcPr>
            <w:tcW w:w="2977" w:type="dxa"/>
            <w:shd w:val="clear" w:color="auto" w:fill="auto"/>
          </w:tcPr>
          <w:p w14:paraId="35587B3A" w14:textId="77777777" w:rsidR="007A4AEB" w:rsidRPr="009958A9" w:rsidRDefault="007A4AEB" w:rsidP="001C393E">
            <w:pPr>
              <w:ind w:firstLine="397"/>
              <w:jc w:val="both"/>
              <w:rPr>
                <w:rFonts w:ascii="Times New Roman" w:eastAsia="Calibri" w:hAnsi="Times New Roman"/>
                <w:sz w:val="24"/>
                <w:szCs w:val="24"/>
              </w:rPr>
            </w:pPr>
            <w:r w:rsidRPr="009958A9">
              <w:rPr>
                <w:rFonts w:ascii="Times New Roman" w:eastAsia="Calibri" w:hAnsi="Times New Roman"/>
                <w:sz w:val="24"/>
                <w:szCs w:val="24"/>
              </w:rPr>
              <w:t>Žodžių skaičius</w:t>
            </w:r>
          </w:p>
        </w:tc>
      </w:tr>
      <w:tr w:rsidR="007A4AEB" w:rsidRPr="009958A9" w14:paraId="35587B3E" w14:textId="77777777" w:rsidTr="007809A8">
        <w:tc>
          <w:tcPr>
            <w:tcW w:w="2660" w:type="dxa"/>
            <w:shd w:val="clear" w:color="auto" w:fill="auto"/>
          </w:tcPr>
          <w:p w14:paraId="35587B3C" w14:textId="77777777" w:rsidR="007A4AEB" w:rsidRPr="009958A9" w:rsidRDefault="007A4AEB" w:rsidP="001C393E">
            <w:pPr>
              <w:ind w:firstLine="397"/>
              <w:jc w:val="both"/>
              <w:rPr>
                <w:rFonts w:ascii="Times New Roman" w:eastAsia="Calibri" w:hAnsi="Times New Roman"/>
                <w:sz w:val="24"/>
                <w:szCs w:val="24"/>
              </w:rPr>
            </w:pPr>
            <w:r w:rsidRPr="009958A9">
              <w:rPr>
                <w:rFonts w:ascii="Times New Roman" w:eastAsia="Calibri" w:hAnsi="Times New Roman"/>
                <w:sz w:val="24"/>
                <w:szCs w:val="24"/>
              </w:rPr>
              <w:t>V–VI</w:t>
            </w:r>
          </w:p>
        </w:tc>
        <w:tc>
          <w:tcPr>
            <w:tcW w:w="2977" w:type="dxa"/>
            <w:shd w:val="clear" w:color="auto" w:fill="auto"/>
          </w:tcPr>
          <w:p w14:paraId="35587B3D" w14:textId="77777777" w:rsidR="007A4AEB" w:rsidRPr="009958A9" w:rsidRDefault="007A4AEB" w:rsidP="001C393E">
            <w:pPr>
              <w:ind w:firstLine="397"/>
              <w:jc w:val="both"/>
              <w:rPr>
                <w:rFonts w:ascii="Times New Roman" w:eastAsia="Calibri" w:hAnsi="Times New Roman"/>
                <w:sz w:val="24"/>
                <w:szCs w:val="24"/>
              </w:rPr>
            </w:pPr>
            <w:r w:rsidRPr="009958A9">
              <w:rPr>
                <w:rFonts w:ascii="Times New Roman" w:eastAsia="Calibri" w:hAnsi="Times New Roman"/>
                <w:sz w:val="24"/>
                <w:szCs w:val="24"/>
              </w:rPr>
              <w:t>150–200</w:t>
            </w:r>
          </w:p>
        </w:tc>
      </w:tr>
      <w:tr w:rsidR="007A4AEB" w:rsidRPr="009958A9" w14:paraId="35587B41" w14:textId="77777777" w:rsidTr="007809A8">
        <w:tc>
          <w:tcPr>
            <w:tcW w:w="2660" w:type="dxa"/>
            <w:shd w:val="clear" w:color="auto" w:fill="auto"/>
          </w:tcPr>
          <w:p w14:paraId="35587B3F" w14:textId="77777777" w:rsidR="007A4AEB" w:rsidRPr="009958A9" w:rsidRDefault="007A4AEB" w:rsidP="001C393E">
            <w:pPr>
              <w:ind w:firstLine="397"/>
              <w:jc w:val="both"/>
              <w:rPr>
                <w:rFonts w:ascii="Times New Roman" w:eastAsia="Calibri" w:hAnsi="Times New Roman"/>
                <w:sz w:val="24"/>
                <w:szCs w:val="24"/>
              </w:rPr>
            </w:pPr>
            <w:r w:rsidRPr="009958A9">
              <w:rPr>
                <w:rFonts w:ascii="Times New Roman" w:eastAsia="Calibri" w:hAnsi="Times New Roman"/>
                <w:sz w:val="24"/>
                <w:szCs w:val="24"/>
              </w:rPr>
              <w:t>VII–VIII</w:t>
            </w:r>
          </w:p>
        </w:tc>
        <w:tc>
          <w:tcPr>
            <w:tcW w:w="2977" w:type="dxa"/>
            <w:shd w:val="clear" w:color="auto" w:fill="auto"/>
          </w:tcPr>
          <w:p w14:paraId="35587B40" w14:textId="77777777" w:rsidR="007A4AEB" w:rsidRPr="009958A9" w:rsidRDefault="007A4AEB" w:rsidP="001C393E">
            <w:pPr>
              <w:ind w:firstLine="397"/>
              <w:jc w:val="both"/>
              <w:rPr>
                <w:rFonts w:ascii="Times New Roman" w:eastAsia="Calibri" w:hAnsi="Times New Roman"/>
                <w:sz w:val="24"/>
                <w:szCs w:val="24"/>
              </w:rPr>
            </w:pPr>
            <w:r w:rsidRPr="009958A9">
              <w:rPr>
                <w:rFonts w:ascii="Times New Roman" w:eastAsia="Calibri" w:hAnsi="Times New Roman"/>
                <w:sz w:val="24"/>
                <w:szCs w:val="24"/>
              </w:rPr>
              <w:t>200–250</w:t>
            </w:r>
          </w:p>
        </w:tc>
      </w:tr>
    </w:tbl>
    <w:p w14:paraId="35587B42" w14:textId="77777777" w:rsidR="007A4AEB" w:rsidRPr="009958A9" w:rsidRDefault="007A4AEB" w:rsidP="001C393E">
      <w:pPr>
        <w:jc w:val="both"/>
        <w:rPr>
          <w:rFonts w:ascii="Times New Roman" w:hAnsi="Times New Roman"/>
          <w:sz w:val="24"/>
          <w:szCs w:val="24"/>
        </w:rPr>
      </w:pPr>
      <w:r w:rsidRPr="009958A9">
        <w:rPr>
          <w:rFonts w:ascii="Times New Roman" w:hAnsi="Times New Roman"/>
          <w:sz w:val="24"/>
          <w:szCs w:val="24"/>
        </w:rPr>
        <w:t>8</w:t>
      </w:r>
      <w:r w:rsidRPr="009958A9">
        <w:rPr>
          <w:rFonts w:ascii="Times New Roman" w:hAnsi="Times New Roman"/>
          <w:sz w:val="24"/>
          <w:szCs w:val="24"/>
          <w:vertAlign w:val="superscript"/>
        </w:rPr>
        <w:t>1</w:t>
      </w:r>
      <w:r w:rsidRPr="009958A9">
        <w:rPr>
          <w:rFonts w:ascii="Times New Roman" w:hAnsi="Times New Roman"/>
          <w:sz w:val="24"/>
          <w:szCs w:val="24"/>
        </w:rPr>
        <w:t>.11.4.3. Rašinio vertinimas pažymiu.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977"/>
      </w:tblGrid>
      <w:tr w:rsidR="007A4AEB" w:rsidRPr="009958A9" w14:paraId="35587B45" w14:textId="77777777" w:rsidTr="007809A8">
        <w:tc>
          <w:tcPr>
            <w:tcW w:w="2660" w:type="dxa"/>
            <w:shd w:val="clear" w:color="auto" w:fill="auto"/>
          </w:tcPr>
          <w:p w14:paraId="35587B43" w14:textId="77777777" w:rsidR="007A4AEB" w:rsidRPr="009958A9" w:rsidRDefault="007A4AEB" w:rsidP="001C393E">
            <w:pPr>
              <w:ind w:left="720"/>
              <w:jc w:val="both"/>
              <w:rPr>
                <w:rFonts w:ascii="Times New Roman" w:eastAsia="Calibri" w:hAnsi="Times New Roman"/>
                <w:sz w:val="24"/>
                <w:szCs w:val="24"/>
              </w:rPr>
            </w:pPr>
            <w:r w:rsidRPr="009958A9">
              <w:rPr>
                <w:rFonts w:ascii="Times New Roman" w:eastAsia="Calibri" w:hAnsi="Times New Roman"/>
                <w:sz w:val="24"/>
                <w:szCs w:val="24"/>
              </w:rPr>
              <w:t>Taškai</w:t>
            </w:r>
          </w:p>
        </w:tc>
        <w:tc>
          <w:tcPr>
            <w:tcW w:w="2977" w:type="dxa"/>
            <w:shd w:val="clear" w:color="auto" w:fill="auto"/>
          </w:tcPr>
          <w:p w14:paraId="35587B44" w14:textId="77777777" w:rsidR="007A4AEB" w:rsidRPr="009958A9" w:rsidRDefault="007A4AEB" w:rsidP="001C393E">
            <w:pPr>
              <w:ind w:firstLine="397"/>
              <w:jc w:val="both"/>
              <w:rPr>
                <w:rFonts w:ascii="Times New Roman" w:eastAsia="Calibri" w:hAnsi="Times New Roman"/>
                <w:sz w:val="24"/>
                <w:szCs w:val="24"/>
              </w:rPr>
            </w:pPr>
            <w:r w:rsidRPr="009958A9">
              <w:rPr>
                <w:rFonts w:ascii="Times New Roman" w:eastAsia="Calibri" w:hAnsi="Times New Roman"/>
                <w:sz w:val="24"/>
                <w:szCs w:val="24"/>
              </w:rPr>
              <w:t>Pažymys</w:t>
            </w:r>
          </w:p>
        </w:tc>
      </w:tr>
      <w:tr w:rsidR="007A4AEB" w:rsidRPr="009958A9" w14:paraId="35587B48" w14:textId="77777777" w:rsidTr="007809A8">
        <w:tc>
          <w:tcPr>
            <w:tcW w:w="2660" w:type="dxa"/>
            <w:shd w:val="clear" w:color="auto" w:fill="auto"/>
          </w:tcPr>
          <w:p w14:paraId="35587B46" w14:textId="77777777" w:rsidR="007A4AEB" w:rsidRPr="009958A9" w:rsidRDefault="007A4AEB" w:rsidP="001C393E">
            <w:pPr>
              <w:ind w:firstLine="567"/>
              <w:jc w:val="both"/>
              <w:rPr>
                <w:rFonts w:ascii="Times New Roman" w:eastAsia="Calibri" w:hAnsi="Times New Roman"/>
                <w:sz w:val="24"/>
                <w:szCs w:val="24"/>
              </w:rPr>
            </w:pPr>
            <w:r w:rsidRPr="009958A9">
              <w:rPr>
                <w:rFonts w:ascii="Times New Roman" w:eastAsia="Calibri" w:hAnsi="Times New Roman"/>
                <w:sz w:val="24"/>
                <w:szCs w:val="24"/>
              </w:rPr>
              <w:t>15–14</w:t>
            </w:r>
          </w:p>
        </w:tc>
        <w:tc>
          <w:tcPr>
            <w:tcW w:w="2977" w:type="dxa"/>
            <w:shd w:val="clear" w:color="auto" w:fill="auto"/>
          </w:tcPr>
          <w:p w14:paraId="35587B47" w14:textId="77777777" w:rsidR="007A4AEB" w:rsidRPr="009958A9" w:rsidRDefault="007A4AEB" w:rsidP="001C393E">
            <w:pPr>
              <w:ind w:firstLine="567"/>
              <w:jc w:val="both"/>
              <w:rPr>
                <w:rFonts w:ascii="Times New Roman" w:eastAsia="Calibri" w:hAnsi="Times New Roman"/>
                <w:sz w:val="24"/>
                <w:szCs w:val="24"/>
              </w:rPr>
            </w:pPr>
            <w:r w:rsidRPr="009958A9">
              <w:rPr>
                <w:rFonts w:ascii="Times New Roman" w:eastAsia="Calibri" w:hAnsi="Times New Roman"/>
                <w:sz w:val="24"/>
                <w:szCs w:val="24"/>
              </w:rPr>
              <w:t>10</w:t>
            </w:r>
          </w:p>
        </w:tc>
      </w:tr>
      <w:tr w:rsidR="007A4AEB" w:rsidRPr="009958A9" w14:paraId="35587B4B" w14:textId="77777777" w:rsidTr="007809A8">
        <w:tc>
          <w:tcPr>
            <w:tcW w:w="2660" w:type="dxa"/>
            <w:shd w:val="clear" w:color="auto" w:fill="auto"/>
          </w:tcPr>
          <w:p w14:paraId="35587B49" w14:textId="77777777" w:rsidR="007A4AEB" w:rsidRPr="009958A9" w:rsidRDefault="007A4AEB" w:rsidP="001C393E">
            <w:pPr>
              <w:ind w:firstLine="567"/>
              <w:jc w:val="both"/>
              <w:rPr>
                <w:rFonts w:ascii="Times New Roman" w:eastAsia="Calibri" w:hAnsi="Times New Roman"/>
                <w:sz w:val="24"/>
                <w:szCs w:val="24"/>
              </w:rPr>
            </w:pPr>
            <w:r w:rsidRPr="009958A9">
              <w:rPr>
                <w:rFonts w:ascii="Times New Roman" w:eastAsia="Calibri" w:hAnsi="Times New Roman"/>
                <w:sz w:val="24"/>
                <w:szCs w:val="24"/>
              </w:rPr>
              <w:t>13–12</w:t>
            </w:r>
          </w:p>
        </w:tc>
        <w:tc>
          <w:tcPr>
            <w:tcW w:w="2977" w:type="dxa"/>
            <w:shd w:val="clear" w:color="auto" w:fill="auto"/>
          </w:tcPr>
          <w:p w14:paraId="35587B4A" w14:textId="77777777" w:rsidR="007A4AEB" w:rsidRPr="009958A9" w:rsidRDefault="007A4AEB" w:rsidP="001C393E">
            <w:pPr>
              <w:ind w:firstLine="567"/>
              <w:jc w:val="both"/>
              <w:rPr>
                <w:rFonts w:ascii="Times New Roman" w:eastAsia="Calibri" w:hAnsi="Times New Roman"/>
                <w:sz w:val="24"/>
                <w:szCs w:val="24"/>
              </w:rPr>
            </w:pPr>
            <w:r w:rsidRPr="009958A9">
              <w:rPr>
                <w:rFonts w:ascii="Times New Roman" w:eastAsia="Calibri" w:hAnsi="Times New Roman"/>
                <w:sz w:val="24"/>
                <w:szCs w:val="24"/>
              </w:rPr>
              <w:t>9</w:t>
            </w:r>
          </w:p>
        </w:tc>
      </w:tr>
      <w:tr w:rsidR="007A4AEB" w:rsidRPr="009958A9" w14:paraId="35587B4E" w14:textId="77777777" w:rsidTr="007809A8">
        <w:tc>
          <w:tcPr>
            <w:tcW w:w="2660" w:type="dxa"/>
            <w:shd w:val="clear" w:color="auto" w:fill="auto"/>
          </w:tcPr>
          <w:p w14:paraId="35587B4C" w14:textId="77777777" w:rsidR="007A4AEB" w:rsidRPr="009958A9" w:rsidRDefault="007A4AEB" w:rsidP="001C393E">
            <w:pPr>
              <w:ind w:firstLine="567"/>
              <w:jc w:val="both"/>
              <w:rPr>
                <w:rFonts w:ascii="Times New Roman" w:eastAsia="Calibri" w:hAnsi="Times New Roman"/>
                <w:sz w:val="24"/>
                <w:szCs w:val="24"/>
              </w:rPr>
            </w:pPr>
            <w:r w:rsidRPr="009958A9">
              <w:rPr>
                <w:rFonts w:ascii="Times New Roman" w:eastAsia="Calibri" w:hAnsi="Times New Roman"/>
                <w:sz w:val="24"/>
                <w:szCs w:val="24"/>
              </w:rPr>
              <w:t>11</w:t>
            </w:r>
          </w:p>
        </w:tc>
        <w:tc>
          <w:tcPr>
            <w:tcW w:w="2977" w:type="dxa"/>
            <w:shd w:val="clear" w:color="auto" w:fill="auto"/>
          </w:tcPr>
          <w:p w14:paraId="35587B4D" w14:textId="77777777" w:rsidR="007A4AEB" w:rsidRPr="009958A9" w:rsidRDefault="007A4AEB" w:rsidP="001C393E">
            <w:pPr>
              <w:ind w:firstLine="567"/>
              <w:jc w:val="both"/>
              <w:rPr>
                <w:rFonts w:ascii="Times New Roman" w:eastAsia="Calibri" w:hAnsi="Times New Roman"/>
                <w:sz w:val="24"/>
                <w:szCs w:val="24"/>
              </w:rPr>
            </w:pPr>
            <w:r w:rsidRPr="009958A9">
              <w:rPr>
                <w:rFonts w:ascii="Times New Roman" w:eastAsia="Calibri" w:hAnsi="Times New Roman"/>
                <w:sz w:val="24"/>
                <w:szCs w:val="24"/>
              </w:rPr>
              <w:t>8</w:t>
            </w:r>
          </w:p>
        </w:tc>
      </w:tr>
      <w:tr w:rsidR="007A4AEB" w:rsidRPr="009958A9" w14:paraId="35587B51" w14:textId="77777777" w:rsidTr="007809A8">
        <w:tc>
          <w:tcPr>
            <w:tcW w:w="2660" w:type="dxa"/>
            <w:shd w:val="clear" w:color="auto" w:fill="auto"/>
          </w:tcPr>
          <w:p w14:paraId="35587B4F" w14:textId="77777777" w:rsidR="007A4AEB" w:rsidRPr="009958A9" w:rsidRDefault="007A4AEB" w:rsidP="001C393E">
            <w:pPr>
              <w:ind w:firstLine="567"/>
              <w:jc w:val="both"/>
              <w:rPr>
                <w:rFonts w:ascii="Times New Roman" w:eastAsia="Calibri" w:hAnsi="Times New Roman"/>
                <w:sz w:val="24"/>
                <w:szCs w:val="24"/>
              </w:rPr>
            </w:pPr>
            <w:r w:rsidRPr="009958A9">
              <w:rPr>
                <w:rFonts w:ascii="Times New Roman" w:eastAsia="Calibri" w:hAnsi="Times New Roman"/>
                <w:sz w:val="24"/>
                <w:szCs w:val="24"/>
              </w:rPr>
              <w:t>10</w:t>
            </w:r>
          </w:p>
        </w:tc>
        <w:tc>
          <w:tcPr>
            <w:tcW w:w="2977" w:type="dxa"/>
            <w:shd w:val="clear" w:color="auto" w:fill="auto"/>
          </w:tcPr>
          <w:p w14:paraId="35587B50" w14:textId="77777777" w:rsidR="007A4AEB" w:rsidRPr="009958A9" w:rsidRDefault="007A4AEB" w:rsidP="001C393E">
            <w:pPr>
              <w:ind w:firstLine="567"/>
              <w:jc w:val="both"/>
              <w:rPr>
                <w:rFonts w:ascii="Times New Roman" w:eastAsia="Calibri" w:hAnsi="Times New Roman"/>
                <w:sz w:val="24"/>
                <w:szCs w:val="24"/>
              </w:rPr>
            </w:pPr>
            <w:r w:rsidRPr="009958A9">
              <w:rPr>
                <w:rFonts w:ascii="Times New Roman" w:eastAsia="Calibri" w:hAnsi="Times New Roman"/>
                <w:sz w:val="24"/>
                <w:szCs w:val="24"/>
              </w:rPr>
              <w:t>7</w:t>
            </w:r>
          </w:p>
        </w:tc>
      </w:tr>
      <w:tr w:rsidR="007A4AEB" w:rsidRPr="009958A9" w14:paraId="35587B54" w14:textId="77777777" w:rsidTr="007809A8">
        <w:tc>
          <w:tcPr>
            <w:tcW w:w="2660" w:type="dxa"/>
            <w:shd w:val="clear" w:color="auto" w:fill="auto"/>
          </w:tcPr>
          <w:p w14:paraId="35587B52" w14:textId="77777777" w:rsidR="007A4AEB" w:rsidRPr="009958A9" w:rsidRDefault="007A4AEB" w:rsidP="001C393E">
            <w:pPr>
              <w:ind w:firstLine="567"/>
              <w:jc w:val="both"/>
              <w:rPr>
                <w:rFonts w:ascii="Times New Roman" w:eastAsia="Calibri" w:hAnsi="Times New Roman"/>
                <w:sz w:val="24"/>
                <w:szCs w:val="24"/>
              </w:rPr>
            </w:pPr>
            <w:r w:rsidRPr="009958A9">
              <w:rPr>
                <w:rFonts w:ascii="Times New Roman" w:eastAsia="Calibri" w:hAnsi="Times New Roman"/>
                <w:sz w:val="24"/>
                <w:szCs w:val="24"/>
              </w:rPr>
              <w:t>9–8</w:t>
            </w:r>
          </w:p>
        </w:tc>
        <w:tc>
          <w:tcPr>
            <w:tcW w:w="2977" w:type="dxa"/>
            <w:shd w:val="clear" w:color="auto" w:fill="auto"/>
          </w:tcPr>
          <w:p w14:paraId="35587B53" w14:textId="77777777" w:rsidR="007A4AEB" w:rsidRPr="009958A9" w:rsidRDefault="007A4AEB" w:rsidP="001C393E">
            <w:pPr>
              <w:ind w:firstLine="567"/>
              <w:jc w:val="both"/>
              <w:rPr>
                <w:rFonts w:ascii="Times New Roman" w:eastAsia="Calibri" w:hAnsi="Times New Roman"/>
                <w:sz w:val="24"/>
                <w:szCs w:val="24"/>
              </w:rPr>
            </w:pPr>
            <w:r w:rsidRPr="009958A9">
              <w:rPr>
                <w:rFonts w:ascii="Times New Roman" w:eastAsia="Calibri" w:hAnsi="Times New Roman"/>
                <w:sz w:val="24"/>
                <w:szCs w:val="24"/>
              </w:rPr>
              <w:t>6</w:t>
            </w:r>
          </w:p>
        </w:tc>
      </w:tr>
      <w:tr w:rsidR="007A4AEB" w:rsidRPr="009958A9" w14:paraId="35587B57" w14:textId="77777777" w:rsidTr="007809A8">
        <w:tc>
          <w:tcPr>
            <w:tcW w:w="2660" w:type="dxa"/>
            <w:shd w:val="clear" w:color="auto" w:fill="auto"/>
          </w:tcPr>
          <w:p w14:paraId="35587B55" w14:textId="77777777" w:rsidR="007A4AEB" w:rsidRPr="009958A9" w:rsidRDefault="007A4AEB" w:rsidP="001C393E">
            <w:pPr>
              <w:ind w:firstLine="567"/>
              <w:jc w:val="both"/>
              <w:rPr>
                <w:rFonts w:ascii="Times New Roman" w:eastAsia="Calibri" w:hAnsi="Times New Roman"/>
                <w:sz w:val="24"/>
                <w:szCs w:val="24"/>
              </w:rPr>
            </w:pPr>
            <w:r w:rsidRPr="009958A9">
              <w:rPr>
                <w:rFonts w:ascii="Times New Roman" w:eastAsia="Calibri" w:hAnsi="Times New Roman"/>
                <w:sz w:val="24"/>
                <w:szCs w:val="24"/>
              </w:rPr>
              <w:t>7–6</w:t>
            </w:r>
          </w:p>
        </w:tc>
        <w:tc>
          <w:tcPr>
            <w:tcW w:w="2977" w:type="dxa"/>
            <w:shd w:val="clear" w:color="auto" w:fill="auto"/>
          </w:tcPr>
          <w:p w14:paraId="35587B56" w14:textId="77777777" w:rsidR="007A4AEB" w:rsidRPr="009958A9" w:rsidRDefault="007A4AEB" w:rsidP="001C393E">
            <w:pPr>
              <w:ind w:firstLine="567"/>
              <w:jc w:val="both"/>
              <w:rPr>
                <w:rFonts w:ascii="Times New Roman" w:eastAsia="Calibri" w:hAnsi="Times New Roman"/>
                <w:sz w:val="24"/>
                <w:szCs w:val="24"/>
              </w:rPr>
            </w:pPr>
            <w:r w:rsidRPr="009958A9">
              <w:rPr>
                <w:rFonts w:ascii="Times New Roman" w:eastAsia="Calibri" w:hAnsi="Times New Roman"/>
                <w:sz w:val="24"/>
                <w:szCs w:val="24"/>
              </w:rPr>
              <w:t>5</w:t>
            </w:r>
          </w:p>
        </w:tc>
      </w:tr>
      <w:tr w:rsidR="007A4AEB" w:rsidRPr="009958A9" w14:paraId="35587B5A" w14:textId="77777777" w:rsidTr="007809A8">
        <w:tc>
          <w:tcPr>
            <w:tcW w:w="2660" w:type="dxa"/>
            <w:shd w:val="clear" w:color="auto" w:fill="auto"/>
          </w:tcPr>
          <w:p w14:paraId="35587B58" w14:textId="77777777" w:rsidR="007A4AEB" w:rsidRPr="009958A9" w:rsidRDefault="007A4AEB" w:rsidP="001C393E">
            <w:pPr>
              <w:ind w:firstLine="567"/>
              <w:jc w:val="both"/>
              <w:rPr>
                <w:rFonts w:ascii="Times New Roman" w:eastAsia="Calibri" w:hAnsi="Times New Roman"/>
                <w:sz w:val="24"/>
                <w:szCs w:val="24"/>
              </w:rPr>
            </w:pPr>
            <w:r w:rsidRPr="009958A9">
              <w:rPr>
                <w:rFonts w:ascii="Times New Roman" w:eastAsia="Calibri" w:hAnsi="Times New Roman"/>
                <w:sz w:val="24"/>
                <w:szCs w:val="24"/>
              </w:rPr>
              <w:t>5–4</w:t>
            </w:r>
          </w:p>
        </w:tc>
        <w:tc>
          <w:tcPr>
            <w:tcW w:w="2977" w:type="dxa"/>
            <w:shd w:val="clear" w:color="auto" w:fill="auto"/>
          </w:tcPr>
          <w:p w14:paraId="35587B59" w14:textId="77777777" w:rsidR="007A4AEB" w:rsidRPr="009958A9" w:rsidRDefault="007A4AEB" w:rsidP="001C393E">
            <w:pPr>
              <w:ind w:firstLine="567"/>
              <w:jc w:val="both"/>
              <w:rPr>
                <w:rFonts w:ascii="Times New Roman" w:eastAsia="Calibri" w:hAnsi="Times New Roman"/>
                <w:sz w:val="24"/>
                <w:szCs w:val="24"/>
              </w:rPr>
            </w:pPr>
            <w:r w:rsidRPr="009958A9">
              <w:rPr>
                <w:rFonts w:ascii="Times New Roman" w:eastAsia="Calibri" w:hAnsi="Times New Roman"/>
                <w:sz w:val="24"/>
                <w:szCs w:val="24"/>
              </w:rPr>
              <w:t>4</w:t>
            </w:r>
          </w:p>
        </w:tc>
      </w:tr>
      <w:tr w:rsidR="007A4AEB" w:rsidRPr="009958A9" w14:paraId="35587B5D" w14:textId="77777777" w:rsidTr="007809A8">
        <w:tc>
          <w:tcPr>
            <w:tcW w:w="2660" w:type="dxa"/>
            <w:shd w:val="clear" w:color="auto" w:fill="auto"/>
          </w:tcPr>
          <w:p w14:paraId="35587B5B" w14:textId="77777777" w:rsidR="007A4AEB" w:rsidRPr="009958A9" w:rsidRDefault="007A4AEB" w:rsidP="001C393E">
            <w:pPr>
              <w:ind w:firstLine="567"/>
              <w:jc w:val="both"/>
              <w:rPr>
                <w:rFonts w:ascii="Times New Roman" w:eastAsia="Calibri" w:hAnsi="Times New Roman"/>
                <w:sz w:val="24"/>
                <w:szCs w:val="24"/>
              </w:rPr>
            </w:pPr>
            <w:r w:rsidRPr="009958A9">
              <w:rPr>
                <w:rFonts w:ascii="Times New Roman" w:eastAsia="Calibri" w:hAnsi="Times New Roman"/>
                <w:sz w:val="24"/>
                <w:szCs w:val="24"/>
              </w:rPr>
              <w:t xml:space="preserve">3–2 </w:t>
            </w:r>
          </w:p>
        </w:tc>
        <w:tc>
          <w:tcPr>
            <w:tcW w:w="2977" w:type="dxa"/>
            <w:shd w:val="clear" w:color="auto" w:fill="auto"/>
          </w:tcPr>
          <w:p w14:paraId="35587B5C" w14:textId="77777777" w:rsidR="007A4AEB" w:rsidRPr="009958A9" w:rsidRDefault="007A4AEB" w:rsidP="001C393E">
            <w:pPr>
              <w:ind w:firstLine="567"/>
              <w:jc w:val="both"/>
              <w:rPr>
                <w:rFonts w:ascii="Times New Roman" w:eastAsia="Calibri" w:hAnsi="Times New Roman"/>
                <w:sz w:val="24"/>
                <w:szCs w:val="24"/>
              </w:rPr>
            </w:pPr>
            <w:r w:rsidRPr="009958A9">
              <w:rPr>
                <w:rFonts w:ascii="Times New Roman" w:eastAsia="Calibri" w:hAnsi="Times New Roman"/>
                <w:sz w:val="24"/>
                <w:szCs w:val="24"/>
              </w:rPr>
              <w:t>3</w:t>
            </w:r>
          </w:p>
        </w:tc>
      </w:tr>
      <w:tr w:rsidR="007A4AEB" w:rsidRPr="009958A9" w14:paraId="35587B60" w14:textId="77777777" w:rsidTr="007809A8">
        <w:tc>
          <w:tcPr>
            <w:tcW w:w="2660" w:type="dxa"/>
            <w:shd w:val="clear" w:color="auto" w:fill="auto"/>
          </w:tcPr>
          <w:p w14:paraId="35587B5E" w14:textId="77777777" w:rsidR="007A4AEB" w:rsidRPr="009958A9" w:rsidRDefault="007A4AEB" w:rsidP="001C393E">
            <w:pPr>
              <w:ind w:firstLine="567"/>
              <w:jc w:val="both"/>
              <w:rPr>
                <w:rFonts w:ascii="Times New Roman" w:eastAsia="Calibri" w:hAnsi="Times New Roman"/>
                <w:sz w:val="24"/>
                <w:szCs w:val="24"/>
              </w:rPr>
            </w:pPr>
            <w:r w:rsidRPr="009958A9">
              <w:rPr>
                <w:rFonts w:ascii="Times New Roman" w:eastAsia="Calibri" w:hAnsi="Times New Roman"/>
                <w:sz w:val="24"/>
                <w:szCs w:val="24"/>
              </w:rPr>
              <w:t>1</w:t>
            </w:r>
          </w:p>
        </w:tc>
        <w:tc>
          <w:tcPr>
            <w:tcW w:w="2977" w:type="dxa"/>
            <w:shd w:val="clear" w:color="auto" w:fill="auto"/>
          </w:tcPr>
          <w:p w14:paraId="35587B5F" w14:textId="77777777" w:rsidR="007A4AEB" w:rsidRPr="009958A9" w:rsidRDefault="007A4AEB" w:rsidP="001C393E">
            <w:pPr>
              <w:ind w:firstLine="567"/>
              <w:jc w:val="both"/>
              <w:rPr>
                <w:rFonts w:ascii="Times New Roman" w:eastAsia="Calibri" w:hAnsi="Times New Roman"/>
                <w:sz w:val="24"/>
                <w:szCs w:val="24"/>
              </w:rPr>
            </w:pPr>
            <w:r w:rsidRPr="009958A9">
              <w:rPr>
                <w:rFonts w:ascii="Times New Roman" w:eastAsia="Calibri" w:hAnsi="Times New Roman"/>
                <w:sz w:val="24"/>
                <w:szCs w:val="24"/>
              </w:rPr>
              <w:t>2</w:t>
            </w:r>
          </w:p>
        </w:tc>
      </w:tr>
      <w:tr w:rsidR="007A4AEB" w:rsidRPr="009958A9" w14:paraId="35587B63" w14:textId="77777777" w:rsidTr="007809A8">
        <w:tc>
          <w:tcPr>
            <w:tcW w:w="2660" w:type="dxa"/>
            <w:shd w:val="clear" w:color="auto" w:fill="auto"/>
          </w:tcPr>
          <w:p w14:paraId="35587B61" w14:textId="77777777" w:rsidR="007A4AEB" w:rsidRPr="009958A9" w:rsidRDefault="007A4AEB" w:rsidP="001C393E">
            <w:pPr>
              <w:ind w:firstLine="567"/>
              <w:jc w:val="both"/>
              <w:rPr>
                <w:rFonts w:ascii="Times New Roman" w:eastAsia="Calibri" w:hAnsi="Times New Roman"/>
                <w:sz w:val="24"/>
                <w:szCs w:val="24"/>
              </w:rPr>
            </w:pPr>
            <w:r w:rsidRPr="009958A9">
              <w:rPr>
                <w:rFonts w:ascii="Times New Roman" w:eastAsia="Calibri" w:hAnsi="Times New Roman"/>
                <w:sz w:val="24"/>
                <w:szCs w:val="24"/>
              </w:rPr>
              <w:t>0</w:t>
            </w:r>
          </w:p>
        </w:tc>
        <w:tc>
          <w:tcPr>
            <w:tcW w:w="2977" w:type="dxa"/>
            <w:shd w:val="clear" w:color="auto" w:fill="auto"/>
          </w:tcPr>
          <w:p w14:paraId="35587B62" w14:textId="77777777" w:rsidR="007A4AEB" w:rsidRPr="009958A9" w:rsidRDefault="007A4AEB" w:rsidP="001C393E">
            <w:pPr>
              <w:ind w:firstLine="567"/>
              <w:jc w:val="both"/>
              <w:rPr>
                <w:rFonts w:ascii="Times New Roman" w:eastAsia="Calibri" w:hAnsi="Times New Roman"/>
                <w:sz w:val="24"/>
                <w:szCs w:val="24"/>
              </w:rPr>
            </w:pPr>
            <w:r w:rsidRPr="009958A9">
              <w:rPr>
                <w:rFonts w:ascii="Times New Roman" w:eastAsia="Calibri" w:hAnsi="Times New Roman"/>
                <w:sz w:val="24"/>
                <w:szCs w:val="24"/>
              </w:rPr>
              <w:t>1</w:t>
            </w:r>
          </w:p>
        </w:tc>
      </w:tr>
    </w:tbl>
    <w:p w14:paraId="35587B64" w14:textId="77777777" w:rsidR="007A4AEB" w:rsidRPr="009958A9" w:rsidRDefault="007A4AEB" w:rsidP="001C393E">
      <w:pPr>
        <w:jc w:val="both"/>
        <w:rPr>
          <w:rFonts w:ascii="Times New Roman" w:hAnsi="Times New Roman"/>
          <w:sz w:val="24"/>
          <w:szCs w:val="24"/>
        </w:rPr>
      </w:pPr>
      <w:r w:rsidRPr="009958A9">
        <w:rPr>
          <w:rFonts w:ascii="Times New Roman" w:hAnsi="Times New Roman"/>
          <w:sz w:val="24"/>
          <w:szCs w:val="24"/>
        </w:rPr>
        <w:t>8</w:t>
      </w:r>
      <w:r w:rsidRPr="009958A9">
        <w:rPr>
          <w:rFonts w:ascii="Times New Roman" w:hAnsi="Times New Roman"/>
          <w:sz w:val="24"/>
          <w:szCs w:val="24"/>
          <w:vertAlign w:val="superscript"/>
        </w:rPr>
        <w:t>1</w:t>
      </w:r>
      <w:r w:rsidRPr="009958A9">
        <w:rPr>
          <w:rFonts w:ascii="Times New Roman" w:hAnsi="Times New Roman"/>
          <w:sz w:val="24"/>
          <w:szCs w:val="24"/>
        </w:rPr>
        <w:t>.11.5. Rašinio vertinimas IX–X (gimnazijų I–II) klasėse.</w:t>
      </w:r>
    </w:p>
    <w:p w14:paraId="35587B65" w14:textId="77777777" w:rsidR="007A4AEB" w:rsidRPr="009958A9" w:rsidRDefault="007A4AEB" w:rsidP="001C393E">
      <w:pPr>
        <w:jc w:val="both"/>
        <w:rPr>
          <w:rFonts w:ascii="Times New Roman" w:hAnsi="Times New Roman"/>
          <w:sz w:val="24"/>
          <w:szCs w:val="24"/>
        </w:rPr>
      </w:pPr>
      <w:r w:rsidRPr="009958A9">
        <w:rPr>
          <w:rFonts w:ascii="Times New Roman" w:hAnsi="Times New Roman"/>
          <w:sz w:val="24"/>
          <w:szCs w:val="24"/>
        </w:rPr>
        <w:t>8</w:t>
      </w:r>
      <w:r w:rsidRPr="009958A9">
        <w:rPr>
          <w:rFonts w:ascii="Times New Roman" w:hAnsi="Times New Roman"/>
          <w:sz w:val="24"/>
          <w:szCs w:val="24"/>
          <w:vertAlign w:val="superscript"/>
        </w:rPr>
        <w:t>1</w:t>
      </w:r>
      <w:r w:rsidRPr="009958A9">
        <w:rPr>
          <w:rFonts w:ascii="Times New Roman" w:hAnsi="Times New Roman"/>
          <w:sz w:val="24"/>
          <w:szCs w:val="24"/>
        </w:rPr>
        <w:t>.11.5.1. Rašinio vertinimo kriterijai.</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438"/>
        <w:gridCol w:w="2410"/>
        <w:gridCol w:w="3402"/>
        <w:gridCol w:w="2835"/>
        <w:gridCol w:w="2835"/>
      </w:tblGrid>
      <w:tr w:rsidR="007A4AEB" w:rsidRPr="009958A9" w14:paraId="35587B6F" w14:textId="77777777" w:rsidTr="009C4B56">
        <w:tc>
          <w:tcPr>
            <w:tcW w:w="1101" w:type="dxa"/>
            <w:tcBorders>
              <w:tl2br w:val="single" w:sz="4" w:space="0" w:color="auto"/>
            </w:tcBorders>
            <w:shd w:val="clear" w:color="auto" w:fill="auto"/>
          </w:tcPr>
          <w:p w14:paraId="35587B66" w14:textId="77777777" w:rsidR="007A4AEB" w:rsidRPr="009958A9" w:rsidRDefault="007A4AEB" w:rsidP="001C393E">
            <w:pPr>
              <w:jc w:val="both"/>
              <w:rPr>
                <w:rFonts w:ascii="Times New Roman" w:eastAsia="Calibri" w:hAnsi="Times New Roman"/>
                <w:sz w:val="24"/>
                <w:szCs w:val="24"/>
              </w:rPr>
            </w:pPr>
            <w:r w:rsidRPr="009958A9">
              <w:rPr>
                <w:rFonts w:ascii="Times New Roman" w:eastAsia="Calibri" w:hAnsi="Times New Roman"/>
                <w:sz w:val="24"/>
                <w:szCs w:val="24"/>
              </w:rPr>
              <w:t>Kriterijai</w:t>
            </w:r>
          </w:p>
          <w:p w14:paraId="35587B67" w14:textId="77777777" w:rsidR="007A4AEB" w:rsidRPr="009958A9" w:rsidRDefault="007A4AEB" w:rsidP="001C393E">
            <w:pPr>
              <w:jc w:val="both"/>
              <w:rPr>
                <w:rFonts w:ascii="Times New Roman" w:eastAsia="Calibri" w:hAnsi="Times New Roman"/>
                <w:sz w:val="24"/>
                <w:szCs w:val="24"/>
              </w:rPr>
            </w:pPr>
          </w:p>
          <w:p w14:paraId="35587B68" w14:textId="77777777" w:rsidR="007A4AEB" w:rsidRPr="009958A9" w:rsidRDefault="007A4AEB" w:rsidP="001C393E">
            <w:pPr>
              <w:jc w:val="both"/>
              <w:rPr>
                <w:rFonts w:ascii="Times New Roman" w:eastAsia="Calibri" w:hAnsi="Times New Roman"/>
                <w:sz w:val="24"/>
                <w:szCs w:val="24"/>
              </w:rPr>
            </w:pPr>
          </w:p>
          <w:p w14:paraId="35587B69" w14:textId="77777777" w:rsidR="007A4AEB" w:rsidRPr="009958A9" w:rsidRDefault="007A4AEB" w:rsidP="001C393E">
            <w:pPr>
              <w:jc w:val="both"/>
              <w:rPr>
                <w:rFonts w:ascii="Times New Roman" w:eastAsia="Calibri" w:hAnsi="Times New Roman"/>
                <w:b/>
                <w:sz w:val="24"/>
                <w:szCs w:val="24"/>
              </w:rPr>
            </w:pPr>
            <w:r w:rsidRPr="009958A9">
              <w:rPr>
                <w:rFonts w:ascii="Times New Roman" w:eastAsia="Calibri" w:hAnsi="Times New Roman"/>
                <w:sz w:val="24"/>
                <w:szCs w:val="24"/>
              </w:rPr>
              <w:t>Taškai</w:t>
            </w:r>
          </w:p>
        </w:tc>
        <w:tc>
          <w:tcPr>
            <w:tcW w:w="2438" w:type="dxa"/>
            <w:shd w:val="clear" w:color="auto" w:fill="auto"/>
          </w:tcPr>
          <w:p w14:paraId="35587B6A" w14:textId="77777777" w:rsidR="007A4AEB" w:rsidRPr="009958A9" w:rsidRDefault="007A4AEB" w:rsidP="001C393E">
            <w:pPr>
              <w:jc w:val="both"/>
              <w:rPr>
                <w:rFonts w:ascii="Times New Roman" w:eastAsia="Calibri" w:hAnsi="Times New Roman"/>
                <w:sz w:val="24"/>
                <w:szCs w:val="24"/>
              </w:rPr>
            </w:pPr>
            <w:r w:rsidRPr="009958A9">
              <w:rPr>
                <w:rFonts w:ascii="Times New Roman" w:eastAsia="Calibri" w:hAnsi="Times New Roman"/>
                <w:sz w:val="24"/>
                <w:szCs w:val="24"/>
              </w:rPr>
              <w:t>Temos suvokimas</w:t>
            </w:r>
            <w:r w:rsidRPr="009958A9">
              <w:rPr>
                <w:rFonts w:ascii="Times New Roman" w:eastAsia="Calibri" w:hAnsi="Times New Roman"/>
                <w:color w:val="FF0000"/>
                <w:sz w:val="24"/>
                <w:szCs w:val="24"/>
              </w:rPr>
              <w:t xml:space="preserve"> </w:t>
            </w:r>
            <w:r w:rsidRPr="009958A9">
              <w:rPr>
                <w:rFonts w:ascii="Times New Roman" w:eastAsia="Calibri" w:hAnsi="Times New Roman"/>
                <w:sz w:val="24"/>
                <w:szCs w:val="24"/>
              </w:rPr>
              <w:t xml:space="preserve">ir plėtojimas, mokinio individualybės atsiskleidimas. </w:t>
            </w:r>
          </w:p>
        </w:tc>
        <w:tc>
          <w:tcPr>
            <w:tcW w:w="2410" w:type="dxa"/>
            <w:shd w:val="clear" w:color="auto" w:fill="auto"/>
          </w:tcPr>
          <w:p w14:paraId="35587B6B" w14:textId="77777777" w:rsidR="007A4AEB" w:rsidRPr="009958A9" w:rsidRDefault="007A4AEB" w:rsidP="001C393E">
            <w:pPr>
              <w:jc w:val="both"/>
              <w:rPr>
                <w:rFonts w:ascii="Times New Roman" w:eastAsia="Calibri" w:hAnsi="Times New Roman"/>
                <w:sz w:val="24"/>
                <w:szCs w:val="24"/>
              </w:rPr>
            </w:pPr>
            <w:r w:rsidRPr="009958A9">
              <w:rPr>
                <w:rFonts w:ascii="Times New Roman" w:eastAsia="Calibri" w:hAnsi="Times New Roman"/>
                <w:sz w:val="24"/>
                <w:szCs w:val="24"/>
              </w:rPr>
              <w:t>Teiginių pagrindimas, argumentų tinkamumas ir vertė.</w:t>
            </w:r>
          </w:p>
        </w:tc>
        <w:tc>
          <w:tcPr>
            <w:tcW w:w="3402" w:type="dxa"/>
            <w:shd w:val="clear" w:color="auto" w:fill="auto"/>
          </w:tcPr>
          <w:p w14:paraId="35587B6C" w14:textId="77777777" w:rsidR="007A4AEB" w:rsidRPr="009958A9" w:rsidRDefault="007A4AEB" w:rsidP="001C393E">
            <w:pPr>
              <w:jc w:val="both"/>
              <w:rPr>
                <w:rFonts w:ascii="Times New Roman" w:eastAsia="Calibri" w:hAnsi="Times New Roman"/>
                <w:sz w:val="24"/>
                <w:szCs w:val="24"/>
              </w:rPr>
            </w:pPr>
            <w:r w:rsidRPr="009958A9">
              <w:rPr>
                <w:rFonts w:ascii="Times New Roman" w:eastAsia="Calibri" w:hAnsi="Times New Roman"/>
                <w:sz w:val="24"/>
                <w:szCs w:val="24"/>
              </w:rPr>
              <w:t>Struktūra ir nuoseklumas: kryptingas ėjimas į išvadą.</w:t>
            </w:r>
          </w:p>
        </w:tc>
        <w:tc>
          <w:tcPr>
            <w:tcW w:w="2835" w:type="dxa"/>
            <w:shd w:val="clear" w:color="auto" w:fill="auto"/>
          </w:tcPr>
          <w:p w14:paraId="35587B6D" w14:textId="77777777" w:rsidR="007A4AEB" w:rsidRPr="009958A9" w:rsidRDefault="007A4AEB" w:rsidP="001C393E">
            <w:pPr>
              <w:jc w:val="both"/>
              <w:rPr>
                <w:rFonts w:ascii="Times New Roman" w:eastAsia="Calibri" w:hAnsi="Times New Roman"/>
                <w:sz w:val="24"/>
                <w:szCs w:val="24"/>
              </w:rPr>
            </w:pPr>
            <w:r w:rsidRPr="009958A9">
              <w:rPr>
                <w:rFonts w:ascii="Times New Roman" w:eastAsia="Calibri" w:hAnsi="Times New Roman"/>
                <w:sz w:val="24"/>
                <w:szCs w:val="24"/>
              </w:rPr>
              <w:t>Teksto stilius, žodyno turtingumas, sintaksinių formų įvairovė.</w:t>
            </w:r>
          </w:p>
        </w:tc>
        <w:tc>
          <w:tcPr>
            <w:tcW w:w="2835" w:type="dxa"/>
            <w:shd w:val="clear" w:color="auto" w:fill="auto"/>
          </w:tcPr>
          <w:p w14:paraId="35587B6E" w14:textId="77777777" w:rsidR="007A4AEB" w:rsidRPr="009958A9" w:rsidRDefault="007A4AEB" w:rsidP="001C393E">
            <w:pPr>
              <w:jc w:val="both"/>
              <w:rPr>
                <w:rFonts w:ascii="Times New Roman" w:eastAsia="Calibri" w:hAnsi="Times New Roman"/>
                <w:sz w:val="24"/>
                <w:szCs w:val="24"/>
              </w:rPr>
            </w:pPr>
            <w:r w:rsidRPr="009958A9">
              <w:rPr>
                <w:rFonts w:ascii="Times New Roman" w:eastAsia="Calibri" w:hAnsi="Times New Roman"/>
                <w:sz w:val="24"/>
                <w:szCs w:val="24"/>
              </w:rPr>
              <w:t>Raštingumas: žodynas, gramatika, rašyba, skyryba</w:t>
            </w:r>
          </w:p>
        </w:tc>
      </w:tr>
      <w:tr w:rsidR="007A4AEB" w:rsidRPr="009958A9" w14:paraId="35587B76" w14:textId="77777777" w:rsidTr="009C4B56">
        <w:tc>
          <w:tcPr>
            <w:tcW w:w="1101" w:type="dxa"/>
            <w:shd w:val="clear" w:color="auto" w:fill="auto"/>
          </w:tcPr>
          <w:p w14:paraId="35587B70" w14:textId="77777777" w:rsidR="007A4AEB" w:rsidRPr="009958A9" w:rsidRDefault="007A4AEB" w:rsidP="001C393E">
            <w:pPr>
              <w:jc w:val="both"/>
              <w:rPr>
                <w:rFonts w:ascii="Times New Roman" w:eastAsia="Calibri" w:hAnsi="Times New Roman"/>
                <w:sz w:val="24"/>
                <w:szCs w:val="24"/>
              </w:rPr>
            </w:pPr>
            <w:r w:rsidRPr="009958A9">
              <w:rPr>
                <w:rFonts w:ascii="Times New Roman" w:eastAsia="Calibri" w:hAnsi="Times New Roman"/>
                <w:sz w:val="24"/>
                <w:szCs w:val="24"/>
              </w:rPr>
              <w:t>5</w:t>
            </w:r>
          </w:p>
        </w:tc>
        <w:tc>
          <w:tcPr>
            <w:tcW w:w="2438" w:type="dxa"/>
            <w:shd w:val="clear" w:color="auto" w:fill="auto"/>
          </w:tcPr>
          <w:p w14:paraId="35587B71" w14:textId="77777777" w:rsidR="007A4AEB" w:rsidRPr="009958A9" w:rsidRDefault="007A4AEB" w:rsidP="001C393E">
            <w:pPr>
              <w:jc w:val="both"/>
              <w:rPr>
                <w:rFonts w:ascii="Times New Roman" w:eastAsia="Calibri" w:hAnsi="Times New Roman"/>
                <w:b/>
                <w:sz w:val="24"/>
                <w:szCs w:val="24"/>
              </w:rPr>
            </w:pPr>
            <w:r w:rsidRPr="009958A9">
              <w:rPr>
                <w:rFonts w:ascii="Times New Roman" w:eastAsia="Calibri" w:hAnsi="Times New Roman"/>
                <w:sz w:val="24"/>
                <w:szCs w:val="24"/>
              </w:rPr>
              <w:t>Tema puikiai suprasta, pasirinkti aspektai išryškina jos aktualumą, analizė ir interpretacija leidžia atsiskleisti mokinio individualybei.</w:t>
            </w:r>
          </w:p>
        </w:tc>
        <w:tc>
          <w:tcPr>
            <w:tcW w:w="2410" w:type="dxa"/>
            <w:shd w:val="clear" w:color="auto" w:fill="auto"/>
          </w:tcPr>
          <w:p w14:paraId="35587B72" w14:textId="77777777" w:rsidR="007A4AEB" w:rsidRPr="009958A9" w:rsidRDefault="007A4AEB" w:rsidP="001C393E">
            <w:pPr>
              <w:jc w:val="both"/>
              <w:rPr>
                <w:rFonts w:ascii="Times New Roman" w:eastAsia="Calibri" w:hAnsi="Times New Roman"/>
                <w:b/>
                <w:sz w:val="24"/>
                <w:szCs w:val="24"/>
              </w:rPr>
            </w:pPr>
            <w:r w:rsidRPr="009958A9">
              <w:rPr>
                <w:rFonts w:ascii="Times New Roman" w:eastAsia="Calibri" w:hAnsi="Times New Roman"/>
                <w:sz w:val="24"/>
                <w:szCs w:val="24"/>
              </w:rPr>
              <w:t>Argumentai parinkti taikliai; jų parinkimas rodo mokinio brandą, išprusimą, konteksto išmanymą.</w:t>
            </w:r>
          </w:p>
        </w:tc>
        <w:tc>
          <w:tcPr>
            <w:tcW w:w="3402" w:type="dxa"/>
            <w:shd w:val="clear" w:color="auto" w:fill="auto"/>
          </w:tcPr>
          <w:p w14:paraId="35587B73" w14:textId="77777777" w:rsidR="007A4AEB" w:rsidRPr="009958A9" w:rsidRDefault="007A4AEB" w:rsidP="001C393E">
            <w:pPr>
              <w:jc w:val="both"/>
              <w:rPr>
                <w:rFonts w:ascii="Times New Roman" w:eastAsia="Calibri" w:hAnsi="Times New Roman"/>
                <w:b/>
                <w:sz w:val="24"/>
                <w:szCs w:val="24"/>
              </w:rPr>
            </w:pPr>
            <w:r w:rsidRPr="009958A9">
              <w:rPr>
                <w:rFonts w:ascii="Times New Roman" w:eastAsia="Calibri" w:hAnsi="Times New Roman"/>
                <w:sz w:val="24"/>
                <w:szCs w:val="24"/>
              </w:rPr>
              <w:t>Skaidymas dalimis ir pastraipomis itin tikslingas; mintys plėtojamos nuosekliai ir kryptingai, išvada rodo mokinio gebėjimą apibendrinti.</w:t>
            </w:r>
          </w:p>
        </w:tc>
        <w:tc>
          <w:tcPr>
            <w:tcW w:w="2835" w:type="dxa"/>
            <w:shd w:val="clear" w:color="auto" w:fill="auto"/>
          </w:tcPr>
          <w:p w14:paraId="35587B74" w14:textId="77777777" w:rsidR="007A4AEB" w:rsidRPr="009958A9" w:rsidRDefault="007A4AEB" w:rsidP="001C393E">
            <w:pPr>
              <w:jc w:val="both"/>
              <w:rPr>
                <w:rFonts w:ascii="Times New Roman" w:eastAsia="Calibri" w:hAnsi="Times New Roman"/>
                <w:b/>
                <w:sz w:val="24"/>
                <w:szCs w:val="24"/>
              </w:rPr>
            </w:pPr>
            <w:r w:rsidRPr="009958A9">
              <w:rPr>
                <w:rFonts w:ascii="Times New Roman" w:eastAsia="Calibri" w:hAnsi="Times New Roman"/>
                <w:sz w:val="24"/>
                <w:szCs w:val="24"/>
              </w:rPr>
              <w:t>Kalba vartojama tikslingai, atskleidžiamas gebėjimas pasinaudoti visais reikalingais jos klodais: žodžiai parenkami tiksliai ir pagal situaciją. Rašydamas mokinys atskleidžia savo iškalbą ir erudiciją.</w:t>
            </w:r>
          </w:p>
        </w:tc>
        <w:tc>
          <w:tcPr>
            <w:tcW w:w="2835" w:type="dxa"/>
            <w:shd w:val="clear" w:color="auto" w:fill="auto"/>
          </w:tcPr>
          <w:p w14:paraId="35587B75" w14:textId="77777777" w:rsidR="007A4AEB" w:rsidRPr="009958A9" w:rsidRDefault="007A4AEB" w:rsidP="001C393E">
            <w:pPr>
              <w:jc w:val="both"/>
              <w:rPr>
                <w:rFonts w:ascii="Times New Roman" w:eastAsia="Calibri" w:hAnsi="Times New Roman"/>
                <w:sz w:val="24"/>
                <w:szCs w:val="24"/>
              </w:rPr>
            </w:pPr>
            <w:r w:rsidRPr="009958A9">
              <w:rPr>
                <w:rFonts w:ascii="Times New Roman" w:eastAsia="Calibri" w:hAnsi="Times New Roman"/>
                <w:sz w:val="24"/>
                <w:szCs w:val="24"/>
              </w:rPr>
              <w:t>Rašoma taisyklinga kalba, be klaidų.</w:t>
            </w:r>
          </w:p>
        </w:tc>
      </w:tr>
      <w:tr w:rsidR="007A4AEB" w:rsidRPr="009958A9" w14:paraId="35587B7E" w14:textId="77777777" w:rsidTr="009C4B56">
        <w:tc>
          <w:tcPr>
            <w:tcW w:w="1101" w:type="dxa"/>
            <w:shd w:val="clear" w:color="auto" w:fill="auto"/>
          </w:tcPr>
          <w:p w14:paraId="35587B77" w14:textId="77777777" w:rsidR="007A4AEB" w:rsidRPr="009958A9" w:rsidRDefault="007A4AEB" w:rsidP="001C393E">
            <w:pPr>
              <w:jc w:val="both"/>
              <w:rPr>
                <w:rFonts w:ascii="Times New Roman" w:eastAsia="Calibri" w:hAnsi="Times New Roman"/>
                <w:sz w:val="24"/>
                <w:szCs w:val="24"/>
              </w:rPr>
            </w:pPr>
            <w:r w:rsidRPr="009958A9">
              <w:rPr>
                <w:rFonts w:ascii="Times New Roman" w:eastAsia="Calibri" w:hAnsi="Times New Roman"/>
                <w:sz w:val="24"/>
                <w:szCs w:val="24"/>
              </w:rPr>
              <w:t>4</w:t>
            </w:r>
          </w:p>
        </w:tc>
        <w:tc>
          <w:tcPr>
            <w:tcW w:w="2438" w:type="dxa"/>
            <w:shd w:val="clear" w:color="auto" w:fill="auto"/>
          </w:tcPr>
          <w:p w14:paraId="35587B78" w14:textId="77777777" w:rsidR="007A4AEB" w:rsidRPr="009958A9" w:rsidRDefault="007A4AEB" w:rsidP="001C393E">
            <w:pPr>
              <w:jc w:val="both"/>
              <w:rPr>
                <w:rFonts w:ascii="Times New Roman" w:eastAsia="Calibri" w:hAnsi="Times New Roman"/>
                <w:b/>
                <w:sz w:val="24"/>
                <w:szCs w:val="24"/>
              </w:rPr>
            </w:pPr>
            <w:r w:rsidRPr="009958A9">
              <w:rPr>
                <w:rFonts w:ascii="Times New Roman" w:eastAsia="Calibri" w:hAnsi="Times New Roman"/>
                <w:sz w:val="24"/>
                <w:szCs w:val="24"/>
              </w:rPr>
              <w:t>Tema suprasta, jai atskleisti pasirinkti tinkami aspektai, analizė pagrįsta.</w:t>
            </w:r>
          </w:p>
        </w:tc>
        <w:tc>
          <w:tcPr>
            <w:tcW w:w="2410" w:type="dxa"/>
            <w:shd w:val="clear" w:color="auto" w:fill="auto"/>
          </w:tcPr>
          <w:p w14:paraId="35587B79" w14:textId="77777777" w:rsidR="007A4AEB" w:rsidRPr="009958A9" w:rsidRDefault="007A4AEB" w:rsidP="001C393E">
            <w:pPr>
              <w:jc w:val="both"/>
              <w:rPr>
                <w:rFonts w:ascii="Times New Roman" w:eastAsia="Calibri" w:hAnsi="Times New Roman"/>
                <w:sz w:val="24"/>
                <w:szCs w:val="24"/>
              </w:rPr>
            </w:pPr>
            <w:r w:rsidRPr="009958A9">
              <w:rPr>
                <w:rFonts w:ascii="Times New Roman" w:eastAsia="Calibri" w:hAnsi="Times New Roman"/>
                <w:sz w:val="24"/>
                <w:szCs w:val="24"/>
              </w:rPr>
              <w:t xml:space="preserve">Argumentų pakanka. </w:t>
            </w:r>
          </w:p>
          <w:p w14:paraId="35587B7A" w14:textId="77777777" w:rsidR="007A4AEB" w:rsidRPr="009958A9" w:rsidRDefault="007A4AEB" w:rsidP="001C393E">
            <w:pPr>
              <w:jc w:val="both"/>
              <w:rPr>
                <w:rFonts w:ascii="Times New Roman" w:eastAsia="Calibri" w:hAnsi="Times New Roman"/>
                <w:b/>
                <w:sz w:val="24"/>
                <w:szCs w:val="24"/>
              </w:rPr>
            </w:pPr>
            <w:r w:rsidRPr="009958A9">
              <w:rPr>
                <w:rFonts w:ascii="Times New Roman" w:eastAsia="Calibri" w:hAnsi="Times New Roman"/>
                <w:sz w:val="24"/>
                <w:szCs w:val="24"/>
              </w:rPr>
              <w:t>Jie svarūs, įtikinami.</w:t>
            </w:r>
          </w:p>
        </w:tc>
        <w:tc>
          <w:tcPr>
            <w:tcW w:w="3402" w:type="dxa"/>
            <w:shd w:val="clear" w:color="auto" w:fill="auto"/>
          </w:tcPr>
          <w:p w14:paraId="35587B7B" w14:textId="77777777" w:rsidR="007A4AEB" w:rsidRPr="009958A9" w:rsidRDefault="007A4AEB" w:rsidP="001C393E">
            <w:pPr>
              <w:jc w:val="both"/>
              <w:rPr>
                <w:rFonts w:ascii="Times New Roman" w:eastAsia="Calibri" w:hAnsi="Times New Roman"/>
                <w:b/>
                <w:sz w:val="24"/>
                <w:szCs w:val="24"/>
              </w:rPr>
            </w:pPr>
            <w:r w:rsidRPr="009958A9">
              <w:rPr>
                <w:rFonts w:ascii="Times New Roman" w:eastAsia="Calibri" w:hAnsi="Times New Roman"/>
                <w:sz w:val="24"/>
                <w:szCs w:val="24"/>
              </w:rPr>
              <w:t>Visos trys struktūrinės dalys tinka temai; pastraipomis skaidoma prasmingai, mintys plėtojamos nuosekliai.</w:t>
            </w:r>
          </w:p>
        </w:tc>
        <w:tc>
          <w:tcPr>
            <w:tcW w:w="2835" w:type="dxa"/>
            <w:shd w:val="clear" w:color="auto" w:fill="auto"/>
          </w:tcPr>
          <w:p w14:paraId="35587B7C" w14:textId="77777777" w:rsidR="007A4AEB" w:rsidRPr="009958A9" w:rsidRDefault="007A4AEB" w:rsidP="001C393E">
            <w:pPr>
              <w:jc w:val="both"/>
              <w:rPr>
                <w:rFonts w:ascii="Times New Roman" w:eastAsia="Calibri" w:hAnsi="Times New Roman"/>
                <w:b/>
                <w:sz w:val="24"/>
                <w:szCs w:val="24"/>
              </w:rPr>
            </w:pPr>
            <w:r w:rsidRPr="009958A9">
              <w:rPr>
                <w:rFonts w:ascii="Times New Roman" w:eastAsia="Calibri" w:hAnsi="Times New Roman"/>
                <w:sz w:val="24"/>
                <w:szCs w:val="24"/>
              </w:rPr>
              <w:t>Kalba aiški, rišli; žodžiai parenkami tiksliai ir pagal situaciją; žodynas turtingas; sakinių struktūra įvairi.</w:t>
            </w:r>
          </w:p>
        </w:tc>
        <w:tc>
          <w:tcPr>
            <w:tcW w:w="2835" w:type="dxa"/>
            <w:shd w:val="clear" w:color="auto" w:fill="auto"/>
          </w:tcPr>
          <w:p w14:paraId="35587B7D" w14:textId="77777777" w:rsidR="007A4AEB" w:rsidRPr="009958A9" w:rsidRDefault="007A4AEB" w:rsidP="001C393E">
            <w:pPr>
              <w:jc w:val="both"/>
              <w:rPr>
                <w:rFonts w:ascii="Times New Roman" w:eastAsia="Calibri" w:hAnsi="Times New Roman"/>
                <w:b/>
                <w:sz w:val="24"/>
                <w:szCs w:val="24"/>
              </w:rPr>
            </w:pPr>
            <w:r w:rsidRPr="009958A9">
              <w:rPr>
                <w:rFonts w:ascii="Times New Roman" w:eastAsia="Calibri" w:hAnsi="Times New Roman"/>
                <w:sz w:val="24"/>
                <w:szCs w:val="24"/>
              </w:rPr>
              <w:t>Rašoma taisyklinga kalba, 1–3 klaidos.</w:t>
            </w:r>
          </w:p>
        </w:tc>
      </w:tr>
      <w:tr w:rsidR="007A4AEB" w:rsidRPr="009958A9" w14:paraId="35587B85" w14:textId="77777777" w:rsidTr="009C4B56">
        <w:tc>
          <w:tcPr>
            <w:tcW w:w="1101" w:type="dxa"/>
            <w:shd w:val="clear" w:color="auto" w:fill="auto"/>
          </w:tcPr>
          <w:p w14:paraId="35587B7F" w14:textId="77777777" w:rsidR="007A4AEB" w:rsidRPr="009958A9" w:rsidRDefault="007A4AEB" w:rsidP="001C393E">
            <w:pPr>
              <w:jc w:val="both"/>
              <w:rPr>
                <w:rFonts w:ascii="Times New Roman" w:eastAsia="Calibri" w:hAnsi="Times New Roman"/>
                <w:sz w:val="24"/>
                <w:szCs w:val="24"/>
              </w:rPr>
            </w:pPr>
            <w:r w:rsidRPr="009958A9">
              <w:rPr>
                <w:rFonts w:ascii="Times New Roman" w:eastAsia="Calibri" w:hAnsi="Times New Roman"/>
                <w:sz w:val="24"/>
                <w:szCs w:val="24"/>
              </w:rPr>
              <w:t>3</w:t>
            </w:r>
          </w:p>
        </w:tc>
        <w:tc>
          <w:tcPr>
            <w:tcW w:w="2438" w:type="dxa"/>
            <w:shd w:val="clear" w:color="auto" w:fill="auto"/>
          </w:tcPr>
          <w:p w14:paraId="35587B80" w14:textId="77777777" w:rsidR="007A4AEB" w:rsidRPr="009958A9" w:rsidRDefault="007A4AEB" w:rsidP="001C393E">
            <w:pPr>
              <w:jc w:val="both"/>
              <w:rPr>
                <w:rFonts w:ascii="Times New Roman" w:eastAsia="Calibri" w:hAnsi="Times New Roman"/>
                <w:b/>
                <w:sz w:val="24"/>
                <w:szCs w:val="24"/>
              </w:rPr>
            </w:pPr>
            <w:r w:rsidRPr="009958A9">
              <w:rPr>
                <w:rFonts w:ascii="Times New Roman" w:eastAsia="Calibri" w:hAnsi="Times New Roman"/>
                <w:sz w:val="24"/>
                <w:szCs w:val="24"/>
              </w:rPr>
              <w:t>Tema suprasta, aspektai pasirinkti tinkamai, jie analizuojami, tačiau ne visur pavyksta išvengti paviršutiniškumo.</w:t>
            </w:r>
          </w:p>
        </w:tc>
        <w:tc>
          <w:tcPr>
            <w:tcW w:w="2410" w:type="dxa"/>
            <w:shd w:val="clear" w:color="auto" w:fill="auto"/>
          </w:tcPr>
          <w:p w14:paraId="35587B81" w14:textId="77777777" w:rsidR="007A4AEB" w:rsidRPr="009958A9" w:rsidRDefault="007A4AEB" w:rsidP="001C393E">
            <w:pPr>
              <w:jc w:val="both"/>
              <w:rPr>
                <w:rFonts w:ascii="Times New Roman" w:eastAsia="Calibri" w:hAnsi="Times New Roman"/>
                <w:b/>
                <w:sz w:val="24"/>
                <w:szCs w:val="24"/>
              </w:rPr>
            </w:pPr>
            <w:r w:rsidRPr="009958A9">
              <w:rPr>
                <w:rFonts w:ascii="Times New Roman" w:eastAsia="Calibri" w:hAnsi="Times New Roman"/>
                <w:sz w:val="24"/>
                <w:szCs w:val="24"/>
              </w:rPr>
              <w:t>Didžioji dalis argumentų yra tinkami, bet kartais nepavyksta išvengti jų atsitiktinumo.</w:t>
            </w:r>
          </w:p>
        </w:tc>
        <w:tc>
          <w:tcPr>
            <w:tcW w:w="3402" w:type="dxa"/>
            <w:shd w:val="clear" w:color="auto" w:fill="auto"/>
          </w:tcPr>
          <w:p w14:paraId="35587B82" w14:textId="77777777" w:rsidR="007A4AEB" w:rsidRPr="009958A9" w:rsidRDefault="007A4AEB" w:rsidP="001C393E">
            <w:pPr>
              <w:jc w:val="both"/>
              <w:rPr>
                <w:rFonts w:ascii="Times New Roman" w:eastAsia="Calibri" w:hAnsi="Times New Roman"/>
                <w:b/>
                <w:sz w:val="24"/>
                <w:szCs w:val="24"/>
              </w:rPr>
            </w:pPr>
            <w:r w:rsidRPr="009958A9">
              <w:rPr>
                <w:rFonts w:ascii="Times New Roman" w:eastAsia="Calibri" w:hAnsi="Times New Roman"/>
                <w:sz w:val="24"/>
                <w:szCs w:val="24"/>
              </w:rPr>
              <w:t>Yra visos trys struktūrinės dalys, tekstas ne visada prasmingai suskaidytas pastraipomis; gali pasitaikyti pasikartojimų ar tam tikro nenuoseklumo.</w:t>
            </w:r>
          </w:p>
        </w:tc>
        <w:tc>
          <w:tcPr>
            <w:tcW w:w="2835" w:type="dxa"/>
            <w:shd w:val="clear" w:color="auto" w:fill="auto"/>
          </w:tcPr>
          <w:p w14:paraId="35587B83" w14:textId="77777777" w:rsidR="007A4AEB" w:rsidRPr="009958A9" w:rsidRDefault="007A4AEB" w:rsidP="001C393E">
            <w:pPr>
              <w:jc w:val="both"/>
              <w:rPr>
                <w:rFonts w:ascii="Times New Roman" w:eastAsia="Calibri" w:hAnsi="Times New Roman"/>
                <w:b/>
                <w:sz w:val="24"/>
                <w:szCs w:val="24"/>
              </w:rPr>
            </w:pPr>
            <w:r w:rsidRPr="009958A9">
              <w:rPr>
                <w:rFonts w:ascii="Times New Roman" w:eastAsia="Calibri" w:hAnsi="Times New Roman"/>
                <w:sz w:val="24"/>
                <w:szCs w:val="24"/>
              </w:rPr>
              <w:t>Kalba aiški, rišli; sakinių struktūra įvairi; žodžiai vartojami tinkama reikšme.</w:t>
            </w:r>
          </w:p>
        </w:tc>
        <w:tc>
          <w:tcPr>
            <w:tcW w:w="2835" w:type="dxa"/>
            <w:shd w:val="clear" w:color="auto" w:fill="auto"/>
          </w:tcPr>
          <w:p w14:paraId="35587B84" w14:textId="77777777" w:rsidR="007A4AEB" w:rsidRPr="009958A9" w:rsidRDefault="007A4AEB" w:rsidP="001C393E">
            <w:pPr>
              <w:jc w:val="both"/>
              <w:rPr>
                <w:rFonts w:ascii="Times New Roman" w:eastAsia="Calibri" w:hAnsi="Times New Roman"/>
                <w:b/>
                <w:sz w:val="24"/>
                <w:szCs w:val="24"/>
              </w:rPr>
            </w:pPr>
            <w:r w:rsidRPr="009958A9">
              <w:rPr>
                <w:rFonts w:ascii="Times New Roman" w:eastAsia="Calibri" w:hAnsi="Times New Roman"/>
                <w:sz w:val="24"/>
                <w:szCs w:val="24"/>
              </w:rPr>
              <w:t>Rašoma pakankamai taisyklinga kalba, 4–6 klaidos.</w:t>
            </w:r>
          </w:p>
        </w:tc>
      </w:tr>
      <w:tr w:rsidR="007A4AEB" w:rsidRPr="009958A9" w14:paraId="35587B8C" w14:textId="77777777" w:rsidTr="009C4B56">
        <w:tc>
          <w:tcPr>
            <w:tcW w:w="1101" w:type="dxa"/>
            <w:shd w:val="clear" w:color="auto" w:fill="auto"/>
          </w:tcPr>
          <w:p w14:paraId="35587B86" w14:textId="77777777" w:rsidR="007A4AEB" w:rsidRPr="009958A9" w:rsidRDefault="007A4AEB" w:rsidP="001C393E">
            <w:pPr>
              <w:jc w:val="both"/>
              <w:rPr>
                <w:rFonts w:ascii="Times New Roman" w:eastAsia="Calibri" w:hAnsi="Times New Roman"/>
                <w:sz w:val="24"/>
                <w:szCs w:val="24"/>
              </w:rPr>
            </w:pPr>
            <w:r w:rsidRPr="009958A9">
              <w:rPr>
                <w:rFonts w:ascii="Times New Roman" w:eastAsia="Calibri" w:hAnsi="Times New Roman"/>
                <w:sz w:val="24"/>
                <w:szCs w:val="24"/>
              </w:rPr>
              <w:t>2</w:t>
            </w:r>
          </w:p>
        </w:tc>
        <w:tc>
          <w:tcPr>
            <w:tcW w:w="2438" w:type="dxa"/>
            <w:shd w:val="clear" w:color="auto" w:fill="auto"/>
          </w:tcPr>
          <w:p w14:paraId="35587B87" w14:textId="77777777" w:rsidR="007A4AEB" w:rsidRPr="009958A9" w:rsidRDefault="007A4AEB" w:rsidP="001C393E">
            <w:pPr>
              <w:jc w:val="both"/>
              <w:rPr>
                <w:rFonts w:ascii="Times New Roman" w:eastAsia="Calibri" w:hAnsi="Times New Roman"/>
                <w:b/>
                <w:sz w:val="24"/>
                <w:szCs w:val="24"/>
              </w:rPr>
            </w:pPr>
            <w:r w:rsidRPr="009958A9">
              <w:rPr>
                <w:rFonts w:ascii="Times New Roman" w:eastAsia="Calibri" w:hAnsi="Times New Roman"/>
                <w:sz w:val="24"/>
                <w:szCs w:val="24"/>
              </w:rPr>
              <w:t>Tema suprasta paviršutiniškai / iš dalies; pasirinkti aspektai ne visi išplėtoti arba prieštarauja vienas kitam; tuščiažodžiaujama.</w:t>
            </w:r>
          </w:p>
        </w:tc>
        <w:tc>
          <w:tcPr>
            <w:tcW w:w="2410" w:type="dxa"/>
            <w:shd w:val="clear" w:color="auto" w:fill="auto"/>
          </w:tcPr>
          <w:p w14:paraId="35587B88" w14:textId="77777777" w:rsidR="007A4AEB" w:rsidRPr="009958A9" w:rsidRDefault="007A4AEB" w:rsidP="001C393E">
            <w:pPr>
              <w:jc w:val="both"/>
              <w:rPr>
                <w:rFonts w:ascii="Times New Roman" w:eastAsia="Calibri" w:hAnsi="Times New Roman"/>
                <w:b/>
                <w:sz w:val="24"/>
                <w:szCs w:val="24"/>
              </w:rPr>
            </w:pPr>
            <w:r w:rsidRPr="009958A9">
              <w:rPr>
                <w:rFonts w:ascii="Times New Roman" w:eastAsia="Calibri" w:hAnsi="Times New Roman"/>
                <w:sz w:val="24"/>
                <w:szCs w:val="24"/>
              </w:rPr>
              <w:t>Argumentai formalūs, paviršutiniški / ne visi teiginiai pagrįsti.</w:t>
            </w:r>
          </w:p>
        </w:tc>
        <w:tc>
          <w:tcPr>
            <w:tcW w:w="3402" w:type="dxa"/>
            <w:shd w:val="clear" w:color="auto" w:fill="auto"/>
          </w:tcPr>
          <w:p w14:paraId="35587B89" w14:textId="77777777" w:rsidR="007A4AEB" w:rsidRPr="009958A9" w:rsidRDefault="007A4AEB" w:rsidP="001C393E">
            <w:pPr>
              <w:jc w:val="both"/>
              <w:rPr>
                <w:rFonts w:ascii="Times New Roman" w:eastAsia="Calibri" w:hAnsi="Times New Roman"/>
                <w:b/>
                <w:sz w:val="24"/>
                <w:szCs w:val="24"/>
              </w:rPr>
            </w:pPr>
            <w:r w:rsidRPr="009958A9">
              <w:rPr>
                <w:rFonts w:ascii="Times New Roman" w:eastAsia="Calibri" w:hAnsi="Times New Roman"/>
                <w:sz w:val="24"/>
                <w:szCs w:val="24"/>
              </w:rPr>
              <w:t>Struktūrinės dalys turi trūkumų, ne visada jaučiamos pastraipų ribos; gali būti kartojama ar pasakojama nenuosekliai.</w:t>
            </w:r>
          </w:p>
        </w:tc>
        <w:tc>
          <w:tcPr>
            <w:tcW w:w="2835" w:type="dxa"/>
            <w:shd w:val="clear" w:color="auto" w:fill="auto"/>
          </w:tcPr>
          <w:p w14:paraId="35587B8A" w14:textId="77777777" w:rsidR="007A4AEB" w:rsidRPr="009958A9" w:rsidRDefault="007A4AEB" w:rsidP="001C393E">
            <w:pPr>
              <w:jc w:val="both"/>
              <w:rPr>
                <w:rFonts w:ascii="Times New Roman" w:eastAsia="Calibri" w:hAnsi="Times New Roman"/>
                <w:b/>
                <w:sz w:val="24"/>
                <w:szCs w:val="24"/>
              </w:rPr>
            </w:pPr>
            <w:r w:rsidRPr="009958A9">
              <w:rPr>
                <w:rFonts w:ascii="Times New Roman" w:eastAsia="Calibri" w:hAnsi="Times New Roman"/>
                <w:sz w:val="24"/>
                <w:szCs w:val="24"/>
              </w:rPr>
              <w:t>Pasitaiko aiškumo, rišlumo, sakinių struktūros trūkumų; žodžiai ne visada vartojami tinkama reikšme.</w:t>
            </w:r>
          </w:p>
        </w:tc>
        <w:tc>
          <w:tcPr>
            <w:tcW w:w="2835" w:type="dxa"/>
            <w:shd w:val="clear" w:color="auto" w:fill="auto"/>
          </w:tcPr>
          <w:p w14:paraId="35587B8B" w14:textId="77777777" w:rsidR="007A4AEB" w:rsidRPr="009958A9" w:rsidRDefault="007A4AEB" w:rsidP="001C393E">
            <w:pPr>
              <w:jc w:val="both"/>
              <w:rPr>
                <w:rFonts w:ascii="Times New Roman" w:eastAsia="Calibri" w:hAnsi="Times New Roman"/>
                <w:b/>
                <w:sz w:val="24"/>
                <w:szCs w:val="24"/>
              </w:rPr>
            </w:pPr>
            <w:r w:rsidRPr="009958A9">
              <w:rPr>
                <w:rFonts w:ascii="Times New Roman" w:eastAsia="Calibri" w:hAnsi="Times New Roman"/>
                <w:sz w:val="24"/>
                <w:szCs w:val="24"/>
              </w:rPr>
              <w:t>Rašoma ne visai taisyklinga kalba, 7–10 klaidų.</w:t>
            </w:r>
          </w:p>
        </w:tc>
      </w:tr>
      <w:tr w:rsidR="007A4AEB" w:rsidRPr="009958A9" w14:paraId="35587B93" w14:textId="77777777" w:rsidTr="009C4B56">
        <w:tc>
          <w:tcPr>
            <w:tcW w:w="1101" w:type="dxa"/>
            <w:shd w:val="clear" w:color="auto" w:fill="auto"/>
          </w:tcPr>
          <w:p w14:paraId="35587B8D" w14:textId="77777777" w:rsidR="007A4AEB" w:rsidRPr="009958A9" w:rsidRDefault="007A4AEB" w:rsidP="001C393E">
            <w:pPr>
              <w:jc w:val="both"/>
              <w:rPr>
                <w:rFonts w:ascii="Times New Roman" w:eastAsia="Calibri" w:hAnsi="Times New Roman"/>
                <w:sz w:val="24"/>
                <w:szCs w:val="24"/>
              </w:rPr>
            </w:pPr>
            <w:r w:rsidRPr="009958A9">
              <w:rPr>
                <w:rFonts w:ascii="Times New Roman" w:eastAsia="Calibri" w:hAnsi="Times New Roman"/>
                <w:sz w:val="24"/>
                <w:szCs w:val="24"/>
              </w:rPr>
              <w:t>1</w:t>
            </w:r>
          </w:p>
        </w:tc>
        <w:tc>
          <w:tcPr>
            <w:tcW w:w="2438" w:type="dxa"/>
            <w:shd w:val="clear" w:color="auto" w:fill="auto"/>
          </w:tcPr>
          <w:p w14:paraId="35587B8E" w14:textId="77777777" w:rsidR="007A4AEB" w:rsidRPr="009958A9" w:rsidRDefault="007A4AEB" w:rsidP="001C393E">
            <w:pPr>
              <w:jc w:val="both"/>
              <w:rPr>
                <w:rFonts w:ascii="Times New Roman" w:eastAsia="Calibri" w:hAnsi="Times New Roman"/>
                <w:b/>
                <w:sz w:val="24"/>
                <w:szCs w:val="24"/>
              </w:rPr>
            </w:pPr>
            <w:r w:rsidRPr="009958A9">
              <w:rPr>
                <w:rFonts w:ascii="Times New Roman" w:eastAsia="Calibri" w:hAnsi="Times New Roman"/>
                <w:sz w:val="24"/>
                <w:szCs w:val="24"/>
              </w:rPr>
              <w:t>Tema suprasta tik iš dalies; pasirinkti aspektai nepadeda atskleisti temos / negebama išskirti aspektų.</w:t>
            </w:r>
          </w:p>
        </w:tc>
        <w:tc>
          <w:tcPr>
            <w:tcW w:w="2410" w:type="dxa"/>
            <w:shd w:val="clear" w:color="auto" w:fill="auto"/>
          </w:tcPr>
          <w:p w14:paraId="35587B8F" w14:textId="77777777" w:rsidR="007A4AEB" w:rsidRPr="009958A9" w:rsidRDefault="007A4AEB" w:rsidP="001C393E">
            <w:pPr>
              <w:jc w:val="both"/>
              <w:rPr>
                <w:rFonts w:ascii="Times New Roman" w:eastAsia="Calibri" w:hAnsi="Times New Roman"/>
                <w:b/>
                <w:sz w:val="24"/>
                <w:szCs w:val="24"/>
              </w:rPr>
            </w:pPr>
            <w:r w:rsidRPr="009958A9">
              <w:rPr>
                <w:rFonts w:ascii="Times New Roman" w:eastAsia="Calibri" w:hAnsi="Times New Roman"/>
                <w:sz w:val="24"/>
                <w:szCs w:val="24"/>
              </w:rPr>
              <w:t>Bandoma argumentuoti.</w:t>
            </w:r>
          </w:p>
        </w:tc>
        <w:tc>
          <w:tcPr>
            <w:tcW w:w="3402" w:type="dxa"/>
            <w:shd w:val="clear" w:color="auto" w:fill="auto"/>
          </w:tcPr>
          <w:p w14:paraId="35587B90" w14:textId="77777777" w:rsidR="007A4AEB" w:rsidRPr="009958A9" w:rsidRDefault="007A4AEB" w:rsidP="001C393E">
            <w:pPr>
              <w:jc w:val="both"/>
              <w:rPr>
                <w:rFonts w:ascii="Times New Roman" w:eastAsia="Calibri" w:hAnsi="Times New Roman"/>
                <w:b/>
                <w:sz w:val="24"/>
                <w:szCs w:val="24"/>
              </w:rPr>
            </w:pPr>
            <w:r w:rsidRPr="009958A9">
              <w:rPr>
                <w:rFonts w:ascii="Times New Roman" w:eastAsia="Calibri" w:hAnsi="Times New Roman"/>
                <w:sz w:val="24"/>
                <w:szCs w:val="24"/>
              </w:rPr>
              <w:t>Yra ne visos struktūrinės dalys, nejaučiamos pastraipų ribos; kartojama ar pasakojama nenuosekliai.</w:t>
            </w:r>
          </w:p>
        </w:tc>
        <w:tc>
          <w:tcPr>
            <w:tcW w:w="2835" w:type="dxa"/>
            <w:shd w:val="clear" w:color="auto" w:fill="auto"/>
          </w:tcPr>
          <w:p w14:paraId="35587B91" w14:textId="77777777" w:rsidR="007A4AEB" w:rsidRPr="009958A9" w:rsidRDefault="007A4AEB" w:rsidP="001C393E">
            <w:pPr>
              <w:jc w:val="both"/>
              <w:rPr>
                <w:rFonts w:ascii="Times New Roman" w:eastAsia="Calibri" w:hAnsi="Times New Roman"/>
                <w:b/>
                <w:sz w:val="24"/>
                <w:szCs w:val="24"/>
              </w:rPr>
            </w:pPr>
            <w:r w:rsidRPr="009958A9">
              <w:rPr>
                <w:rFonts w:ascii="Times New Roman" w:eastAsia="Calibri" w:hAnsi="Times New Roman"/>
                <w:sz w:val="24"/>
                <w:szCs w:val="24"/>
              </w:rPr>
              <w:t>Yra daug aiškumo, rišlumo trūkumų; dažniausiai nejaučiamos sakinio ribos arba sakiniai elementarios struktūros; žodynas skurdus arba žodžiai vartojami netinkama reikšme.</w:t>
            </w:r>
          </w:p>
        </w:tc>
        <w:tc>
          <w:tcPr>
            <w:tcW w:w="2835" w:type="dxa"/>
            <w:shd w:val="clear" w:color="auto" w:fill="auto"/>
          </w:tcPr>
          <w:p w14:paraId="35587B92" w14:textId="77777777" w:rsidR="007A4AEB" w:rsidRPr="009958A9" w:rsidRDefault="007A4AEB" w:rsidP="001C393E">
            <w:pPr>
              <w:jc w:val="both"/>
              <w:rPr>
                <w:rFonts w:ascii="Times New Roman" w:eastAsia="Calibri" w:hAnsi="Times New Roman"/>
                <w:b/>
                <w:sz w:val="24"/>
                <w:szCs w:val="24"/>
              </w:rPr>
            </w:pPr>
            <w:r w:rsidRPr="009958A9">
              <w:rPr>
                <w:rFonts w:ascii="Times New Roman" w:eastAsia="Calibri" w:hAnsi="Times New Roman"/>
                <w:sz w:val="24"/>
                <w:szCs w:val="24"/>
              </w:rPr>
              <w:t>Yra nemažai kalbos, rašybos ir skyrybos klaidų (11–16 klaidų).</w:t>
            </w:r>
          </w:p>
        </w:tc>
      </w:tr>
      <w:tr w:rsidR="007A4AEB" w:rsidRPr="009958A9" w14:paraId="35587B9A" w14:textId="77777777" w:rsidTr="009C4B56">
        <w:tc>
          <w:tcPr>
            <w:tcW w:w="1101" w:type="dxa"/>
            <w:shd w:val="clear" w:color="auto" w:fill="auto"/>
          </w:tcPr>
          <w:p w14:paraId="35587B94" w14:textId="77777777" w:rsidR="007A4AEB" w:rsidRPr="009958A9" w:rsidRDefault="007A4AEB" w:rsidP="001C393E">
            <w:pPr>
              <w:jc w:val="both"/>
              <w:rPr>
                <w:rFonts w:ascii="Times New Roman" w:eastAsia="Calibri" w:hAnsi="Times New Roman"/>
                <w:sz w:val="24"/>
                <w:szCs w:val="24"/>
              </w:rPr>
            </w:pPr>
            <w:r w:rsidRPr="009958A9">
              <w:rPr>
                <w:rFonts w:ascii="Times New Roman" w:eastAsia="Calibri" w:hAnsi="Times New Roman"/>
                <w:sz w:val="24"/>
                <w:szCs w:val="24"/>
              </w:rPr>
              <w:t>0</w:t>
            </w:r>
          </w:p>
        </w:tc>
        <w:tc>
          <w:tcPr>
            <w:tcW w:w="2438" w:type="dxa"/>
            <w:shd w:val="clear" w:color="auto" w:fill="auto"/>
          </w:tcPr>
          <w:p w14:paraId="35587B95" w14:textId="77777777" w:rsidR="007A4AEB" w:rsidRPr="009958A9" w:rsidRDefault="007A4AEB" w:rsidP="001C393E">
            <w:pPr>
              <w:jc w:val="both"/>
              <w:rPr>
                <w:rFonts w:ascii="Times New Roman" w:eastAsia="Calibri" w:hAnsi="Times New Roman"/>
                <w:b/>
                <w:sz w:val="24"/>
                <w:szCs w:val="24"/>
              </w:rPr>
            </w:pPr>
            <w:r w:rsidRPr="009958A9">
              <w:rPr>
                <w:rFonts w:ascii="Times New Roman" w:eastAsia="Calibri" w:hAnsi="Times New Roman"/>
                <w:sz w:val="24"/>
                <w:szCs w:val="24"/>
              </w:rPr>
              <w:t>Tema nesuprasta / rašoma apie dalykus, nesusijusius su tema.</w:t>
            </w:r>
          </w:p>
        </w:tc>
        <w:tc>
          <w:tcPr>
            <w:tcW w:w="2410" w:type="dxa"/>
            <w:shd w:val="clear" w:color="auto" w:fill="auto"/>
          </w:tcPr>
          <w:p w14:paraId="35587B96" w14:textId="77777777" w:rsidR="007A4AEB" w:rsidRPr="009958A9" w:rsidRDefault="007A4AEB" w:rsidP="001C393E">
            <w:pPr>
              <w:jc w:val="both"/>
              <w:rPr>
                <w:rFonts w:ascii="Times New Roman" w:eastAsia="Calibri" w:hAnsi="Times New Roman"/>
                <w:b/>
                <w:sz w:val="24"/>
                <w:szCs w:val="24"/>
              </w:rPr>
            </w:pPr>
            <w:r w:rsidRPr="009958A9">
              <w:rPr>
                <w:rFonts w:ascii="Times New Roman" w:eastAsia="Calibri" w:hAnsi="Times New Roman"/>
                <w:sz w:val="24"/>
                <w:szCs w:val="24"/>
              </w:rPr>
              <w:t>Neargumentuojama /tuščiažodžiaujama.</w:t>
            </w:r>
          </w:p>
        </w:tc>
        <w:tc>
          <w:tcPr>
            <w:tcW w:w="3402" w:type="dxa"/>
            <w:shd w:val="clear" w:color="auto" w:fill="auto"/>
          </w:tcPr>
          <w:p w14:paraId="35587B97" w14:textId="77777777" w:rsidR="007A4AEB" w:rsidRPr="009958A9" w:rsidRDefault="007A4AEB" w:rsidP="001C393E">
            <w:pPr>
              <w:jc w:val="both"/>
              <w:rPr>
                <w:rFonts w:ascii="Times New Roman" w:eastAsia="Calibri" w:hAnsi="Times New Roman"/>
                <w:b/>
                <w:sz w:val="24"/>
                <w:szCs w:val="24"/>
              </w:rPr>
            </w:pPr>
            <w:r w:rsidRPr="009958A9">
              <w:rPr>
                <w:rFonts w:ascii="Times New Roman" w:eastAsia="Calibri" w:hAnsi="Times New Roman"/>
                <w:sz w:val="24"/>
                <w:szCs w:val="24"/>
              </w:rPr>
              <w:t>Struktūra pabira; nejaučiamos pastraipų ribos; nuolat kartojama tas pats.</w:t>
            </w:r>
          </w:p>
        </w:tc>
        <w:tc>
          <w:tcPr>
            <w:tcW w:w="2835" w:type="dxa"/>
            <w:shd w:val="clear" w:color="auto" w:fill="auto"/>
          </w:tcPr>
          <w:p w14:paraId="35587B98" w14:textId="77777777" w:rsidR="007A4AEB" w:rsidRPr="009958A9" w:rsidRDefault="007A4AEB" w:rsidP="001C393E">
            <w:pPr>
              <w:jc w:val="both"/>
              <w:rPr>
                <w:rFonts w:ascii="Times New Roman" w:eastAsia="Calibri" w:hAnsi="Times New Roman"/>
                <w:b/>
                <w:sz w:val="24"/>
                <w:szCs w:val="24"/>
              </w:rPr>
            </w:pPr>
            <w:r w:rsidRPr="009958A9">
              <w:rPr>
                <w:rFonts w:ascii="Times New Roman" w:eastAsia="Calibri" w:hAnsi="Times New Roman"/>
                <w:sz w:val="24"/>
                <w:szCs w:val="24"/>
              </w:rPr>
              <w:t>Kalba neaiški, nerišli; sakiniai neaiškios struktūros; žodynas skurdus arba žodžiai vartojami netinkama reikšme.</w:t>
            </w:r>
          </w:p>
        </w:tc>
        <w:tc>
          <w:tcPr>
            <w:tcW w:w="2835" w:type="dxa"/>
            <w:shd w:val="clear" w:color="auto" w:fill="auto"/>
          </w:tcPr>
          <w:p w14:paraId="35587B99" w14:textId="77777777" w:rsidR="007A4AEB" w:rsidRPr="009958A9" w:rsidRDefault="007A4AEB" w:rsidP="001C393E">
            <w:pPr>
              <w:jc w:val="both"/>
              <w:rPr>
                <w:rFonts w:ascii="Times New Roman" w:eastAsia="Calibri" w:hAnsi="Times New Roman"/>
                <w:b/>
                <w:sz w:val="24"/>
                <w:szCs w:val="24"/>
              </w:rPr>
            </w:pPr>
            <w:r w:rsidRPr="009958A9">
              <w:rPr>
                <w:rFonts w:ascii="Times New Roman" w:eastAsia="Calibri" w:hAnsi="Times New Roman"/>
                <w:sz w:val="24"/>
                <w:szCs w:val="24"/>
              </w:rPr>
              <w:t>Yra daug kalbos, rašybos ir skyrybos klaidų (17 ir daugiau klaidų).</w:t>
            </w:r>
          </w:p>
        </w:tc>
      </w:tr>
    </w:tbl>
    <w:p w14:paraId="35587B9B" w14:textId="77777777" w:rsidR="00086C47" w:rsidRPr="009958A9" w:rsidRDefault="007A4AEB" w:rsidP="001C393E">
      <w:pPr>
        <w:jc w:val="both"/>
        <w:rPr>
          <w:rFonts w:ascii="Times New Roman" w:hAnsi="Times New Roman"/>
          <w:sz w:val="24"/>
          <w:szCs w:val="24"/>
        </w:rPr>
      </w:pPr>
      <w:r w:rsidRPr="009958A9">
        <w:rPr>
          <w:rFonts w:ascii="Times New Roman" w:hAnsi="Times New Roman"/>
          <w:sz w:val="24"/>
          <w:szCs w:val="24"/>
        </w:rPr>
        <w:t>8</w:t>
      </w:r>
      <w:r w:rsidRPr="009958A9">
        <w:rPr>
          <w:rFonts w:ascii="Times New Roman" w:hAnsi="Times New Roman"/>
          <w:sz w:val="24"/>
          <w:szCs w:val="24"/>
          <w:vertAlign w:val="superscript"/>
        </w:rPr>
        <w:t>1</w:t>
      </w:r>
      <w:r w:rsidRPr="009958A9">
        <w:rPr>
          <w:rFonts w:ascii="Times New Roman" w:hAnsi="Times New Roman"/>
          <w:sz w:val="24"/>
          <w:szCs w:val="24"/>
        </w:rPr>
        <w:t>.11.5.2. Rašinio žodžių skaičius IX–X (gimnazijų I–II) klasėse – 250–300 žodžių.</w:t>
      </w:r>
    </w:p>
    <w:p w14:paraId="35587B9C" w14:textId="77777777" w:rsidR="007A4AEB" w:rsidRPr="009958A9" w:rsidRDefault="007A4AEB" w:rsidP="001C393E">
      <w:pPr>
        <w:jc w:val="both"/>
        <w:rPr>
          <w:rFonts w:ascii="Times New Roman" w:hAnsi="Times New Roman"/>
          <w:sz w:val="24"/>
          <w:szCs w:val="24"/>
        </w:rPr>
      </w:pPr>
      <w:r w:rsidRPr="009958A9">
        <w:rPr>
          <w:rFonts w:ascii="Times New Roman" w:hAnsi="Times New Roman"/>
          <w:sz w:val="24"/>
          <w:szCs w:val="24"/>
        </w:rPr>
        <w:t>8</w:t>
      </w:r>
      <w:r w:rsidRPr="009958A9">
        <w:rPr>
          <w:rFonts w:ascii="Times New Roman" w:hAnsi="Times New Roman"/>
          <w:sz w:val="24"/>
          <w:szCs w:val="24"/>
          <w:vertAlign w:val="superscript"/>
        </w:rPr>
        <w:t>1</w:t>
      </w:r>
      <w:r w:rsidRPr="009958A9">
        <w:rPr>
          <w:rFonts w:ascii="Times New Roman" w:hAnsi="Times New Roman"/>
          <w:sz w:val="24"/>
          <w:szCs w:val="24"/>
        </w:rPr>
        <w:t xml:space="preserve">.11.5.3. Rašinio vertinimas pažymiu.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977"/>
      </w:tblGrid>
      <w:tr w:rsidR="007A4AEB" w:rsidRPr="009958A9" w14:paraId="35587B9F" w14:textId="77777777" w:rsidTr="007809A8">
        <w:tc>
          <w:tcPr>
            <w:tcW w:w="2660" w:type="dxa"/>
            <w:vAlign w:val="center"/>
          </w:tcPr>
          <w:p w14:paraId="35587B9D" w14:textId="77777777" w:rsidR="007A4AEB" w:rsidRPr="009958A9" w:rsidRDefault="007A4AEB" w:rsidP="001C393E">
            <w:pPr>
              <w:jc w:val="both"/>
              <w:rPr>
                <w:rFonts w:ascii="Times New Roman" w:hAnsi="Times New Roman"/>
                <w:sz w:val="24"/>
                <w:szCs w:val="24"/>
              </w:rPr>
            </w:pPr>
            <w:r w:rsidRPr="009958A9">
              <w:rPr>
                <w:rFonts w:ascii="Times New Roman" w:hAnsi="Times New Roman"/>
                <w:sz w:val="24"/>
                <w:szCs w:val="24"/>
              </w:rPr>
              <w:t>Taškai</w:t>
            </w:r>
          </w:p>
        </w:tc>
        <w:tc>
          <w:tcPr>
            <w:tcW w:w="2977" w:type="dxa"/>
            <w:vAlign w:val="center"/>
          </w:tcPr>
          <w:p w14:paraId="35587B9E" w14:textId="77777777" w:rsidR="007A4AEB" w:rsidRPr="009958A9" w:rsidRDefault="007A4AEB" w:rsidP="001C393E">
            <w:pPr>
              <w:jc w:val="both"/>
              <w:rPr>
                <w:rFonts w:ascii="Times New Roman" w:hAnsi="Times New Roman"/>
                <w:sz w:val="24"/>
                <w:szCs w:val="24"/>
              </w:rPr>
            </w:pPr>
            <w:r w:rsidRPr="009958A9">
              <w:rPr>
                <w:rFonts w:ascii="Times New Roman" w:hAnsi="Times New Roman"/>
                <w:sz w:val="24"/>
                <w:szCs w:val="24"/>
              </w:rPr>
              <w:t>Pažymys</w:t>
            </w:r>
          </w:p>
        </w:tc>
      </w:tr>
      <w:tr w:rsidR="007A4AEB" w:rsidRPr="009958A9" w14:paraId="35587BA2" w14:textId="77777777" w:rsidTr="007809A8">
        <w:tc>
          <w:tcPr>
            <w:tcW w:w="2660" w:type="dxa"/>
          </w:tcPr>
          <w:p w14:paraId="35587BA0" w14:textId="77777777" w:rsidR="007A4AEB" w:rsidRPr="009958A9" w:rsidRDefault="007A4AEB" w:rsidP="001C393E">
            <w:pPr>
              <w:ind w:firstLine="567"/>
              <w:jc w:val="both"/>
              <w:rPr>
                <w:rFonts w:ascii="Times New Roman" w:hAnsi="Times New Roman"/>
                <w:sz w:val="24"/>
                <w:szCs w:val="24"/>
              </w:rPr>
            </w:pPr>
            <w:r w:rsidRPr="009958A9">
              <w:rPr>
                <w:rFonts w:ascii="Times New Roman" w:hAnsi="Times New Roman"/>
                <w:sz w:val="24"/>
                <w:szCs w:val="24"/>
              </w:rPr>
              <w:t>25–24</w:t>
            </w:r>
          </w:p>
        </w:tc>
        <w:tc>
          <w:tcPr>
            <w:tcW w:w="2977" w:type="dxa"/>
          </w:tcPr>
          <w:p w14:paraId="35587BA1" w14:textId="77777777" w:rsidR="007A4AEB" w:rsidRPr="009958A9" w:rsidRDefault="007A4AEB" w:rsidP="001C393E">
            <w:pPr>
              <w:ind w:firstLine="567"/>
              <w:jc w:val="both"/>
              <w:rPr>
                <w:rFonts w:ascii="Times New Roman" w:hAnsi="Times New Roman"/>
                <w:sz w:val="24"/>
                <w:szCs w:val="24"/>
              </w:rPr>
            </w:pPr>
            <w:r w:rsidRPr="009958A9">
              <w:rPr>
                <w:rFonts w:ascii="Times New Roman" w:hAnsi="Times New Roman"/>
                <w:sz w:val="24"/>
                <w:szCs w:val="24"/>
              </w:rPr>
              <w:t>10</w:t>
            </w:r>
          </w:p>
        </w:tc>
      </w:tr>
      <w:tr w:rsidR="007A4AEB" w:rsidRPr="009958A9" w14:paraId="35587BA5" w14:textId="77777777" w:rsidTr="007809A8">
        <w:tc>
          <w:tcPr>
            <w:tcW w:w="2660" w:type="dxa"/>
          </w:tcPr>
          <w:p w14:paraId="35587BA3" w14:textId="77777777" w:rsidR="007A4AEB" w:rsidRPr="009958A9" w:rsidRDefault="007A4AEB" w:rsidP="001C393E">
            <w:pPr>
              <w:ind w:firstLine="567"/>
              <w:jc w:val="both"/>
              <w:rPr>
                <w:rFonts w:ascii="Times New Roman" w:hAnsi="Times New Roman"/>
                <w:sz w:val="24"/>
                <w:szCs w:val="24"/>
              </w:rPr>
            </w:pPr>
            <w:r w:rsidRPr="009958A9">
              <w:rPr>
                <w:rFonts w:ascii="Times New Roman" w:hAnsi="Times New Roman"/>
                <w:sz w:val="24"/>
                <w:szCs w:val="24"/>
              </w:rPr>
              <w:t>23–22</w:t>
            </w:r>
          </w:p>
        </w:tc>
        <w:tc>
          <w:tcPr>
            <w:tcW w:w="2977" w:type="dxa"/>
          </w:tcPr>
          <w:p w14:paraId="35587BA4" w14:textId="77777777" w:rsidR="007A4AEB" w:rsidRPr="009958A9" w:rsidRDefault="007A4AEB" w:rsidP="001C393E">
            <w:pPr>
              <w:ind w:firstLine="567"/>
              <w:jc w:val="both"/>
              <w:rPr>
                <w:rFonts w:ascii="Times New Roman" w:hAnsi="Times New Roman"/>
                <w:sz w:val="24"/>
                <w:szCs w:val="24"/>
              </w:rPr>
            </w:pPr>
            <w:r w:rsidRPr="009958A9">
              <w:rPr>
                <w:rFonts w:ascii="Times New Roman" w:hAnsi="Times New Roman"/>
                <w:sz w:val="24"/>
                <w:szCs w:val="24"/>
              </w:rPr>
              <w:t>9</w:t>
            </w:r>
          </w:p>
        </w:tc>
      </w:tr>
      <w:tr w:rsidR="007A4AEB" w:rsidRPr="009958A9" w14:paraId="35587BA8" w14:textId="77777777" w:rsidTr="007809A8">
        <w:tc>
          <w:tcPr>
            <w:tcW w:w="2660" w:type="dxa"/>
          </w:tcPr>
          <w:p w14:paraId="35587BA6" w14:textId="77777777" w:rsidR="007A4AEB" w:rsidRPr="009958A9" w:rsidRDefault="007A4AEB" w:rsidP="001C393E">
            <w:pPr>
              <w:ind w:firstLine="567"/>
              <w:jc w:val="both"/>
              <w:rPr>
                <w:rFonts w:ascii="Times New Roman" w:hAnsi="Times New Roman"/>
                <w:sz w:val="24"/>
                <w:szCs w:val="24"/>
              </w:rPr>
            </w:pPr>
            <w:r w:rsidRPr="009958A9">
              <w:rPr>
                <w:rFonts w:ascii="Times New Roman" w:hAnsi="Times New Roman"/>
                <w:sz w:val="24"/>
                <w:szCs w:val="24"/>
              </w:rPr>
              <w:t>21–20</w:t>
            </w:r>
          </w:p>
        </w:tc>
        <w:tc>
          <w:tcPr>
            <w:tcW w:w="2977" w:type="dxa"/>
          </w:tcPr>
          <w:p w14:paraId="35587BA7" w14:textId="77777777" w:rsidR="007A4AEB" w:rsidRPr="009958A9" w:rsidRDefault="007A4AEB" w:rsidP="001C393E">
            <w:pPr>
              <w:ind w:firstLine="567"/>
              <w:jc w:val="both"/>
              <w:rPr>
                <w:rFonts w:ascii="Times New Roman" w:hAnsi="Times New Roman"/>
                <w:sz w:val="24"/>
                <w:szCs w:val="24"/>
              </w:rPr>
            </w:pPr>
            <w:r w:rsidRPr="009958A9">
              <w:rPr>
                <w:rFonts w:ascii="Times New Roman" w:hAnsi="Times New Roman"/>
                <w:sz w:val="24"/>
                <w:szCs w:val="24"/>
              </w:rPr>
              <w:t>8</w:t>
            </w:r>
          </w:p>
        </w:tc>
      </w:tr>
      <w:tr w:rsidR="007A4AEB" w:rsidRPr="009958A9" w14:paraId="35587BAB" w14:textId="77777777" w:rsidTr="007809A8">
        <w:tc>
          <w:tcPr>
            <w:tcW w:w="2660" w:type="dxa"/>
          </w:tcPr>
          <w:p w14:paraId="35587BA9" w14:textId="77777777" w:rsidR="007A4AEB" w:rsidRPr="009958A9" w:rsidRDefault="007A4AEB" w:rsidP="001C393E">
            <w:pPr>
              <w:ind w:firstLine="567"/>
              <w:jc w:val="both"/>
              <w:rPr>
                <w:rFonts w:ascii="Times New Roman" w:hAnsi="Times New Roman"/>
                <w:sz w:val="24"/>
                <w:szCs w:val="24"/>
              </w:rPr>
            </w:pPr>
            <w:r w:rsidRPr="009958A9">
              <w:rPr>
                <w:rFonts w:ascii="Times New Roman" w:hAnsi="Times New Roman"/>
                <w:sz w:val="24"/>
                <w:szCs w:val="24"/>
              </w:rPr>
              <w:t>19–17</w:t>
            </w:r>
          </w:p>
        </w:tc>
        <w:tc>
          <w:tcPr>
            <w:tcW w:w="2977" w:type="dxa"/>
          </w:tcPr>
          <w:p w14:paraId="35587BAA" w14:textId="77777777" w:rsidR="007A4AEB" w:rsidRPr="009958A9" w:rsidRDefault="007A4AEB" w:rsidP="001C393E">
            <w:pPr>
              <w:ind w:firstLine="567"/>
              <w:jc w:val="both"/>
              <w:rPr>
                <w:rFonts w:ascii="Times New Roman" w:hAnsi="Times New Roman"/>
                <w:sz w:val="24"/>
                <w:szCs w:val="24"/>
              </w:rPr>
            </w:pPr>
            <w:r w:rsidRPr="009958A9">
              <w:rPr>
                <w:rFonts w:ascii="Times New Roman" w:hAnsi="Times New Roman"/>
                <w:sz w:val="24"/>
                <w:szCs w:val="24"/>
              </w:rPr>
              <w:t>7</w:t>
            </w:r>
          </w:p>
        </w:tc>
      </w:tr>
      <w:tr w:rsidR="007A4AEB" w:rsidRPr="009958A9" w14:paraId="35587BAE" w14:textId="77777777" w:rsidTr="007809A8">
        <w:tc>
          <w:tcPr>
            <w:tcW w:w="2660" w:type="dxa"/>
          </w:tcPr>
          <w:p w14:paraId="35587BAC" w14:textId="77777777" w:rsidR="007A4AEB" w:rsidRPr="009958A9" w:rsidRDefault="007A4AEB" w:rsidP="001C393E">
            <w:pPr>
              <w:ind w:firstLine="567"/>
              <w:jc w:val="both"/>
              <w:rPr>
                <w:rFonts w:ascii="Times New Roman" w:hAnsi="Times New Roman"/>
                <w:sz w:val="24"/>
                <w:szCs w:val="24"/>
              </w:rPr>
            </w:pPr>
            <w:r w:rsidRPr="009958A9">
              <w:rPr>
                <w:rFonts w:ascii="Times New Roman" w:hAnsi="Times New Roman"/>
                <w:sz w:val="24"/>
                <w:szCs w:val="24"/>
              </w:rPr>
              <w:t>16–14</w:t>
            </w:r>
          </w:p>
        </w:tc>
        <w:tc>
          <w:tcPr>
            <w:tcW w:w="2977" w:type="dxa"/>
          </w:tcPr>
          <w:p w14:paraId="35587BAD" w14:textId="77777777" w:rsidR="007A4AEB" w:rsidRPr="009958A9" w:rsidRDefault="007A4AEB" w:rsidP="001C393E">
            <w:pPr>
              <w:ind w:firstLine="567"/>
              <w:jc w:val="both"/>
              <w:rPr>
                <w:rFonts w:ascii="Times New Roman" w:hAnsi="Times New Roman"/>
                <w:sz w:val="24"/>
                <w:szCs w:val="24"/>
              </w:rPr>
            </w:pPr>
            <w:r w:rsidRPr="009958A9">
              <w:rPr>
                <w:rFonts w:ascii="Times New Roman" w:hAnsi="Times New Roman"/>
                <w:sz w:val="24"/>
                <w:szCs w:val="24"/>
              </w:rPr>
              <w:t>6</w:t>
            </w:r>
          </w:p>
        </w:tc>
      </w:tr>
      <w:tr w:rsidR="007A4AEB" w:rsidRPr="009958A9" w14:paraId="35587BB1" w14:textId="77777777" w:rsidTr="007809A8">
        <w:tc>
          <w:tcPr>
            <w:tcW w:w="2660" w:type="dxa"/>
          </w:tcPr>
          <w:p w14:paraId="35587BAF" w14:textId="77777777" w:rsidR="007A4AEB" w:rsidRPr="009958A9" w:rsidRDefault="007A4AEB" w:rsidP="001C393E">
            <w:pPr>
              <w:ind w:firstLine="567"/>
              <w:jc w:val="both"/>
              <w:rPr>
                <w:rFonts w:ascii="Times New Roman" w:hAnsi="Times New Roman"/>
                <w:sz w:val="24"/>
                <w:szCs w:val="24"/>
              </w:rPr>
            </w:pPr>
            <w:r w:rsidRPr="009958A9">
              <w:rPr>
                <w:rFonts w:ascii="Times New Roman" w:hAnsi="Times New Roman"/>
                <w:sz w:val="24"/>
                <w:szCs w:val="24"/>
              </w:rPr>
              <w:t>13–11</w:t>
            </w:r>
          </w:p>
        </w:tc>
        <w:tc>
          <w:tcPr>
            <w:tcW w:w="2977" w:type="dxa"/>
          </w:tcPr>
          <w:p w14:paraId="35587BB0" w14:textId="77777777" w:rsidR="007A4AEB" w:rsidRPr="009958A9" w:rsidRDefault="007A4AEB" w:rsidP="001C393E">
            <w:pPr>
              <w:ind w:firstLine="567"/>
              <w:jc w:val="both"/>
              <w:rPr>
                <w:rFonts w:ascii="Times New Roman" w:hAnsi="Times New Roman"/>
                <w:sz w:val="24"/>
                <w:szCs w:val="24"/>
              </w:rPr>
            </w:pPr>
            <w:r w:rsidRPr="009958A9">
              <w:rPr>
                <w:rFonts w:ascii="Times New Roman" w:hAnsi="Times New Roman"/>
                <w:sz w:val="24"/>
                <w:szCs w:val="24"/>
              </w:rPr>
              <w:t>5</w:t>
            </w:r>
          </w:p>
        </w:tc>
      </w:tr>
      <w:tr w:rsidR="007A4AEB" w:rsidRPr="009958A9" w14:paraId="35587BB4" w14:textId="77777777" w:rsidTr="007809A8">
        <w:tc>
          <w:tcPr>
            <w:tcW w:w="2660" w:type="dxa"/>
          </w:tcPr>
          <w:p w14:paraId="35587BB2" w14:textId="77777777" w:rsidR="007A4AEB" w:rsidRPr="009958A9" w:rsidRDefault="007A4AEB" w:rsidP="001C393E">
            <w:pPr>
              <w:ind w:firstLine="567"/>
              <w:jc w:val="both"/>
              <w:rPr>
                <w:rFonts w:ascii="Times New Roman" w:hAnsi="Times New Roman"/>
                <w:sz w:val="24"/>
                <w:szCs w:val="24"/>
              </w:rPr>
            </w:pPr>
            <w:r w:rsidRPr="009958A9">
              <w:rPr>
                <w:rFonts w:ascii="Times New Roman" w:hAnsi="Times New Roman"/>
                <w:sz w:val="24"/>
                <w:szCs w:val="24"/>
              </w:rPr>
              <w:t>10–8</w:t>
            </w:r>
          </w:p>
        </w:tc>
        <w:tc>
          <w:tcPr>
            <w:tcW w:w="2977" w:type="dxa"/>
          </w:tcPr>
          <w:p w14:paraId="35587BB3" w14:textId="77777777" w:rsidR="007A4AEB" w:rsidRPr="009958A9" w:rsidRDefault="007A4AEB" w:rsidP="001C393E">
            <w:pPr>
              <w:ind w:firstLine="567"/>
              <w:jc w:val="both"/>
              <w:rPr>
                <w:rFonts w:ascii="Times New Roman" w:hAnsi="Times New Roman"/>
                <w:sz w:val="24"/>
                <w:szCs w:val="24"/>
              </w:rPr>
            </w:pPr>
            <w:r w:rsidRPr="009958A9">
              <w:rPr>
                <w:rFonts w:ascii="Times New Roman" w:hAnsi="Times New Roman"/>
                <w:sz w:val="24"/>
                <w:szCs w:val="24"/>
              </w:rPr>
              <w:t>4</w:t>
            </w:r>
          </w:p>
        </w:tc>
      </w:tr>
      <w:tr w:rsidR="007A4AEB" w:rsidRPr="009958A9" w14:paraId="35587BB7" w14:textId="77777777" w:rsidTr="007809A8">
        <w:tc>
          <w:tcPr>
            <w:tcW w:w="2660" w:type="dxa"/>
          </w:tcPr>
          <w:p w14:paraId="35587BB5" w14:textId="77777777" w:rsidR="007A4AEB" w:rsidRPr="009958A9" w:rsidRDefault="007A4AEB" w:rsidP="001C393E">
            <w:pPr>
              <w:ind w:firstLine="567"/>
              <w:jc w:val="both"/>
              <w:rPr>
                <w:rFonts w:ascii="Times New Roman" w:hAnsi="Times New Roman"/>
                <w:sz w:val="24"/>
                <w:szCs w:val="24"/>
              </w:rPr>
            </w:pPr>
            <w:r w:rsidRPr="009958A9">
              <w:rPr>
                <w:rFonts w:ascii="Times New Roman" w:hAnsi="Times New Roman"/>
                <w:sz w:val="24"/>
                <w:szCs w:val="24"/>
              </w:rPr>
              <w:t>7–6</w:t>
            </w:r>
          </w:p>
        </w:tc>
        <w:tc>
          <w:tcPr>
            <w:tcW w:w="2977" w:type="dxa"/>
          </w:tcPr>
          <w:p w14:paraId="35587BB6" w14:textId="77777777" w:rsidR="007A4AEB" w:rsidRPr="009958A9" w:rsidRDefault="007A4AEB" w:rsidP="001C393E">
            <w:pPr>
              <w:ind w:firstLine="567"/>
              <w:jc w:val="both"/>
              <w:rPr>
                <w:rFonts w:ascii="Times New Roman" w:hAnsi="Times New Roman"/>
                <w:sz w:val="24"/>
                <w:szCs w:val="24"/>
              </w:rPr>
            </w:pPr>
            <w:r w:rsidRPr="009958A9">
              <w:rPr>
                <w:rFonts w:ascii="Times New Roman" w:hAnsi="Times New Roman"/>
                <w:sz w:val="24"/>
                <w:szCs w:val="24"/>
              </w:rPr>
              <w:t>3</w:t>
            </w:r>
          </w:p>
        </w:tc>
      </w:tr>
      <w:tr w:rsidR="007A4AEB" w:rsidRPr="009958A9" w14:paraId="35587BBA" w14:textId="77777777" w:rsidTr="007809A8">
        <w:tc>
          <w:tcPr>
            <w:tcW w:w="2660" w:type="dxa"/>
          </w:tcPr>
          <w:p w14:paraId="35587BB8" w14:textId="77777777" w:rsidR="007A4AEB" w:rsidRPr="009958A9" w:rsidRDefault="007A4AEB" w:rsidP="001C393E">
            <w:pPr>
              <w:ind w:firstLine="567"/>
              <w:jc w:val="both"/>
              <w:rPr>
                <w:rFonts w:ascii="Times New Roman" w:hAnsi="Times New Roman"/>
                <w:sz w:val="24"/>
                <w:szCs w:val="24"/>
              </w:rPr>
            </w:pPr>
            <w:r w:rsidRPr="009958A9">
              <w:rPr>
                <w:rFonts w:ascii="Times New Roman" w:hAnsi="Times New Roman"/>
                <w:sz w:val="24"/>
                <w:szCs w:val="24"/>
              </w:rPr>
              <w:t>5–3</w:t>
            </w:r>
          </w:p>
        </w:tc>
        <w:tc>
          <w:tcPr>
            <w:tcW w:w="2977" w:type="dxa"/>
          </w:tcPr>
          <w:p w14:paraId="35587BB9" w14:textId="77777777" w:rsidR="007A4AEB" w:rsidRPr="009958A9" w:rsidRDefault="007A4AEB" w:rsidP="001C393E">
            <w:pPr>
              <w:ind w:firstLine="567"/>
              <w:jc w:val="both"/>
              <w:rPr>
                <w:rFonts w:ascii="Times New Roman" w:hAnsi="Times New Roman"/>
                <w:sz w:val="24"/>
                <w:szCs w:val="24"/>
              </w:rPr>
            </w:pPr>
            <w:r w:rsidRPr="009958A9">
              <w:rPr>
                <w:rFonts w:ascii="Times New Roman" w:hAnsi="Times New Roman"/>
                <w:sz w:val="24"/>
                <w:szCs w:val="24"/>
              </w:rPr>
              <w:t>2</w:t>
            </w:r>
          </w:p>
        </w:tc>
      </w:tr>
      <w:tr w:rsidR="007A4AEB" w:rsidRPr="009958A9" w14:paraId="35587BBD" w14:textId="77777777" w:rsidTr="007809A8">
        <w:tc>
          <w:tcPr>
            <w:tcW w:w="2660" w:type="dxa"/>
          </w:tcPr>
          <w:p w14:paraId="35587BBB" w14:textId="77777777" w:rsidR="007A4AEB" w:rsidRPr="009958A9" w:rsidRDefault="007A4AEB" w:rsidP="001C393E">
            <w:pPr>
              <w:ind w:firstLine="567"/>
              <w:jc w:val="both"/>
              <w:rPr>
                <w:rFonts w:ascii="Times New Roman" w:hAnsi="Times New Roman"/>
                <w:sz w:val="24"/>
                <w:szCs w:val="24"/>
              </w:rPr>
            </w:pPr>
            <w:r w:rsidRPr="009958A9">
              <w:rPr>
                <w:rFonts w:ascii="Times New Roman" w:hAnsi="Times New Roman"/>
                <w:sz w:val="24"/>
                <w:szCs w:val="24"/>
              </w:rPr>
              <w:t>2–1</w:t>
            </w:r>
          </w:p>
        </w:tc>
        <w:tc>
          <w:tcPr>
            <w:tcW w:w="2977" w:type="dxa"/>
          </w:tcPr>
          <w:p w14:paraId="35587BBC" w14:textId="77777777" w:rsidR="007A4AEB" w:rsidRPr="009958A9" w:rsidRDefault="007A4AEB" w:rsidP="001C393E">
            <w:pPr>
              <w:ind w:firstLine="567"/>
              <w:jc w:val="both"/>
              <w:rPr>
                <w:rFonts w:ascii="Times New Roman" w:hAnsi="Times New Roman"/>
                <w:sz w:val="24"/>
                <w:szCs w:val="24"/>
              </w:rPr>
            </w:pPr>
            <w:r w:rsidRPr="009958A9">
              <w:rPr>
                <w:rFonts w:ascii="Times New Roman" w:hAnsi="Times New Roman"/>
                <w:sz w:val="24"/>
                <w:szCs w:val="24"/>
              </w:rPr>
              <w:t>1</w:t>
            </w:r>
          </w:p>
        </w:tc>
      </w:tr>
    </w:tbl>
    <w:p w14:paraId="35587BBE" w14:textId="77777777" w:rsidR="007A4AEB" w:rsidRPr="009958A9" w:rsidRDefault="007A4AEB" w:rsidP="001C393E">
      <w:pPr>
        <w:ind w:firstLine="567"/>
        <w:jc w:val="both"/>
        <w:rPr>
          <w:rFonts w:ascii="Times New Roman" w:hAnsi="Times New Roman"/>
          <w:sz w:val="24"/>
          <w:szCs w:val="24"/>
        </w:rPr>
      </w:pPr>
      <w:r w:rsidRPr="009958A9">
        <w:rPr>
          <w:rFonts w:ascii="Times New Roman" w:hAnsi="Times New Roman"/>
          <w:sz w:val="24"/>
          <w:szCs w:val="24"/>
        </w:rPr>
        <w:t>8</w:t>
      </w:r>
      <w:r w:rsidRPr="009958A9">
        <w:rPr>
          <w:rFonts w:ascii="Times New Roman" w:hAnsi="Times New Roman"/>
          <w:sz w:val="24"/>
          <w:szCs w:val="24"/>
          <w:vertAlign w:val="superscript"/>
        </w:rPr>
        <w:t>1</w:t>
      </w:r>
      <w:r w:rsidRPr="009958A9">
        <w:rPr>
          <w:rFonts w:ascii="Times New Roman" w:hAnsi="Times New Roman"/>
          <w:sz w:val="24"/>
          <w:szCs w:val="24"/>
        </w:rPr>
        <w:t xml:space="preserve">.11.6. Klaidų žymėjimas ir vertinimas. </w:t>
      </w:r>
    </w:p>
    <w:p w14:paraId="35587BBF" w14:textId="77777777" w:rsidR="007A4AEB" w:rsidRPr="00891C6A" w:rsidRDefault="007A4AEB" w:rsidP="001C393E">
      <w:pPr>
        <w:ind w:firstLine="567"/>
        <w:jc w:val="both"/>
        <w:rPr>
          <w:rFonts w:ascii="Times New Roman" w:hAnsi="Times New Roman"/>
          <w:sz w:val="24"/>
        </w:rPr>
      </w:pPr>
      <w:r w:rsidRPr="00891C6A">
        <w:rPr>
          <w:rFonts w:ascii="Times New Roman" w:hAnsi="Times New Roman"/>
          <w:sz w:val="24"/>
        </w:rPr>
        <w:t>Vertinant diktantų, atpasakojimų, rašinių ir kūrybinių darbų rašybą ir skyrybą taisoma, bet klaidomis nelaikoma:</w:t>
      </w:r>
      <w:r>
        <w:rPr>
          <w:rFonts w:ascii="Times New Roman" w:hAnsi="Times New Roman"/>
          <w:sz w:val="24"/>
        </w:rPr>
        <w:t xml:space="preserve"> </w:t>
      </w:r>
      <w:r w:rsidRPr="00891C6A">
        <w:rPr>
          <w:rFonts w:ascii="Times New Roman" w:hAnsi="Times New Roman"/>
          <w:sz w:val="24"/>
        </w:rPr>
        <w:t>dalykai, kurių nebuvo mokyta(si); akivaizdūs apsirikimai (tačiau trys apsirikimai žymimi kaip viena klaida);</w:t>
      </w:r>
      <w:r>
        <w:rPr>
          <w:rFonts w:ascii="Times New Roman" w:hAnsi="Times New Roman"/>
          <w:sz w:val="24"/>
        </w:rPr>
        <w:t xml:space="preserve"> </w:t>
      </w:r>
      <w:r w:rsidRPr="00891C6A">
        <w:rPr>
          <w:rFonts w:ascii="Times New Roman" w:hAnsi="Times New Roman"/>
          <w:sz w:val="24"/>
        </w:rPr>
        <w:t>rašančiojo nuožiūra parašyti skyrybos ženklai, jeigu tai neprieštarauja skyrybos taisyklėms.</w:t>
      </w:r>
    </w:p>
    <w:p w14:paraId="35587BC0" w14:textId="77777777" w:rsidR="007A4AEB" w:rsidRDefault="007A4AEB" w:rsidP="001C393E">
      <w:pPr>
        <w:ind w:firstLine="567"/>
        <w:jc w:val="both"/>
        <w:rPr>
          <w:rFonts w:ascii="Times New Roman" w:hAnsi="Times New Roman"/>
          <w:sz w:val="24"/>
        </w:rPr>
      </w:pPr>
      <w:r w:rsidRPr="00891C6A">
        <w:rPr>
          <w:rFonts w:ascii="Times New Roman" w:hAnsi="Times New Roman"/>
          <w:sz w:val="24"/>
        </w:rPr>
        <w:t>Tas pats žodis, netaisyklingai parašytas kelis kartus, laikomas viena klaida (k</w:t>
      </w:r>
      <w:r w:rsidRPr="00891C6A">
        <w:rPr>
          <w:rFonts w:ascii="Times New Roman" w:hAnsi="Times New Roman"/>
          <w:b/>
          <w:sz w:val="24"/>
        </w:rPr>
        <w:t>ūr</w:t>
      </w:r>
      <w:r w:rsidRPr="00891C6A">
        <w:rPr>
          <w:rFonts w:ascii="Times New Roman" w:hAnsi="Times New Roman"/>
          <w:sz w:val="24"/>
        </w:rPr>
        <w:t>ti).</w:t>
      </w:r>
      <w:r>
        <w:rPr>
          <w:rFonts w:ascii="Times New Roman" w:hAnsi="Times New Roman"/>
          <w:sz w:val="24"/>
        </w:rPr>
        <w:t xml:space="preserve"> </w:t>
      </w:r>
      <w:r w:rsidRPr="00891C6A">
        <w:rPr>
          <w:rFonts w:ascii="Times New Roman" w:hAnsi="Times New Roman"/>
          <w:sz w:val="24"/>
        </w:rPr>
        <w:t>Dvi vieno tipo klaidos laikomos viena klaida (k</w:t>
      </w:r>
      <w:r w:rsidRPr="00891C6A">
        <w:rPr>
          <w:rFonts w:ascii="Times New Roman" w:hAnsi="Times New Roman"/>
          <w:b/>
          <w:sz w:val="24"/>
        </w:rPr>
        <w:t>ūr</w:t>
      </w:r>
      <w:r w:rsidRPr="00891C6A">
        <w:rPr>
          <w:rFonts w:ascii="Times New Roman" w:hAnsi="Times New Roman"/>
          <w:sz w:val="24"/>
        </w:rPr>
        <w:t>ti ir b</w:t>
      </w:r>
      <w:r w:rsidRPr="00891C6A">
        <w:rPr>
          <w:rFonts w:ascii="Times New Roman" w:hAnsi="Times New Roman"/>
          <w:b/>
          <w:sz w:val="24"/>
        </w:rPr>
        <w:t>ūr</w:t>
      </w:r>
      <w:r w:rsidRPr="00891C6A">
        <w:rPr>
          <w:rFonts w:ascii="Times New Roman" w:hAnsi="Times New Roman"/>
          <w:sz w:val="24"/>
        </w:rPr>
        <w:t>ti; š</w:t>
      </w:r>
      <w:r w:rsidRPr="00891C6A">
        <w:rPr>
          <w:rFonts w:ascii="Times New Roman" w:hAnsi="Times New Roman"/>
          <w:b/>
          <w:sz w:val="24"/>
        </w:rPr>
        <w:t>a</w:t>
      </w:r>
      <w:r w:rsidRPr="00891C6A">
        <w:rPr>
          <w:rFonts w:ascii="Times New Roman" w:hAnsi="Times New Roman"/>
          <w:sz w:val="24"/>
        </w:rPr>
        <w:t>la ir nesuš</w:t>
      </w:r>
      <w:r w:rsidRPr="00891C6A">
        <w:rPr>
          <w:rFonts w:ascii="Times New Roman" w:hAnsi="Times New Roman"/>
          <w:b/>
          <w:sz w:val="24"/>
        </w:rPr>
        <w:t>a</w:t>
      </w:r>
      <w:r w:rsidRPr="00891C6A">
        <w:rPr>
          <w:rFonts w:ascii="Times New Roman" w:hAnsi="Times New Roman"/>
          <w:sz w:val="24"/>
        </w:rPr>
        <w:t>lantis; sekdavo sen</w:t>
      </w:r>
      <w:r w:rsidRPr="00891C6A">
        <w:rPr>
          <w:rFonts w:ascii="Times New Roman" w:hAnsi="Times New Roman"/>
          <w:b/>
          <w:sz w:val="24"/>
        </w:rPr>
        <w:t>a</w:t>
      </w:r>
      <w:r w:rsidRPr="00891C6A">
        <w:rPr>
          <w:rFonts w:ascii="Times New Roman" w:hAnsi="Times New Roman"/>
          <w:sz w:val="24"/>
        </w:rPr>
        <w:t>, graži</w:t>
      </w:r>
      <w:r w:rsidRPr="00891C6A">
        <w:rPr>
          <w:rFonts w:ascii="Times New Roman" w:hAnsi="Times New Roman"/>
          <w:b/>
          <w:sz w:val="24"/>
        </w:rPr>
        <w:t>a</w:t>
      </w:r>
      <w:r w:rsidRPr="00891C6A">
        <w:rPr>
          <w:rFonts w:ascii="Times New Roman" w:hAnsi="Times New Roman"/>
          <w:sz w:val="24"/>
        </w:rPr>
        <w:t xml:space="preserve"> pasaką).</w:t>
      </w:r>
      <w:r>
        <w:rPr>
          <w:rFonts w:ascii="Times New Roman" w:hAnsi="Times New Roman"/>
          <w:sz w:val="24"/>
        </w:rPr>
        <w:t xml:space="preserve"> </w:t>
      </w:r>
    </w:p>
    <w:p w14:paraId="35587BC1" w14:textId="77777777" w:rsidR="007A4AEB" w:rsidRPr="00E06136" w:rsidRDefault="007A4AEB" w:rsidP="001C393E">
      <w:pPr>
        <w:ind w:firstLine="567"/>
        <w:jc w:val="both"/>
        <w:rPr>
          <w:sz w:val="24"/>
        </w:rPr>
      </w:pPr>
      <w:r w:rsidRPr="00891C6A">
        <w:rPr>
          <w:rFonts w:ascii="Times New Roman" w:hAnsi="Times New Roman"/>
          <w:sz w:val="24"/>
        </w:rPr>
        <w:t>Jeigu žodį ar žodžių grupę reikia išskirti kableliais, o mokinys parašė tik vieną kablelį arba neparašė nė vieno, toks atvejis laikomas viena skyrybos klaida. Vieno tipo skyrybos klaidomis laikomos pražangos, pažeidžiančios tą pačią taisyklę visiškai vienodos sandaros sakiniuose (Kai baigėsi pamokos</w:t>
      </w:r>
      <w:r w:rsidRPr="00891C6A">
        <w:rPr>
          <w:rFonts w:ascii="Times New Roman" w:hAnsi="Times New Roman"/>
          <w:b/>
          <w:sz w:val="24"/>
        </w:rPr>
        <w:t>_</w:t>
      </w:r>
      <w:r w:rsidRPr="00891C6A">
        <w:rPr>
          <w:rFonts w:ascii="Times New Roman" w:hAnsi="Times New Roman"/>
          <w:sz w:val="24"/>
        </w:rPr>
        <w:t xml:space="preserve"> išėjome namo ir Kai nuskambėjo skambutis</w:t>
      </w:r>
      <w:r w:rsidRPr="00891C6A">
        <w:rPr>
          <w:rFonts w:ascii="Times New Roman" w:hAnsi="Times New Roman"/>
          <w:b/>
          <w:sz w:val="24"/>
        </w:rPr>
        <w:t>_</w:t>
      </w:r>
      <w:r w:rsidRPr="00891C6A">
        <w:rPr>
          <w:rFonts w:ascii="Times New Roman" w:hAnsi="Times New Roman"/>
          <w:sz w:val="24"/>
        </w:rPr>
        <w:t xml:space="preserve"> baigėsi pamoka). Jei klaidos padarytos sakiniuose, kurie skiriasi punktogramų skaičiumi, skiriamos konstrukcijos pozicija, apimtimi, jungiamaisiais žodžiais, jos laikomos atskiromis klaidomis (Kai baigėsi pamokos</w:t>
      </w:r>
      <w:r w:rsidRPr="00891C6A">
        <w:rPr>
          <w:rFonts w:ascii="Times New Roman" w:hAnsi="Times New Roman"/>
          <w:b/>
          <w:sz w:val="24"/>
        </w:rPr>
        <w:t>_</w:t>
      </w:r>
      <w:r w:rsidRPr="00891C6A">
        <w:rPr>
          <w:rFonts w:ascii="Times New Roman" w:hAnsi="Times New Roman"/>
          <w:sz w:val="24"/>
        </w:rPr>
        <w:t xml:space="preserve"> išėjome namo ir Išėjome namo</w:t>
      </w:r>
      <w:r w:rsidRPr="00891C6A">
        <w:rPr>
          <w:rFonts w:ascii="Times New Roman" w:hAnsi="Times New Roman"/>
          <w:b/>
          <w:sz w:val="24"/>
        </w:rPr>
        <w:t>_</w:t>
      </w:r>
      <w:r w:rsidRPr="00891C6A">
        <w:rPr>
          <w:rFonts w:ascii="Times New Roman" w:hAnsi="Times New Roman"/>
          <w:sz w:val="24"/>
        </w:rPr>
        <w:t xml:space="preserve"> kai baigėsi pamokos). Mokiniui, padariusiam 3–4 vieno tipo klaidas, skaičiuojamos dvi klaidos</w:t>
      </w:r>
      <w:r w:rsidR="00E06136">
        <w:rPr>
          <w:rFonts w:ascii="Times New Roman" w:hAnsi="Times New Roman"/>
          <w:sz w:val="24"/>
        </w:rPr>
        <w:t>.</w:t>
      </w:r>
      <w:r w:rsidR="003E15F7">
        <w:rPr>
          <w:rFonts w:ascii="Times New Roman" w:hAnsi="Times New Roman"/>
          <w:sz w:val="24"/>
          <w:szCs w:val="24"/>
        </w:rPr>
        <w:t>“</w:t>
      </w:r>
      <w:r w:rsidRPr="00891C6A">
        <w:rPr>
          <w:rFonts w:ascii="Times New Roman" w:hAnsi="Times New Roman"/>
          <w:sz w:val="24"/>
          <w:szCs w:val="24"/>
        </w:rPr>
        <w:t xml:space="preserve"> </w:t>
      </w:r>
    </w:p>
    <w:p w14:paraId="35587BC2" w14:textId="77777777" w:rsidR="003A4C52" w:rsidRDefault="00C04181" w:rsidP="001C393E">
      <w:pPr>
        <w:pStyle w:val="HTMLPreformatted"/>
        <w:ind w:firstLine="567"/>
        <w:jc w:val="both"/>
        <w:rPr>
          <w:rFonts w:ascii="Times New Roman" w:hAnsi="Times New Roman"/>
          <w:sz w:val="24"/>
          <w:lang w:val="lt-LT"/>
        </w:rPr>
      </w:pPr>
      <w:r>
        <w:rPr>
          <w:rFonts w:ascii="Times New Roman" w:hAnsi="Times New Roman"/>
          <w:sz w:val="24"/>
          <w:lang w:val="lt-LT"/>
        </w:rPr>
        <w:t>1</w:t>
      </w:r>
      <w:r w:rsidR="003A4C52">
        <w:rPr>
          <w:rFonts w:ascii="Times New Roman" w:hAnsi="Times New Roman"/>
          <w:sz w:val="24"/>
          <w:lang w:val="lt-LT"/>
        </w:rPr>
        <w:t>.7</w:t>
      </w:r>
      <w:r w:rsidR="00131FB7">
        <w:rPr>
          <w:rFonts w:ascii="Times New Roman" w:hAnsi="Times New Roman"/>
          <w:sz w:val="24"/>
          <w:lang w:val="lt-LT"/>
        </w:rPr>
        <w:t>.</w:t>
      </w:r>
      <w:r w:rsidR="00913FAD">
        <w:rPr>
          <w:rFonts w:ascii="Times New Roman" w:hAnsi="Times New Roman"/>
          <w:sz w:val="24"/>
          <w:lang w:val="lt-LT"/>
        </w:rPr>
        <w:t>6</w:t>
      </w:r>
      <w:r w:rsidR="003A4C52">
        <w:rPr>
          <w:rFonts w:ascii="Times New Roman" w:hAnsi="Times New Roman"/>
          <w:sz w:val="24"/>
          <w:lang w:val="lt-LT"/>
        </w:rPr>
        <w:t xml:space="preserve">. </w:t>
      </w:r>
      <w:r w:rsidR="00131FB7">
        <w:rPr>
          <w:rFonts w:ascii="Times New Roman" w:hAnsi="Times New Roman"/>
          <w:sz w:val="24"/>
          <w:lang w:val="lt-LT"/>
        </w:rPr>
        <w:t xml:space="preserve"> Pakeičiu </w:t>
      </w:r>
      <w:r w:rsidR="003A4C52">
        <w:rPr>
          <w:rFonts w:ascii="Times New Roman" w:hAnsi="Times New Roman"/>
          <w:sz w:val="24"/>
          <w:lang w:val="lt-LT"/>
        </w:rPr>
        <w:t xml:space="preserve">V skyriaus pavadinimą ir jį išdėstau taip: </w:t>
      </w:r>
    </w:p>
    <w:p w14:paraId="35587BC3" w14:textId="77777777" w:rsidR="003A4C52" w:rsidRDefault="003A4C52" w:rsidP="001C393E">
      <w:pPr>
        <w:pStyle w:val="HTMLPreformatted"/>
        <w:ind w:firstLine="567"/>
        <w:jc w:val="both"/>
        <w:rPr>
          <w:rFonts w:ascii="Times New Roman" w:hAnsi="Times New Roman"/>
          <w:sz w:val="24"/>
          <w:szCs w:val="24"/>
          <w:lang w:val="lt-LT" w:eastAsia="lt-LT"/>
        </w:rPr>
      </w:pPr>
      <w:r>
        <w:rPr>
          <w:rFonts w:ascii="Times New Roman" w:hAnsi="Times New Roman" w:cs="Times New Roman"/>
          <w:sz w:val="24"/>
          <w:szCs w:val="24"/>
          <w:lang w:val="lt-LT" w:eastAsia="lt-LT"/>
        </w:rPr>
        <w:t>„</w:t>
      </w:r>
      <w:r w:rsidRPr="00256B1B">
        <w:rPr>
          <w:rFonts w:ascii="Times New Roman" w:hAnsi="Times New Roman" w:cs="Times New Roman"/>
          <w:sz w:val="24"/>
          <w:szCs w:val="24"/>
          <w:lang w:val="lt-LT" w:eastAsia="lt-LT"/>
        </w:rPr>
        <w:t xml:space="preserve">V. </w:t>
      </w:r>
      <w:r w:rsidRPr="003A4C52">
        <w:rPr>
          <w:rFonts w:ascii="Times New Roman" w:hAnsi="Times New Roman" w:cs="Times New Roman"/>
          <w:sz w:val="24"/>
          <w:szCs w:val="24"/>
          <w:lang w:val="lt-LT" w:eastAsia="lt-LT"/>
        </w:rPr>
        <w:t>TAUTINIŲ MAŽUMŲ</w:t>
      </w:r>
      <w:r w:rsidRPr="00256B1B">
        <w:rPr>
          <w:rFonts w:ascii="Times New Roman" w:hAnsi="Times New Roman" w:cs="Times New Roman"/>
          <w:sz w:val="24"/>
          <w:szCs w:val="24"/>
          <w:lang w:val="lt-LT" w:eastAsia="lt-LT"/>
        </w:rPr>
        <w:t xml:space="preserve"> GIMTOSIOS KALBOS:</w:t>
      </w:r>
      <w:r>
        <w:rPr>
          <w:rFonts w:ascii="Times New Roman" w:hAnsi="Times New Roman" w:cs="Times New Roman"/>
          <w:sz w:val="24"/>
          <w:szCs w:val="24"/>
          <w:lang w:val="lt-LT" w:eastAsia="lt-LT"/>
        </w:rPr>
        <w:t xml:space="preserve"> </w:t>
      </w:r>
      <w:r w:rsidRPr="00256B1B">
        <w:rPr>
          <w:rFonts w:ascii="Times New Roman" w:hAnsi="Times New Roman" w:cs="Times New Roman"/>
          <w:sz w:val="24"/>
          <w:szCs w:val="24"/>
          <w:lang w:val="lt-LT" w:eastAsia="lt-LT"/>
        </w:rPr>
        <w:t>MOKINIŲ PASIEKIMAI, TURINIO APIMTIS, VERTINIMAS</w:t>
      </w:r>
      <w:r>
        <w:rPr>
          <w:rFonts w:ascii="Times New Roman" w:hAnsi="Times New Roman" w:cs="Times New Roman"/>
          <w:sz w:val="24"/>
          <w:szCs w:val="24"/>
          <w:lang w:val="lt-LT" w:eastAsia="lt-LT"/>
        </w:rPr>
        <w:t>“</w:t>
      </w:r>
    </w:p>
    <w:p w14:paraId="35587BC4" w14:textId="77777777" w:rsidR="003A4C52" w:rsidRDefault="00913FAD" w:rsidP="001C393E">
      <w:pPr>
        <w:pStyle w:val="HTMLPreformatted"/>
        <w:ind w:firstLine="480"/>
        <w:jc w:val="both"/>
        <w:rPr>
          <w:rFonts w:ascii="Times New Roman" w:hAnsi="Times New Roman"/>
          <w:sz w:val="24"/>
          <w:szCs w:val="24"/>
          <w:lang w:val="lt-LT" w:eastAsia="lt-LT"/>
        </w:rPr>
      </w:pPr>
      <w:r>
        <w:rPr>
          <w:rFonts w:ascii="Times New Roman" w:hAnsi="Times New Roman" w:cs="Times New Roman"/>
          <w:sz w:val="24"/>
          <w:szCs w:val="24"/>
          <w:lang w:val="lt-LT" w:eastAsia="lt-LT"/>
        </w:rPr>
        <w:t>1.7.7</w:t>
      </w:r>
      <w:r w:rsidR="003A4C52">
        <w:rPr>
          <w:rFonts w:ascii="Times New Roman" w:hAnsi="Times New Roman" w:cs="Times New Roman"/>
          <w:sz w:val="24"/>
          <w:szCs w:val="24"/>
          <w:lang w:val="lt-LT" w:eastAsia="lt-LT"/>
        </w:rPr>
        <w:t>. Pakeičiu 9 punkto pirmąją pastraipą ir ją išdėstau taip:</w:t>
      </w:r>
    </w:p>
    <w:p w14:paraId="35587BC5" w14:textId="77777777" w:rsidR="003A4C52" w:rsidRPr="00256B1B" w:rsidRDefault="00E06136" w:rsidP="001C393E">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4"/>
          <w:szCs w:val="24"/>
          <w:lang w:val="lt-LT" w:eastAsia="lt-LT"/>
        </w:rPr>
      </w:pPr>
      <w:r>
        <w:rPr>
          <w:rFonts w:ascii="Times New Roman" w:hAnsi="Times New Roman"/>
          <w:sz w:val="24"/>
          <w:szCs w:val="24"/>
          <w:lang w:val="lt-LT" w:eastAsia="lt-LT"/>
        </w:rPr>
        <w:t xml:space="preserve">       </w:t>
      </w:r>
      <w:r w:rsidR="003A4C52" w:rsidRPr="00256B1B">
        <w:rPr>
          <w:rFonts w:ascii="Times New Roman" w:hAnsi="Times New Roman"/>
          <w:sz w:val="24"/>
          <w:szCs w:val="24"/>
          <w:lang w:val="lt-LT" w:eastAsia="lt-LT"/>
        </w:rPr>
        <w:t xml:space="preserve">„9. </w:t>
      </w:r>
      <w:r w:rsidR="003A4C52">
        <w:rPr>
          <w:rFonts w:ascii="Times New Roman" w:hAnsi="Times New Roman"/>
          <w:sz w:val="24"/>
          <w:szCs w:val="24"/>
          <w:lang w:val="lt-LT" w:eastAsia="lt-LT"/>
        </w:rPr>
        <w:t xml:space="preserve">Tautinių mažumų </w:t>
      </w:r>
      <w:r w:rsidR="003A4C52" w:rsidRPr="00256B1B">
        <w:rPr>
          <w:rFonts w:ascii="Times New Roman" w:hAnsi="Times New Roman"/>
          <w:sz w:val="24"/>
          <w:szCs w:val="24"/>
          <w:lang w:val="lt-LT" w:eastAsia="lt-LT"/>
        </w:rPr>
        <w:t xml:space="preserve">gimtųjų kalbų </w:t>
      </w:r>
      <w:r w:rsidR="0045122C">
        <w:rPr>
          <w:rFonts w:ascii="Times New Roman" w:hAnsi="Times New Roman"/>
          <w:sz w:val="24"/>
          <w:szCs w:val="24"/>
          <w:lang w:val="lt-LT" w:eastAsia="lt-LT"/>
        </w:rPr>
        <w:t>pagrindinio ugdymo bendrosios</w:t>
      </w:r>
      <w:r w:rsidR="003A4C52" w:rsidRPr="00256B1B">
        <w:rPr>
          <w:rFonts w:ascii="Times New Roman" w:hAnsi="Times New Roman"/>
          <w:sz w:val="24"/>
          <w:szCs w:val="24"/>
          <w:lang w:val="lt-LT" w:eastAsia="lt-LT"/>
        </w:rPr>
        <w:t xml:space="preserve"> programos</w:t>
      </w:r>
      <w:r w:rsidR="003A4C52">
        <w:rPr>
          <w:rFonts w:ascii="Times New Roman" w:hAnsi="Times New Roman"/>
          <w:sz w:val="24"/>
          <w:szCs w:val="24"/>
          <w:lang w:val="lt-LT" w:eastAsia="lt-LT"/>
        </w:rPr>
        <w:t xml:space="preserve"> </w:t>
      </w:r>
      <w:r>
        <w:rPr>
          <w:rFonts w:ascii="Times New Roman" w:hAnsi="Times New Roman"/>
          <w:sz w:val="24"/>
          <w:szCs w:val="24"/>
          <w:lang w:val="lt-LT" w:eastAsia="lt-LT"/>
        </w:rPr>
        <w:t xml:space="preserve">paskirtis </w:t>
      </w:r>
      <w:r w:rsidR="003A4C52" w:rsidRPr="00256B1B">
        <w:rPr>
          <w:rFonts w:ascii="Times New Roman" w:hAnsi="Times New Roman"/>
          <w:sz w:val="24"/>
          <w:szCs w:val="24"/>
          <w:lang w:val="lt-LT" w:eastAsia="lt-LT"/>
        </w:rPr>
        <w:t>apibrėžti gim</w:t>
      </w:r>
      <w:r w:rsidR="001C33D6">
        <w:rPr>
          <w:rFonts w:ascii="Times New Roman" w:hAnsi="Times New Roman"/>
          <w:sz w:val="24"/>
          <w:szCs w:val="24"/>
          <w:lang w:val="lt-LT" w:eastAsia="lt-LT"/>
        </w:rPr>
        <w:t>tųjų kalbų</w:t>
      </w:r>
      <w:r w:rsidR="0045122C">
        <w:rPr>
          <w:rFonts w:ascii="Times New Roman" w:hAnsi="Times New Roman"/>
          <w:sz w:val="24"/>
          <w:szCs w:val="24"/>
          <w:lang w:val="lt-LT" w:eastAsia="lt-LT"/>
        </w:rPr>
        <w:t>,</w:t>
      </w:r>
      <w:r w:rsidR="001C33D6">
        <w:rPr>
          <w:rFonts w:ascii="Times New Roman" w:hAnsi="Times New Roman"/>
          <w:sz w:val="24"/>
          <w:szCs w:val="24"/>
          <w:lang w:val="lt-LT" w:eastAsia="lt-LT"/>
        </w:rPr>
        <w:t xml:space="preserve"> kaip mokomojo dalyko</w:t>
      </w:r>
      <w:r w:rsidR="0045122C">
        <w:rPr>
          <w:rFonts w:ascii="Times New Roman" w:hAnsi="Times New Roman"/>
          <w:sz w:val="24"/>
          <w:szCs w:val="24"/>
          <w:lang w:val="lt-LT" w:eastAsia="lt-LT"/>
        </w:rPr>
        <w:t>,</w:t>
      </w:r>
      <w:r w:rsidR="003A4C52" w:rsidRPr="00256B1B">
        <w:rPr>
          <w:rFonts w:ascii="Times New Roman" w:hAnsi="Times New Roman"/>
          <w:sz w:val="24"/>
          <w:szCs w:val="24"/>
          <w:lang w:val="lt-LT" w:eastAsia="lt-LT"/>
        </w:rPr>
        <w:t xml:space="preserve"> tikslus</w:t>
      </w:r>
      <w:r w:rsidR="003A4C52">
        <w:rPr>
          <w:rFonts w:ascii="Times New Roman" w:hAnsi="Times New Roman"/>
          <w:sz w:val="24"/>
          <w:szCs w:val="24"/>
          <w:lang w:val="lt-LT" w:eastAsia="lt-LT"/>
        </w:rPr>
        <w:t xml:space="preserve"> </w:t>
      </w:r>
      <w:r w:rsidR="003A4C52" w:rsidRPr="00256B1B">
        <w:rPr>
          <w:rFonts w:ascii="Times New Roman" w:hAnsi="Times New Roman"/>
          <w:sz w:val="24"/>
          <w:szCs w:val="24"/>
          <w:lang w:val="lt-LT" w:eastAsia="lt-LT"/>
        </w:rPr>
        <w:t>ir uždavinius, mokinių pasiekimus, ugdymo turinio apimtį, mokinių</w:t>
      </w:r>
      <w:r w:rsidR="003A4C52">
        <w:rPr>
          <w:rFonts w:ascii="Times New Roman" w:hAnsi="Times New Roman"/>
          <w:sz w:val="24"/>
          <w:szCs w:val="24"/>
          <w:lang w:val="lt-LT" w:eastAsia="lt-LT"/>
        </w:rPr>
        <w:t xml:space="preserve"> </w:t>
      </w:r>
      <w:r w:rsidR="003A4C52" w:rsidRPr="00256B1B">
        <w:rPr>
          <w:rFonts w:ascii="Times New Roman" w:hAnsi="Times New Roman"/>
          <w:sz w:val="24"/>
          <w:szCs w:val="24"/>
          <w:lang w:val="lt-LT" w:eastAsia="lt-LT"/>
        </w:rPr>
        <w:t>gebėjimus ir ugdymo gaires.“</w:t>
      </w:r>
    </w:p>
    <w:p w14:paraId="35587BC6" w14:textId="77777777" w:rsidR="001C33D6" w:rsidRDefault="00913FAD" w:rsidP="001C393E">
      <w:pPr>
        <w:pStyle w:val="HTMLPreformatted"/>
        <w:ind w:firstLine="480"/>
        <w:jc w:val="both"/>
        <w:rPr>
          <w:rFonts w:ascii="Times New Roman" w:hAnsi="Times New Roman" w:cs="Times New Roman"/>
          <w:sz w:val="24"/>
          <w:szCs w:val="24"/>
          <w:lang w:val="lt-LT" w:eastAsia="lt-LT"/>
        </w:rPr>
      </w:pPr>
      <w:r>
        <w:rPr>
          <w:rFonts w:ascii="Times New Roman" w:hAnsi="Times New Roman" w:cs="Times New Roman"/>
          <w:sz w:val="24"/>
          <w:szCs w:val="24"/>
          <w:lang w:val="lt-LT" w:eastAsia="lt-LT"/>
        </w:rPr>
        <w:t>1.7.8</w:t>
      </w:r>
      <w:r w:rsidR="001C33D6">
        <w:rPr>
          <w:rFonts w:ascii="Times New Roman" w:hAnsi="Times New Roman" w:cs="Times New Roman"/>
          <w:sz w:val="24"/>
          <w:szCs w:val="24"/>
          <w:lang w:val="lt-LT" w:eastAsia="lt-LT"/>
        </w:rPr>
        <w:t xml:space="preserve">. Pakeičiu 9.1.2 papunktį ir jį išdėstau taip: </w:t>
      </w:r>
    </w:p>
    <w:p w14:paraId="35587BC7" w14:textId="77777777" w:rsidR="001C33D6" w:rsidRPr="00256B1B" w:rsidRDefault="001C33D6" w:rsidP="001C393E">
      <w:pPr>
        <w:pStyle w:val="HTMLPreformatted"/>
        <w:ind w:firstLine="480"/>
        <w:jc w:val="both"/>
        <w:rPr>
          <w:rFonts w:ascii="Times New Roman" w:hAnsi="Times New Roman" w:cs="Times New Roman"/>
          <w:sz w:val="24"/>
          <w:szCs w:val="24"/>
          <w:lang w:val="lt-LT" w:eastAsia="lt-LT"/>
        </w:rPr>
      </w:pPr>
      <w:r w:rsidRPr="00256B1B">
        <w:rPr>
          <w:rFonts w:ascii="Times New Roman" w:hAnsi="Times New Roman" w:cs="Times New Roman"/>
          <w:sz w:val="24"/>
          <w:szCs w:val="24"/>
          <w:lang w:val="lt-LT" w:eastAsia="lt-LT"/>
        </w:rPr>
        <w:t>„9.1.2. Uždaviniai</w:t>
      </w:r>
      <w:r w:rsidR="003F30F8">
        <w:rPr>
          <w:rFonts w:ascii="Times New Roman" w:hAnsi="Times New Roman" w:cs="Times New Roman"/>
          <w:sz w:val="24"/>
          <w:szCs w:val="24"/>
          <w:lang w:val="lt-LT" w:eastAsia="lt-LT"/>
        </w:rPr>
        <w:t xml:space="preserve">. </w:t>
      </w:r>
      <w:r w:rsidRPr="00256B1B">
        <w:rPr>
          <w:rFonts w:ascii="Times New Roman" w:hAnsi="Times New Roman" w:cs="Times New Roman"/>
          <w:sz w:val="24"/>
          <w:szCs w:val="24"/>
          <w:lang w:val="lt-LT" w:eastAsia="lt-LT"/>
        </w:rPr>
        <w:t>Svarbiausi tautinių mažumų gimtųjų kalbų ugdymo uždaviniai yra šie:</w:t>
      </w:r>
      <w:r w:rsidR="003F30F8">
        <w:rPr>
          <w:rFonts w:ascii="Times New Roman" w:hAnsi="Times New Roman" w:cs="Times New Roman"/>
          <w:sz w:val="24"/>
          <w:szCs w:val="24"/>
          <w:lang w:val="lt-LT" w:eastAsia="lt-LT"/>
        </w:rPr>
        <w:t xml:space="preserve"> pažinti ir suprasti  gimtąją kalbą ir</w:t>
      </w:r>
      <w:r w:rsidRPr="00256B1B">
        <w:rPr>
          <w:rFonts w:ascii="Times New Roman" w:hAnsi="Times New Roman" w:cs="Times New Roman"/>
          <w:sz w:val="24"/>
          <w:szCs w:val="24"/>
          <w:lang w:val="lt-LT" w:eastAsia="lt-LT"/>
        </w:rPr>
        <w:t xml:space="preserve"> </w:t>
      </w:r>
      <w:r w:rsidR="003F30F8">
        <w:rPr>
          <w:rFonts w:ascii="Times New Roman" w:hAnsi="Times New Roman" w:cs="Times New Roman"/>
          <w:sz w:val="24"/>
          <w:szCs w:val="24"/>
          <w:lang w:val="lt-LT" w:eastAsia="lt-LT"/>
        </w:rPr>
        <w:t xml:space="preserve">literatūrą </w:t>
      </w:r>
      <w:r w:rsidRPr="00256B1B">
        <w:rPr>
          <w:rFonts w:ascii="Times New Roman" w:hAnsi="Times New Roman" w:cs="Times New Roman"/>
          <w:sz w:val="24"/>
          <w:szCs w:val="24"/>
          <w:lang w:val="lt-LT" w:eastAsia="lt-LT"/>
        </w:rPr>
        <w:t>kaip</w:t>
      </w:r>
      <w:r w:rsidR="003F30F8">
        <w:rPr>
          <w:rFonts w:ascii="Times New Roman" w:hAnsi="Times New Roman" w:cs="Times New Roman"/>
          <w:sz w:val="24"/>
          <w:szCs w:val="24"/>
          <w:lang w:val="lt-LT" w:eastAsia="lt-LT"/>
        </w:rPr>
        <w:t xml:space="preserve"> </w:t>
      </w:r>
      <w:r w:rsidRPr="00256B1B">
        <w:rPr>
          <w:rFonts w:ascii="Times New Roman" w:hAnsi="Times New Roman" w:cs="Times New Roman"/>
          <w:sz w:val="24"/>
          <w:szCs w:val="24"/>
          <w:lang w:val="lt-LT" w:eastAsia="lt-LT"/>
        </w:rPr>
        <w:t>savosios  tautos ir L</w:t>
      </w:r>
      <w:r w:rsidR="003F30F8">
        <w:rPr>
          <w:rFonts w:ascii="Times New Roman" w:hAnsi="Times New Roman" w:cs="Times New Roman"/>
          <w:sz w:val="24"/>
          <w:szCs w:val="24"/>
          <w:lang w:val="lt-LT" w:eastAsia="lt-LT"/>
        </w:rPr>
        <w:t>ietuvos kultūros dalį, pažinti</w:t>
      </w:r>
      <w:r w:rsidRPr="00256B1B">
        <w:rPr>
          <w:rFonts w:ascii="Times New Roman" w:hAnsi="Times New Roman" w:cs="Times New Roman"/>
          <w:sz w:val="24"/>
          <w:szCs w:val="24"/>
          <w:lang w:val="lt-LT" w:eastAsia="lt-LT"/>
        </w:rPr>
        <w:t xml:space="preserve"> savosios</w:t>
      </w:r>
      <w:r w:rsidR="003F30F8">
        <w:rPr>
          <w:rFonts w:ascii="Times New Roman" w:hAnsi="Times New Roman" w:cs="Times New Roman"/>
          <w:sz w:val="24"/>
          <w:szCs w:val="24"/>
          <w:lang w:val="lt-LT" w:eastAsia="lt-LT"/>
        </w:rPr>
        <w:t xml:space="preserve"> tautos ir</w:t>
      </w:r>
      <w:r w:rsidRPr="00256B1B">
        <w:rPr>
          <w:rFonts w:ascii="Times New Roman" w:hAnsi="Times New Roman" w:cs="Times New Roman"/>
          <w:sz w:val="24"/>
          <w:szCs w:val="24"/>
          <w:lang w:val="lt-LT" w:eastAsia="lt-LT"/>
        </w:rPr>
        <w:t xml:space="preserve"> Lietuvos tra</w:t>
      </w:r>
      <w:r w:rsidR="003F30F8">
        <w:rPr>
          <w:rFonts w:ascii="Times New Roman" w:hAnsi="Times New Roman" w:cs="Times New Roman"/>
          <w:sz w:val="24"/>
          <w:szCs w:val="24"/>
          <w:lang w:val="lt-LT" w:eastAsia="lt-LT"/>
        </w:rPr>
        <w:t>dicijas, gebėti jas saugoti ir</w:t>
      </w:r>
      <w:r w:rsidRPr="00256B1B">
        <w:rPr>
          <w:rFonts w:ascii="Times New Roman" w:hAnsi="Times New Roman" w:cs="Times New Roman"/>
          <w:sz w:val="24"/>
          <w:szCs w:val="24"/>
          <w:lang w:val="lt-LT" w:eastAsia="lt-LT"/>
        </w:rPr>
        <w:t xml:space="preserve"> pagal</w:t>
      </w:r>
      <w:r w:rsidR="003F30F8">
        <w:rPr>
          <w:rFonts w:ascii="Times New Roman" w:hAnsi="Times New Roman" w:cs="Times New Roman"/>
          <w:sz w:val="24"/>
          <w:szCs w:val="24"/>
          <w:lang w:val="lt-LT" w:eastAsia="lt-LT"/>
        </w:rPr>
        <w:t xml:space="preserve"> </w:t>
      </w:r>
      <w:r w:rsidRPr="00256B1B">
        <w:rPr>
          <w:rFonts w:ascii="Times New Roman" w:hAnsi="Times New Roman" w:cs="Times New Roman"/>
          <w:sz w:val="24"/>
          <w:szCs w:val="24"/>
          <w:lang w:val="lt-LT" w:eastAsia="lt-LT"/>
        </w:rPr>
        <w:t>išgales kūrybingai plėtoti;</w:t>
      </w:r>
      <w:r w:rsidR="003F30F8">
        <w:rPr>
          <w:rFonts w:ascii="Times New Roman" w:hAnsi="Times New Roman" w:cs="Times New Roman"/>
          <w:sz w:val="24"/>
          <w:szCs w:val="24"/>
          <w:lang w:val="lt-LT" w:eastAsia="lt-LT"/>
        </w:rPr>
        <w:t xml:space="preserve"> </w:t>
      </w:r>
      <w:r w:rsidRPr="00256B1B">
        <w:rPr>
          <w:rFonts w:ascii="Times New Roman" w:hAnsi="Times New Roman" w:cs="Times New Roman"/>
          <w:sz w:val="24"/>
          <w:szCs w:val="24"/>
          <w:lang w:val="lt-LT" w:eastAsia="lt-LT"/>
        </w:rPr>
        <w:t>išsiugdyti komunikacinių gebėjimų suvokti ir kurti  rišlius</w:t>
      </w:r>
      <w:r w:rsidR="003F30F8">
        <w:rPr>
          <w:rFonts w:ascii="Times New Roman" w:hAnsi="Times New Roman" w:cs="Times New Roman"/>
          <w:sz w:val="24"/>
          <w:szCs w:val="24"/>
          <w:lang w:val="lt-LT" w:eastAsia="lt-LT"/>
        </w:rPr>
        <w:t xml:space="preserve"> </w:t>
      </w:r>
      <w:r w:rsidRPr="00256B1B">
        <w:rPr>
          <w:rFonts w:ascii="Times New Roman" w:hAnsi="Times New Roman" w:cs="Times New Roman"/>
          <w:sz w:val="24"/>
          <w:szCs w:val="24"/>
          <w:lang w:val="lt-LT" w:eastAsia="lt-LT"/>
        </w:rPr>
        <w:t>įvairių žanrų tekstus;</w:t>
      </w:r>
      <w:r w:rsidR="003F30F8">
        <w:rPr>
          <w:rFonts w:ascii="Times New Roman" w:hAnsi="Times New Roman" w:cs="Times New Roman"/>
          <w:sz w:val="24"/>
          <w:szCs w:val="24"/>
          <w:lang w:val="lt-LT" w:eastAsia="lt-LT"/>
        </w:rPr>
        <w:t xml:space="preserve"> </w:t>
      </w:r>
      <w:r w:rsidRPr="00256B1B">
        <w:rPr>
          <w:rFonts w:ascii="Times New Roman" w:hAnsi="Times New Roman" w:cs="Times New Roman"/>
          <w:sz w:val="24"/>
          <w:szCs w:val="24"/>
          <w:lang w:val="lt-LT" w:eastAsia="lt-LT"/>
        </w:rPr>
        <w:t>suvokti kalbos sistemos pagrindus, išsiugdyti poreikį nuolat</w:t>
      </w:r>
      <w:r w:rsidR="003F30F8">
        <w:rPr>
          <w:rFonts w:ascii="Times New Roman" w:hAnsi="Times New Roman" w:cs="Times New Roman"/>
          <w:sz w:val="24"/>
          <w:szCs w:val="24"/>
          <w:lang w:val="lt-LT" w:eastAsia="lt-LT"/>
        </w:rPr>
        <w:t xml:space="preserve"> </w:t>
      </w:r>
      <w:r w:rsidRPr="00256B1B">
        <w:rPr>
          <w:rFonts w:ascii="Times New Roman" w:hAnsi="Times New Roman" w:cs="Times New Roman"/>
          <w:sz w:val="24"/>
          <w:szCs w:val="24"/>
          <w:lang w:val="lt-LT" w:eastAsia="lt-LT"/>
        </w:rPr>
        <w:t>tobulinti savo kalbinius</w:t>
      </w:r>
      <w:r w:rsidR="003F30F8">
        <w:rPr>
          <w:rFonts w:ascii="Times New Roman" w:hAnsi="Times New Roman" w:cs="Times New Roman"/>
          <w:sz w:val="24"/>
          <w:szCs w:val="24"/>
          <w:lang w:val="lt-LT" w:eastAsia="lt-LT"/>
        </w:rPr>
        <w:t xml:space="preserve"> gebėjimus, laikytis bendrinės </w:t>
      </w:r>
      <w:r w:rsidRPr="00256B1B">
        <w:rPr>
          <w:rFonts w:ascii="Times New Roman" w:hAnsi="Times New Roman" w:cs="Times New Roman"/>
          <w:sz w:val="24"/>
          <w:szCs w:val="24"/>
          <w:lang w:val="lt-LT" w:eastAsia="lt-LT"/>
        </w:rPr>
        <w:t>kalbos</w:t>
      </w:r>
      <w:r w:rsidR="003F30F8">
        <w:rPr>
          <w:rFonts w:ascii="Times New Roman" w:hAnsi="Times New Roman" w:cs="Times New Roman"/>
          <w:sz w:val="24"/>
          <w:szCs w:val="24"/>
          <w:lang w:val="lt-LT" w:eastAsia="lt-LT"/>
        </w:rPr>
        <w:t xml:space="preserve"> </w:t>
      </w:r>
      <w:r w:rsidRPr="00256B1B">
        <w:rPr>
          <w:rFonts w:ascii="Times New Roman" w:hAnsi="Times New Roman" w:cs="Times New Roman"/>
          <w:sz w:val="24"/>
          <w:szCs w:val="24"/>
          <w:lang w:val="lt-LT" w:eastAsia="lt-LT"/>
        </w:rPr>
        <w:t>normų;</w:t>
      </w:r>
      <w:r w:rsidR="003F30F8">
        <w:rPr>
          <w:rFonts w:ascii="Times New Roman" w:hAnsi="Times New Roman" w:cs="Times New Roman"/>
          <w:sz w:val="24"/>
          <w:szCs w:val="24"/>
          <w:lang w:val="lt-LT" w:eastAsia="lt-LT"/>
        </w:rPr>
        <w:t xml:space="preserve"> </w:t>
      </w:r>
      <w:r w:rsidRPr="00256B1B">
        <w:rPr>
          <w:rFonts w:ascii="Times New Roman" w:hAnsi="Times New Roman" w:cs="Times New Roman"/>
          <w:sz w:val="24"/>
          <w:szCs w:val="24"/>
          <w:lang w:val="lt-LT" w:eastAsia="lt-LT"/>
        </w:rPr>
        <w:t>išsiugdyti poreikį skaityti, susidaryti skaitytojo  kultūros</w:t>
      </w:r>
      <w:r w:rsidR="003F30F8">
        <w:rPr>
          <w:rFonts w:ascii="Times New Roman" w:hAnsi="Times New Roman" w:cs="Times New Roman"/>
          <w:sz w:val="24"/>
          <w:szCs w:val="24"/>
          <w:lang w:val="lt-LT" w:eastAsia="lt-LT"/>
        </w:rPr>
        <w:t xml:space="preserve"> </w:t>
      </w:r>
      <w:r w:rsidRPr="00256B1B">
        <w:rPr>
          <w:rFonts w:ascii="Times New Roman" w:hAnsi="Times New Roman" w:cs="Times New Roman"/>
          <w:sz w:val="24"/>
          <w:szCs w:val="24"/>
          <w:lang w:val="lt-LT" w:eastAsia="lt-LT"/>
        </w:rPr>
        <w:t>pagrindus;</w:t>
      </w:r>
      <w:r w:rsidR="003F30F8">
        <w:rPr>
          <w:rFonts w:ascii="Times New Roman" w:hAnsi="Times New Roman" w:cs="Times New Roman"/>
          <w:sz w:val="24"/>
          <w:szCs w:val="24"/>
          <w:lang w:val="lt-LT" w:eastAsia="lt-LT"/>
        </w:rPr>
        <w:t xml:space="preserve"> </w:t>
      </w:r>
      <w:r w:rsidRPr="00256B1B">
        <w:rPr>
          <w:rFonts w:ascii="Times New Roman" w:hAnsi="Times New Roman" w:cs="Times New Roman"/>
          <w:sz w:val="24"/>
          <w:szCs w:val="24"/>
          <w:lang w:val="lt-LT" w:eastAsia="lt-LT"/>
        </w:rPr>
        <w:t>įgyti estetinę lit</w:t>
      </w:r>
      <w:r w:rsidR="003F30F8">
        <w:rPr>
          <w:rFonts w:ascii="Times New Roman" w:hAnsi="Times New Roman" w:cs="Times New Roman"/>
          <w:sz w:val="24"/>
          <w:szCs w:val="24"/>
          <w:lang w:val="lt-LT" w:eastAsia="lt-LT"/>
        </w:rPr>
        <w:t xml:space="preserve">eratūrinę nuovoką, plėsti savo </w:t>
      </w:r>
      <w:r w:rsidRPr="00256B1B">
        <w:rPr>
          <w:rFonts w:ascii="Times New Roman" w:hAnsi="Times New Roman" w:cs="Times New Roman"/>
          <w:sz w:val="24"/>
          <w:szCs w:val="24"/>
          <w:lang w:val="lt-LT" w:eastAsia="lt-LT"/>
        </w:rPr>
        <w:t xml:space="preserve"> estetinę</w:t>
      </w:r>
      <w:r w:rsidR="003F30F8">
        <w:rPr>
          <w:rFonts w:ascii="Times New Roman" w:hAnsi="Times New Roman" w:cs="Times New Roman"/>
          <w:sz w:val="24"/>
          <w:szCs w:val="24"/>
          <w:lang w:val="lt-LT" w:eastAsia="lt-LT"/>
        </w:rPr>
        <w:t xml:space="preserve"> </w:t>
      </w:r>
      <w:r w:rsidRPr="00256B1B">
        <w:rPr>
          <w:rFonts w:ascii="Times New Roman" w:hAnsi="Times New Roman" w:cs="Times New Roman"/>
          <w:sz w:val="24"/>
          <w:szCs w:val="24"/>
          <w:lang w:val="lt-LT" w:eastAsia="lt-LT"/>
        </w:rPr>
        <w:t>patirtį;</w:t>
      </w:r>
      <w:r w:rsidR="003F30F8">
        <w:rPr>
          <w:rFonts w:ascii="Times New Roman" w:hAnsi="Times New Roman" w:cs="Times New Roman"/>
          <w:sz w:val="24"/>
          <w:szCs w:val="24"/>
          <w:lang w:val="lt-LT" w:eastAsia="lt-LT"/>
        </w:rPr>
        <w:t xml:space="preserve"> </w:t>
      </w:r>
      <w:r w:rsidRPr="00256B1B">
        <w:rPr>
          <w:rFonts w:ascii="Times New Roman" w:hAnsi="Times New Roman" w:cs="Times New Roman"/>
          <w:sz w:val="24"/>
          <w:szCs w:val="24"/>
          <w:lang w:val="lt-LT" w:eastAsia="lt-LT"/>
        </w:rPr>
        <w:t>įgyti savišvietos ir saviugdos įgūdžių, laikytis  nuostatos</w:t>
      </w:r>
      <w:r w:rsidR="003F30F8">
        <w:rPr>
          <w:rFonts w:ascii="Times New Roman" w:hAnsi="Times New Roman" w:cs="Times New Roman"/>
          <w:sz w:val="24"/>
          <w:szCs w:val="24"/>
          <w:lang w:val="lt-LT" w:eastAsia="lt-LT"/>
        </w:rPr>
        <w:t xml:space="preserve"> </w:t>
      </w:r>
      <w:r w:rsidRPr="00256B1B">
        <w:rPr>
          <w:rFonts w:ascii="Times New Roman" w:hAnsi="Times New Roman" w:cs="Times New Roman"/>
          <w:sz w:val="24"/>
          <w:szCs w:val="24"/>
          <w:lang w:val="lt-LT" w:eastAsia="lt-LT"/>
        </w:rPr>
        <w:t>mokytis visą gyvenimą;</w:t>
      </w:r>
      <w:r w:rsidR="003F30F8">
        <w:rPr>
          <w:rFonts w:ascii="Times New Roman" w:hAnsi="Times New Roman" w:cs="Times New Roman"/>
          <w:sz w:val="24"/>
          <w:szCs w:val="24"/>
          <w:lang w:val="lt-LT" w:eastAsia="lt-LT"/>
        </w:rPr>
        <w:t xml:space="preserve"> </w:t>
      </w:r>
      <w:r w:rsidRPr="00256B1B">
        <w:rPr>
          <w:rFonts w:ascii="Times New Roman" w:hAnsi="Times New Roman" w:cs="Times New Roman"/>
          <w:sz w:val="24"/>
          <w:szCs w:val="24"/>
          <w:lang w:val="lt-LT" w:eastAsia="lt-LT"/>
        </w:rPr>
        <w:t>išsiugdyti informacinius gebėjimus, strateginę kompetenciją;</w:t>
      </w:r>
      <w:r w:rsidR="003F30F8">
        <w:rPr>
          <w:rFonts w:ascii="Times New Roman" w:hAnsi="Times New Roman" w:cs="Times New Roman"/>
          <w:sz w:val="24"/>
          <w:szCs w:val="24"/>
          <w:lang w:val="lt-LT" w:eastAsia="lt-LT"/>
        </w:rPr>
        <w:t xml:space="preserve"> </w:t>
      </w:r>
      <w:r w:rsidRPr="00256B1B">
        <w:rPr>
          <w:rFonts w:ascii="Times New Roman" w:hAnsi="Times New Roman" w:cs="Times New Roman"/>
          <w:sz w:val="24"/>
          <w:szCs w:val="24"/>
          <w:lang w:val="lt-LT" w:eastAsia="lt-LT"/>
        </w:rPr>
        <w:t>puoselėti savo ir kitų kūrybingumą;</w:t>
      </w:r>
      <w:r w:rsidR="003F30F8">
        <w:rPr>
          <w:rFonts w:ascii="Times New Roman" w:hAnsi="Times New Roman" w:cs="Times New Roman"/>
          <w:sz w:val="24"/>
          <w:szCs w:val="24"/>
          <w:lang w:val="lt-LT" w:eastAsia="lt-LT"/>
        </w:rPr>
        <w:t xml:space="preserve"> </w:t>
      </w:r>
      <w:r w:rsidRPr="00256B1B">
        <w:rPr>
          <w:rFonts w:ascii="Times New Roman" w:hAnsi="Times New Roman" w:cs="Times New Roman"/>
          <w:sz w:val="24"/>
          <w:szCs w:val="24"/>
          <w:lang w:val="lt-LT" w:eastAsia="lt-LT"/>
        </w:rPr>
        <w:t>gebėti remtis savo lingvistine ir literatūrine  kompetencija</w:t>
      </w:r>
      <w:r w:rsidR="003F30F8">
        <w:rPr>
          <w:rFonts w:ascii="Times New Roman" w:hAnsi="Times New Roman" w:cs="Times New Roman"/>
          <w:sz w:val="24"/>
          <w:szCs w:val="24"/>
          <w:lang w:val="lt-LT" w:eastAsia="lt-LT"/>
        </w:rPr>
        <w:t xml:space="preserve"> </w:t>
      </w:r>
      <w:r w:rsidRPr="00256B1B">
        <w:rPr>
          <w:rFonts w:ascii="Times New Roman" w:hAnsi="Times New Roman" w:cs="Times New Roman"/>
          <w:sz w:val="24"/>
          <w:szCs w:val="24"/>
          <w:lang w:val="lt-LT" w:eastAsia="lt-LT"/>
        </w:rPr>
        <w:t>mokantis kitų dalykų.“</w:t>
      </w:r>
    </w:p>
    <w:p w14:paraId="35587BC8" w14:textId="77777777" w:rsidR="00AB0C37" w:rsidRDefault="003F1E71" w:rsidP="001C393E">
      <w:pPr>
        <w:spacing w:after="20"/>
        <w:ind w:left="533"/>
        <w:jc w:val="both"/>
        <w:rPr>
          <w:rFonts w:ascii="Times New Roman" w:hAnsi="Times New Roman"/>
          <w:sz w:val="24"/>
          <w:lang w:val="lt-LT"/>
        </w:rPr>
      </w:pPr>
      <w:r>
        <w:rPr>
          <w:rFonts w:ascii="Times New Roman" w:hAnsi="Times New Roman"/>
          <w:sz w:val="24"/>
          <w:lang w:val="lt-LT"/>
        </w:rPr>
        <w:t>2</w:t>
      </w:r>
      <w:r w:rsidR="008817FA">
        <w:rPr>
          <w:rFonts w:ascii="Times New Roman" w:hAnsi="Times New Roman"/>
          <w:sz w:val="24"/>
          <w:lang w:val="lt-LT"/>
        </w:rPr>
        <w:t xml:space="preserve">. </w:t>
      </w:r>
      <w:r w:rsidR="009C1BE6" w:rsidRPr="008817FA">
        <w:rPr>
          <w:rFonts w:ascii="Times New Roman" w:hAnsi="Times New Roman"/>
          <w:sz w:val="24"/>
          <w:lang w:val="lt-LT"/>
        </w:rPr>
        <w:t>N u</w:t>
      </w:r>
      <w:r w:rsidR="003313FD" w:rsidRPr="008817FA">
        <w:rPr>
          <w:rFonts w:ascii="Times New Roman" w:hAnsi="Times New Roman"/>
          <w:sz w:val="24"/>
          <w:lang w:val="lt-LT"/>
        </w:rPr>
        <w:t xml:space="preserve"> s t a t a u, kad</w:t>
      </w:r>
      <w:r w:rsidR="009C1BE6" w:rsidRPr="008817FA">
        <w:rPr>
          <w:rFonts w:ascii="Times New Roman" w:hAnsi="Times New Roman"/>
          <w:sz w:val="24"/>
          <w:lang w:val="lt-LT"/>
        </w:rPr>
        <w:t>:</w:t>
      </w:r>
      <w:r w:rsidR="00AB0C37">
        <w:rPr>
          <w:rFonts w:ascii="Times New Roman" w:hAnsi="Times New Roman"/>
          <w:sz w:val="24"/>
          <w:lang w:val="lt-LT"/>
        </w:rPr>
        <w:t xml:space="preserve"> </w:t>
      </w:r>
    </w:p>
    <w:p w14:paraId="35587BC9" w14:textId="77777777" w:rsidR="008817FA" w:rsidRDefault="00A53353" w:rsidP="001C393E">
      <w:pPr>
        <w:spacing w:after="20"/>
        <w:ind w:firstLine="533"/>
        <w:jc w:val="both"/>
        <w:rPr>
          <w:rFonts w:ascii="Times New Roman" w:hAnsi="Times New Roman"/>
          <w:sz w:val="24"/>
          <w:lang w:val="lt-LT"/>
        </w:rPr>
      </w:pPr>
      <w:r>
        <w:rPr>
          <w:rFonts w:ascii="Times New Roman" w:hAnsi="Times New Roman"/>
          <w:sz w:val="24"/>
          <w:lang w:val="lt-LT"/>
        </w:rPr>
        <w:t>2</w:t>
      </w:r>
      <w:r w:rsidR="00DB2819" w:rsidRPr="008817FA">
        <w:rPr>
          <w:rFonts w:ascii="Times New Roman" w:hAnsi="Times New Roman"/>
          <w:sz w:val="24"/>
          <w:lang w:val="lt-LT"/>
        </w:rPr>
        <w:t xml:space="preserve">.1. </w:t>
      </w:r>
      <w:r w:rsidR="009C1BE6" w:rsidRPr="008817FA">
        <w:rPr>
          <w:rFonts w:ascii="Times New Roman" w:hAnsi="Times New Roman"/>
          <w:sz w:val="24"/>
          <w:lang w:val="lt-LT"/>
        </w:rPr>
        <w:t>nuo 2016 m.  rugsėjo 1 d.</w:t>
      </w:r>
      <w:r w:rsidR="00FF0AE0">
        <w:rPr>
          <w:rFonts w:ascii="Times New Roman" w:hAnsi="Times New Roman"/>
          <w:sz w:val="24"/>
          <w:lang w:val="lt-LT"/>
        </w:rPr>
        <w:t xml:space="preserve"> </w:t>
      </w:r>
      <w:r w:rsidR="009C1BE6" w:rsidRPr="008817FA">
        <w:rPr>
          <w:rFonts w:ascii="Times New Roman" w:hAnsi="Times New Roman"/>
          <w:sz w:val="24"/>
          <w:lang w:val="lt-LT"/>
        </w:rPr>
        <w:t>mokyklos, vykdančios pradini</w:t>
      </w:r>
      <w:r w:rsidR="00DB2819" w:rsidRPr="008817FA">
        <w:rPr>
          <w:rFonts w:ascii="Times New Roman" w:hAnsi="Times New Roman"/>
          <w:sz w:val="24"/>
          <w:lang w:val="lt-LT"/>
        </w:rPr>
        <w:t>o</w:t>
      </w:r>
      <w:r w:rsidR="009C1BE6" w:rsidRPr="008817FA">
        <w:rPr>
          <w:rFonts w:ascii="Times New Roman" w:hAnsi="Times New Roman"/>
          <w:sz w:val="24"/>
          <w:lang w:val="lt-LT"/>
        </w:rPr>
        <w:t xml:space="preserve"> ugdymo program</w:t>
      </w:r>
      <w:r w:rsidR="008913BC">
        <w:rPr>
          <w:rFonts w:ascii="Times New Roman" w:hAnsi="Times New Roman"/>
          <w:sz w:val="24"/>
          <w:lang w:val="lt-LT"/>
        </w:rPr>
        <w:t>ą</w:t>
      </w:r>
      <w:r w:rsidR="009C1BE6" w:rsidRPr="008817FA">
        <w:rPr>
          <w:rFonts w:ascii="Times New Roman" w:hAnsi="Times New Roman"/>
          <w:sz w:val="24"/>
          <w:lang w:val="lt-LT"/>
        </w:rPr>
        <w:t xml:space="preserve">, </w:t>
      </w:r>
      <w:r w:rsidR="00AC2939">
        <w:rPr>
          <w:rFonts w:ascii="Times New Roman" w:hAnsi="Times New Roman"/>
          <w:sz w:val="24"/>
          <w:lang w:val="lt-LT"/>
        </w:rPr>
        <w:t>įgyvendin</w:t>
      </w:r>
      <w:r w:rsidR="000A6C6F">
        <w:rPr>
          <w:rFonts w:ascii="Times New Roman" w:hAnsi="Times New Roman"/>
          <w:sz w:val="24"/>
          <w:lang w:val="lt-LT"/>
        </w:rPr>
        <w:t>a</w:t>
      </w:r>
      <w:r w:rsidR="00AC2939">
        <w:rPr>
          <w:rFonts w:ascii="Times New Roman" w:hAnsi="Times New Roman"/>
          <w:sz w:val="24"/>
          <w:lang w:val="lt-LT"/>
        </w:rPr>
        <w:t xml:space="preserve"> </w:t>
      </w:r>
      <w:r w:rsidR="00DB2819" w:rsidRPr="008817FA">
        <w:rPr>
          <w:rFonts w:ascii="Times New Roman" w:hAnsi="Times New Roman"/>
          <w:sz w:val="24"/>
          <w:lang w:val="lt-LT"/>
        </w:rPr>
        <w:t>pradinio ugdymo lietuvių kalbos</w:t>
      </w:r>
      <w:r w:rsidR="008D43F1">
        <w:rPr>
          <w:rFonts w:ascii="Times New Roman" w:hAnsi="Times New Roman"/>
          <w:sz w:val="24"/>
          <w:lang w:val="lt-LT"/>
        </w:rPr>
        <w:t xml:space="preserve"> bendrąją </w:t>
      </w:r>
      <w:r w:rsidR="00DB2819" w:rsidRPr="008817FA">
        <w:rPr>
          <w:rFonts w:ascii="Times New Roman" w:hAnsi="Times New Roman"/>
          <w:sz w:val="24"/>
          <w:lang w:val="lt-LT"/>
        </w:rPr>
        <w:t>program</w:t>
      </w:r>
      <w:r w:rsidR="008913BC">
        <w:rPr>
          <w:rFonts w:ascii="Times New Roman" w:hAnsi="Times New Roman"/>
          <w:sz w:val="24"/>
          <w:lang w:val="lt-LT"/>
        </w:rPr>
        <w:t>ą</w:t>
      </w:r>
      <w:r w:rsidR="00C04181">
        <w:rPr>
          <w:rFonts w:ascii="Times New Roman" w:hAnsi="Times New Roman"/>
          <w:sz w:val="24"/>
          <w:lang w:val="lt-LT"/>
        </w:rPr>
        <w:t xml:space="preserve"> pagal šio įsakymo </w:t>
      </w:r>
      <w:r w:rsidR="0032625B" w:rsidRPr="0032625B">
        <w:rPr>
          <w:rFonts w:ascii="Times New Roman" w:hAnsi="Times New Roman"/>
          <w:sz w:val="24"/>
          <w:lang w:val="lt-LT"/>
        </w:rPr>
        <w:t xml:space="preserve">1.2, </w:t>
      </w:r>
      <w:r w:rsidR="00001548" w:rsidRPr="0032625B">
        <w:rPr>
          <w:rFonts w:ascii="Times New Roman" w:hAnsi="Times New Roman"/>
          <w:sz w:val="24"/>
          <w:lang w:val="lt-LT"/>
        </w:rPr>
        <w:t>1.6.2</w:t>
      </w:r>
      <w:r w:rsidR="0032625B" w:rsidRPr="0032625B">
        <w:rPr>
          <w:rFonts w:ascii="Times New Roman" w:hAnsi="Times New Roman"/>
          <w:sz w:val="24"/>
          <w:lang w:val="lt-LT"/>
        </w:rPr>
        <w:t>,</w:t>
      </w:r>
      <w:r w:rsidR="00001548" w:rsidRPr="0032625B">
        <w:rPr>
          <w:rFonts w:ascii="Times New Roman" w:hAnsi="Times New Roman"/>
          <w:sz w:val="24"/>
          <w:lang w:val="lt-LT"/>
        </w:rPr>
        <w:t xml:space="preserve"> 1.6</w:t>
      </w:r>
      <w:r w:rsidR="00AA36FD" w:rsidRPr="0032625B">
        <w:rPr>
          <w:rFonts w:ascii="Times New Roman" w:hAnsi="Times New Roman"/>
          <w:sz w:val="24"/>
          <w:lang w:val="lt-LT"/>
        </w:rPr>
        <w:t>.3</w:t>
      </w:r>
      <w:r w:rsidR="0032625B" w:rsidRPr="0032625B">
        <w:rPr>
          <w:rFonts w:ascii="Times New Roman" w:hAnsi="Times New Roman"/>
          <w:sz w:val="24"/>
          <w:lang w:val="lt-LT"/>
        </w:rPr>
        <w:t>,</w:t>
      </w:r>
      <w:r w:rsidR="00001548" w:rsidRPr="0032625B">
        <w:rPr>
          <w:rFonts w:ascii="Times New Roman" w:hAnsi="Times New Roman"/>
          <w:sz w:val="24"/>
          <w:lang w:val="lt-LT"/>
        </w:rPr>
        <w:t xml:space="preserve"> 1.6.</w:t>
      </w:r>
      <w:r w:rsidR="00AA36FD" w:rsidRPr="0032625B">
        <w:rPr>
          <w:rFonts w:ascii="Times New Roman" w:hAnsi="Times New Roman"/>
          <w:sz w:val="24"/>
          <w:lang w:val="lt-LT"/>
        </w:rPr>
        <w:t>4</w:t>
      </w:r>
      <w:r w:rsidR="0032625B" w:rsidRPr="00256B1B">
        <w:rPr>
          <w:rFonts w:ascii="Times New Roman" w:hAnsi="Times New Roman"/>
          <w:sz w:val="24"/>
          <w:lang w:val="lt-LT"/>
        </w:rPr>
        <w:t xml:space="preserve"> </w:t>
      </w:r>
      <w:r w:rsidR="0032625B">
        <w:rPr>
          <w:sz w:val="24"/>
          <w:lang w:val="lt-LT"/>
        </w:rPr>
        <w:t xml:space="preserve"> </w:t>
      </w:r>
      <w:r w:rsidR="00001548" w:rsidRPr="00256B1B">
        <w:rPr>
          <w:rFonts w:ascii="Times New Roman" w:hAnsi="Times New Roman"/>
          <w:sz w:val="24"/>
          <w:szCs w:val="24"/>
          <w:lang w:val="lt-LT"/>
        </w:rPr>
        <w:t>papunk</w:t>
      </w:r>
      <w:r w:rsidR="00001548" w:rsidRPr="00256B1B">
        <w:rPr>
          <w:rFonts w:ascii="Times New Roman" w:hAnsi="Times New Roman" w:hint="eastAsia"/>
          <w:sz w:val="24"/>
          <w:szCs w:val="24"/>
          <w:lang w:val="lt-LT"/>
        </w:rPr>
        <w:t>č</w:t>
      </w:r>
      <w:r w:rsidR="00001548" w:rsidRPr="00256B1B">
        <w:rPr>
          <w:rFonts w:ascii="Times New Roman" w:hAnsi="Times New Roman"/>
          <w:sz w:val="24"/>
          <w:szCs w:val="24"/>
          <w:lang w:val="lt-LT"/>
        </w:rPr>
        <w:t xml:space="preserve">ius </w:t>
      </w:r>
      <w:r w:rsidR="00DB2819" w:rsidRPr="008817FA">
        <w:rPr>
          <w:rFonts w:ascii="Times New Roman" w:hAnsi="Times New Roman"/>
          <w:sz w:val="24"/>
          <w:lang w:val="lt-LT"/>
        </w:rPr>
        <w:t>1, 3</w:t>
      </w:r>
      <w:r w:rsidR="005D3537">
        <w:rPr>
          <w:rFonts w:ascii="Times New Roman" w:hAnsi="Times New Roman"/>
          <w:sz w:val="24"/>
          <w:lang w:val="lt-LT"/>
        </w:rPr>
        <w:t xml:space="preserve"> kla</w:t>
      </w:r>
      <w:r w:rsidR="002467E5">
        <w:rPr>
          <w:rFonts w:ascii="Times New Roman" w:hAnsi="Times New Roman"/>
          <w:sz w:val="24"/>
          <w:lang w:val="lt-LT"/>
        </w:rPr>
        <w:t>sė</w:t>
      </w:r>
      <w:r w:rsidR="005D3537">
        <w:rPr>
          <w:rFonts w:ascii="Times New Roman" w:hAnsi="Times New Roman"/>
          <w:sz w:val="24"/>
          <w:lang w:val="lt-LT"/>
        </w:rPr>
        <w:t>se</w:t>
      </w:r>
      <w:r w:rsidR="008D43F1">
        <w:rPr>
          <w:rFonts w:ascii="Times New Roman" w:hAnsi="Times New Roman"/>
          <w:sz w:val="24"/>
          <w:lang w:val="lt-LT"/>
        </w:rPr>
        <w:t>, jei tam yra pasirengusios;</w:t>
      </w:r>
      <w:r w:rsidR="00DB2819" w:rsidRPr="008817FA">
        <w:rPr>
          <w:rFonts w:ascii="Times New Roman" w:hAnsi="Times New Roman"/>
          <w:sz w:val="24"/>
          <w:lang w:val="lt-LT"/>
        </w:rPr>
        <w:t xml:space="preserve"> </w:t>
      </w:r>
    </w:p>
    <w:p w14:paraId="0BE71ABE" w14:textId="77777777" w:rsidR="00AF32C7" w:rsidRDefault="009D749B" w:rsidP="001C393E">
      <w:pPr>
        <w:spacing w:after="20"/>
        <w:ind w:firstLine="533"/>
        <w:jc w:val="both"/>
        <w:rPr>
          <w:rFonts w:ascii="Times New Roman" w:hAnsi="Times New Roman"/>
          <w:sz w:val="24"/>
          <w:lang w:val="lt-LT"/>
        </w:rPr>
      </w:pPr>
      <w:r>
        <w:rPr>
          <w:rFonts w:ascii="Times New Roman" w:hAnsi="Times New Roman"/>
          <w:sz w:val="24"/>
          <w:lang w:val="lt-LT"/>
        </w:rPr>
        <w:t>2.2. nuo 2016 m. rugsėjo 1</w:t>
      </w:r>
      <w:r w:rsidR="008D43F1">
        <w:rPr>
          <w:rFonts w:ascii="Times New Roman" w:hAnsi="Times New Roman"/>
          <w:sz w:val="24"/>
          <w:lang w:val="lt-LT"/>
        </w:rPr>
        <w:t xml:space="preserve"> </w:t>
      </w:r>
      <w:r>
        <w:rPr>
          <w:rFonts w:ascii="Times New Roman" w:hAnsi="Times New Roman"/>
          <w:sz w:val="24"/>
          <w:lang w:val="lt-LT"/>
        </w:rPr>
        <w:t xml:space="preserve">d. mokyklos, vykdančios </w:t>
      </w:r>
      <w:r w:rsidRPr="008817FA">
        <w:rPr>
          <w:rFonts w:ascii="Times New Roman" w:hAnsi="Times New Roman"/>
          <w:sz w:val="24"/>
          <w:lang w:val="lt-LT"/>
        </w:rPr>
        <w:t>pagrindinio ugdymo program</w:t>
      </w:r>
      <w:r>
        <w:rPr>
          <w:rFonts w:ascii="Times New Roman" w:hAnsi="Times New Roman"/>
          <w:sz w:val="24"/>
          <w:lang w:val="lt-LT"/>
        </w:rPr>
        <w:t>ą</w:t>
      </w:r>
      <w:r w:rsidRPr="008817FA">
        <w:rPr>
          <w:rFonts w:ascii="Times New Roman" w:hAnsi="Times New Roman"/>
          <w:sz w:val="24"/>
          <w:lang w:val="lt-LT"/>
        </w:rPr>
        <w:t xml:space="preserve">, </w:t>
      </w:r>
      <w:r>
        <w:rPr>
          <w:rFonts w:ascii="Times New Roman" w:hAnsi="Times New Roman"/>
          <w:sz w:val="24"/>
          <w:lang w:val="lt-LT"/>
        </w:rPr>
        <w:t xml:space="preserve">įgyvendina </w:t>
      </w:r>
      <w:r w:rsidRPr="008817FA">
        <w:rPr>
          <w:rFonts w:ascii="Times New Roman" w:hAnsi="Times New Roman"/>
          <w:sz w:val="24"/>
          <w:lang w:val="lt-LT"/>
        </w:rPr>
        <w:t xml:space="preserve">pagrindinio ugdymo lietuvių kalbos ir literatūros </w:t>
      </w:r>
      <w:r>
        <w:rPr>
          <w:rFonts w:ascii="Times New Roman" w:hAnsi="Times New Roman"/>
          <w:sz w:val="24"/>
          <w:lang w:val="lt-LT"/>
        </w:rPr>
        <w:t>bendrą</w:t>
      </w:r>
      <w:r w:rsidR="00B05163">
        <w:rPr>
          <w:rFonts w:ascii="Times New Roman" w:hAnsi="Times New Roman"/>
          <w:sz w:val="24"/>
          <w:lang w:val="lt-LT"/>
        </w:rPr>
        <w:t>ją</w:t>
      </w:r>
      <w:r>
        <w:rPr>
          <w:rFonts w:ascii="Times New Roman" w:hAnsi="Times New Roman"/>
          <w:sz w:val="24"/>
          <w:lang w:val="lt-LT"/>
        </w:rPr>
        <w:t xml:space="preserve"> </w:t>
      </w:r>
      <w:r w:rsidRPr="008817FA">
        <w:rPr>
          <w:rFonts w:ascii="Times New Roman" w:hAnsi="Times New Roman"/>
          <w:sz w:val="24"/>
          <w:lang w:val="lt-LT"/>
        </w:rPr>
        <w:t>program</w:t>
      </w:r>
      <w:r w:rsidR="00B05163">
        <w:rPr>
          <w:rFonts w:ascii="Times New Roman" w:hAnsi="Times New Roman"/>
          <w:sz w:val="24"/>
          <w:lang w:val="lt-LT"/>
        </w:rPr>
        <w:t>ą</w:t>
      </w:r>
      <w:r>
        <w:rPr>
          <w:rFonts w:ascii="Times New Roman" w:hAnsi="Times New Roman"/>
          <w:sz w:val="24"/>
          <w:lang w:val="lt-LT"/>
        </w:rPr>
        <w:t xml:space="preserve"> pagal šio įsakymo </w:t>
      </w:r>
      <w:r w:rsidRPr="0032625B">
        <w:rPr>
          <w:rFonts w:ascii="Times New Roman" w:hAnsi="Times New Roman"/>
          <w:sz w:val="24"/>
          <w:lang w:val="lt-LT"/>
        </w:rPr>
        <w:t>1.4,</w:t>
      </w:r>
      <w:r w:rsidR="005D3537" w:rsidRPr="005D3537">
        <w:rPr>
          <w:rFonts w:ascii="Times New Roman" w:hAnsi="Times New Roman"/>
          <w:sz w:val="24"/>
          <w:lang w:val="lt-LT"/>
        </w:rPr>
        <w:t xml:space="preserve"> </w:t>
      </w:r>
      <w:r w:rsidR="005D3537" w:rsidRPr="00256B1B">
        <w:rPr>
          <w:rFonts w:ascii="Times New Roman" w:hAnsi="Times New Roman"/>
          <w:sz w:val="24"/>
          <w:lang w:val="lt-LT"/>
        </w:rPr>
        <w:t>1.7.2, 1.7.3, 1.7.4, 1.7.5</w:t>
      </w:r>
      <w:r w:rsidR="005D3537">
        <w:rPr>
          <w:rFonts w:ascii="Times New Roman" w:hAnsi="Times New Roman"/>
          <w:sz w:val="24"/>
          <w:lang w:val="lt-LT"/>
        </w:rPr>
        <w:t xml:space="preserve"> papunkčius </w:t>
      </w:r>
      <w:r w:rsidR="005D3537" w:rsidRPr="008817FA">
        <w:rPr>
          <w:rFonts w:ascii="Times New Roman" w:hAnsi="Times New Roman"/>
          <w:sz w:val="24"/>
          <w:lang w:val="lt-LT"/>
        </w:rPr>
        <w:t>5, 7, 9 (gimnazijos I) klasėse</w:t>
      </w:r>
      <w:r w:rsidR="00AF32C7">
        <w:rPr>
          <w:rFonts w:ascii="Times New Roman" w:hAnsi="Times New Roman"/>
          <w:sz w:val="24"/>
          <w:lang w:val="lt-LT"/>
        </w:rPr>
        <w:t>;</w:t>
      </w:r>
    </w:p>
    <w:p w14:paraId="35587BCB" w14:textId="3BF9A086" w:rsidR="00DB2819" w:rsidRPr="008817FA" w:rsidRDefault="00A53353" w:rsidP="001C393E">
      <w:pPr>
        <w:spacing w:after="20"/>
        <w:ind w:firstLine="533"/>
        <w:jc w:val="both"/>
        <w:rPr>
          <w:rFonts w:ascii="Times New Roman" w:hAnsi="Times New Roman"/>
          <w:sz w:val="24"/>
          <w:lang w:val="lt-LT"/>
        </w:rPr>
      </w:pPr>
      <w:r>
        <w:rPr>
          <w:rFonts w:ascii="Times New Roman" w:hAnsi="Times New Roman"/>
          <w:sz w:val="24"/>
          <w:lang w:val="lt-LT"/>
        </w:rPr>
        <w:t>2</w:t>
      </w:r>
      <w:r w:rsidR="00DB2819" w:rsidRPr="008817FA">
        <w:rPr>
          <w:rFonts w:ascii="Times New Roman" w:hAnsi="Times New Roman"/>
          <w:sz w:val="24"/>
          <w:lang w:val="lt-LT"/>
        </w:rPr>
        <w:t>.</w:t>
      </w:r>
      <w:r w:rsidR="00B05163">
        <w:rPr>
          <w:rFonts w:ascii="Times New Roman" w:hAnsi="Times New Roman"/>
          <w:sz w:val="24"/>
          <w:lang w:val="lt-LT"/>
        </w:rPr>
        <w:t>3</w:t>
      </w:r>
      <w:r w:rsidR="00DB2819" w:rsidRPr="008817FA">
        <w:rPr>
          <w:rFonts w:ascii="Times New Roman" w:hAnsi="Times New Roman"/>
          <w:sz w:val="24"/>
          <w:lang w:val="lt-LT"/>
        </w:rPr>
        <w:t>.</w:t>
      </w:r>
      <w:r w:rsidR="009C1BE6" w:rsidRPr="008817FA">
        <w:rPr>
          <w:rFonts w:ascii="Times New Roman" w:hAnsi="Times New Roman"/>
          <w:sz w:val="24"/>
          <w:lang w:val="lt-LT"/>
        </w:rPr>
        <w:t xml:space="preserve"> nuo 2017 m. rugsėjo 1 d. mokyklos, vykdančios pradinio ir pagrindinio ugdymo programas, </w:t>
      </w:r>
      <w:r w:rsidR="00AC2939">
        <w:rPr>
          <w:rFonts w:ascii="Times New Roman" w:hAnsi="Times New Roman"/>
          <w:sz w:val="24"/>
          <w:lang w:val="lt-LT"/>
        </w:rPr>
        <w:t xml:space="preserve">įgyvendina </w:t>
      </w:r>
      <w:r w:rsidR="00DB2819" w:rsidRPr="008817FA">
        <w:rPr>
          <w:rFonts w:ascii="Times New Roman" w:hAnsi="Times New Roman"/>
          <w:sz w:val="24"/>
          <w:lang w:val="lt-LT"/>
        </w:rPr>
        <w:t>pradinio ugdymo lietuvių kalbos ir pagrindinio ugdymo lietuvių kalbos ir literatūros</w:t>
      </w:r>
      <w:r w:rsidR="00AC2939">
        <w:rPr>
          <w:rFonts w:ascii="Times New Roman" w:hAnsi="Times New Roman"/>
          <w:sz w:val="24"/>
          <w:lang w:val="lt-LT"/>
        </w:rPr>
        <w:t xml:space="preserve"> bendrąsias</w:t>
      </w:r>
      <w:r w:rsidR="00DB2819" w:rsidRPr="008817FA">
        <w:rPr>
          <w:rFonts w:ascii="Times New Roman" w:hAnsi="Times New Roman"/>
          <w:sz w:val="24"/>
          <w:lang w:val="lt-LT"/>
        </w:rPr>
        <w:t xml:space="preserve"> programas pagal šio įsaky</w:t>
      </w:r>
      <w:r w:rsidR="00C04181">
        <w:rPr>
          <w:rFonts w:ascii="Times New Roman" w:hAnsi="Times New Roman"/>
          <w:sz w:val="24"/>
          <w:lang w:val="lt-LT"/>
        </w:rPr>
        <w:t>mo</w:t>
      </w:r>
      <w:r w:rsidR="00001548">
        <w:rPr>
          <w:rFonts w:ascii="Times New Roman" w:hAnsi="Times New Roman"/>
          <w:sz w:val="24"/>
          <w:lang w:val="lt-LT"/>
        </w:rPr>
        <w:t xml:space="preserve"> </w:t>
      </w:r>
      <w:r w:rsidR="0032625B" w:rsidRPr="00625060">
        <w:rPr>
          <w:rFonts w:ascii="Times New Roman" w:hAnsi="Times New Roman"/>
          <w:sz w:val="24"/>
          <w:lang w:val="lt-LT"/>
        </w:rPr>
        <w:t>1.2, 1.4, 1.6.2, 1.6.3, 1.6.4,</w:t>
      </w:r>
      <w:r w:rsidR="0032625B" w:rsidRPr="00625060">
        <w:rPr>
          <w:sz w:val="24"/>
          <w:lang w:val="lt-LT"/>
        </w:rPr>
        <w:t xml:space="preserve"> </w:t>
      </w:r>
      <w:r w:rsidR="0032625B" w:rsidRPr="00625060">
        <w:rPr>
          <w:rFonts w:ascii="Times New Roman" w:hAnsi="Times New Roman"/>
          <w:sz w:val="24"/>
          <w:lang w:val="lt-LT"/>
        </w:rPr>
        <w:t xml:space="preserve">1.7.2, 1.7.3, 1.7.4, 1.7.5 </w:t>
      </w:r>
      <w:r w:rsidR="00001548" w:rsidRPr="00625060">
        <w:rPr>
          <w:rFonts w:ascii="Times New Roman" w:hAnsi="Times New Roman"/>
          <w:sz w:val="24"/>
          <w:szCs w:val="24"/>
          <w:lang w:val="lt-LT"/>
        </w:rPr>
        <w:t>papunkčius</w:t>
      </w:r>
      <w:r w:rsidR="00C04181">
        <w:rPr>
          <w:rFonts w:ascii="Times New Roman" w:hAnsi="Times New Roman"/>
          <w:sz w:val="24"/>
          <w:lang w:val="lt-LT"/>
        </w:rPr>
        <w:t xml:space="preserve"> </w:t>
      </w:r>
      <w:r w:rsidR="00DB2819" w:rsidRPr="008817FA">
        <w:rPr>
          <w:rFonts w:ascii="Times New Roman" w:hAnsi="Times New Roman"/>
          <w:sz w:val="24"/>
          <w:lang w:val="lt-LT"/>
        </w:rPr>
        <w:t xml:space="preserve">1-10 (gimnazijos I-II)  klasėse. </w:t>
      </w:r>
    </w:p>
    <w:p w14:paraId="35587BCC" w14:textId="77777777" w:rsidR="00C04181" w:rsidRDefault="00A53353" w:rsidP="001C393E">
      <w:pPr>
        <w:spacing w:after="20"/>
        <w:ind w:firstLine="533"/>
        <w:jc w:val="both"/>
        <w:rPr>
          <w:rFonts w:ascii="Times New Roman" w:hAnsi="Times New Roman"/>
          <w:sz w:val="24"/>
          <w:lang w:val="lt-LT"/>
        </w:rPr>
      </w:pPr>
      <w:r>
        <w:rPr>
          <w:rFonts w:ascii="Times New Roman" w:hAnsi="Times New Roman"/>
          <w:sz w:val="24"/>
          <w:lang w:val="lt-LT"/>
        </w:rPr>
        <w:t xml:space="preserve">3. </w:t>
      </w:r>
      <w:r w:rsidR="00797435">
        <w:rPr>
          <w:rFonts w:ascii="Times New Roman" w:hAnsi="Times New Roman"/>
          <w:sz w:val="24"/>
          <w:lang w:val="lt-LT"/>
        </w:rPr>
        <w:t xml:space="preserve">Šis įsakymas įsigalioja 2016 m. rugsėjo 1 dieną. </w:t>
      </w:r>
    </w:p>
    <w:p w14:paraId="35587BCD" w14:textId="77777777" w:rsidR="006D74ED" w:rsidRDefault="006D74ED" w:rsidP="001C393E">
      <w:pPr>
        <w:spacing w:after="20"/>
        <w:ind w:firstLine="533"/>
        <w:jc w:val="both"/>
        <w:rPr>
          <w:rFonts w:ascii="Times New Roman" w:hAnsi="Times New Roman"/>
          <w:sz w:val="24"/>
          <w:lang w:val="lt-LT"/>
        </w:rPr>
      </w:pPr>
    </w:p>
    <w:p w14:paraId="35587BCE" w14:textId="77777777" w:rsidR="006D74ED" w:rsidRDefault="006D74ED" w:rsidP="001C393E">
      <w:pPr>
        <w:spacing w:after="20"/>
        <w:ind w:firstLine="533"/>
        <w:jc w:val="both"/>
        <w:rPr>
          <w:rFonts w:ascii="Times New Roman" w:hAnsi="Times New Roman"/>
          <w:sz w:val="24"/>
          <w:lang w:val="lt-LT"/>
        </w:rPr>
      </w:pPr>
    </w:p>
    <w:p w14:paraId="35587BCF" w14:textId="77777777" w:rsidR="006D74ED" w:rsidRDefault="006D74ED" w:rsidP="001C393E">
      <w:pPr>
        <w:spacing w:after="20"/>
        <w:ind w:firstLine="533"/>
        <w:jc w:val="both"/>
        <w:rPr>
          <w:rFonts w:ascii="Times New Roman" w:hAnsi="Times New Roman"/>
          <w:sz w:val="24"/>
          <w:lang w:val="lt-LT"/>
        </w:rPr>
      </w:pPr>
    </w:p>
    <w:p w14:paraId="35587BD0" w14:textId="77777777" w:rsidR="00C04181" w:rsidRPr="00847D4C" w:rsidRDefault="00C04181" w:rsidP="001C393E">
      <w:pPr>
        <w:spacing w:after="20"/>
        <w:jc w:val="both"/>
        <w:rPr>
          <w:rFonts w:ascii="Times New Roman" w:hAnsi="Times New Roman"/>
          <w:sz w:val="24"/>
          <w:lang w:val="lt-LT"/>
        </w:rPr>
      </w:pPr>
    </w:p>
    <w:tbl>
      <w:tblPr>
        <w:tblW w:w="0" w:type="auto"/>
        <w:tblLayout w:type="fixed"/>
        <w:tblLook w:val="0000" w:firstRow="0" w:lastRow="0" w:firstColumn="0" w:lastColumn="0" w:noHBand="0" w:noVBand="0"/>
      </w:tblPr>
      <w:tblGrid>
        <w:gridCol w:w="5778"/>
        <w:gridCol w:w="4077"/>
      </w:tblGrid>
      <w:tr w:rsidR="0078260F" w:rsidRPr="00847D4C" w14:paraId="35587BD3" w14:textId="77777777" w:rsidTr="00C93536">
        <w:trPr>
          <w:cantSplit/>
        </w:trPr>
        <w:tc>
          <w:tcPr>
            <w:tcW w:w="5778" w:type="dxa"/>
          </w:tcPr>
          <w:p w14:paraId="35587BD1" w14:textId="77777777" w:rsidR="0078260F" w:rsidRPr="00847D4C" w:rsidRDefault="00411C61" w:rsidP="001C393E">
            <w:pPr>
              <w:spacing w:after="20"/>
              <w:jc w:val="both"/>
              <w:rPr>
                <w:rFonts w:ascii="Times New Roman" w:hAnsi="Times New Roman"/>
                <w:sz w:val="24"/>
                <w:lang w:val="lt-LT"/>
              </w:rPr>
            </w:pPr>
            <w:r w:rsidRPr="00847D4C">
              <w:rPr>
                <w:rFonts w:ascii="Times New Roman" w:hAnsi="Times New Roman"/>
                <w:sz w:val="24"/>
                <w:lang w:val="lt-LT"/>
              </w:rPr>
              <w:fldChar w:fldCharType="begin">
                <w:ffData>
                  <w:name w:val="Text3"/>
                  <w:enabled/>
                  <w:calcOnExit w:val="0"/>
                  <w:textInput/>
                </w:ffData>
              </w:fldChar>
            </w:r>
            <w:bookmarkStart w:id="40" w:name="Text3"/>
            <w:r w:rsidR="0078260F" w:rsidRPr="00847D4C">
              <w:rPr>
                <w:rFonts w:ascii="Times New Roman" w:hAnsi="Times New Roman"/>
                <w:sz w:val="24"/>
                <w:lang w:val="lt-LT"/>
              </w:rPr>
              <w:instrText xml:space="preserve"> FORMTEXT </w:instrText>
            </w:r>
            <w:r w:rsidRPr="00847D4C">
              <w:rPr>
                <w:rFonts w:ascii="Times New Roman" w:hAnsi="Times New Roman"/>
                <w:sz w:val="24"/>
                <w:lang w:val="lt-LT"/>
              </w:rPr>
            </w:r>
            <w:r w:rsidRPr="00847D4C">
              <w:rPr>
                <w:rFonts w:ascii="Times New Roman" w:hAnsi="Times New Roman"/>
                <w:sz w:val="24"/>
                <w:lang w:val="lt-LT"/>
              </w:rPr>
              <w:fldChar w:fldCharType="separate"/>
            </w:r>
            <w:r w:rsidR="0078260F">
              <w:rPr>
                <w:rFonts w:ascii="Times New Roman" w:hAnsi="Times New Roman"/>
                <w:sz w:val="24"/>
                <w:lang w:val="lt-LT"/>
              </w:rPr>
              <w:t>Š</w:t>
            </w:r>
            <w:r w:rsidR="0078260F" w:rsidRPr="00EB50E2">
              <w:rPr>
                <w:rFonts w:ascii="Times New Roman" w:hAnsi="Times New Roman"/>
                <w:sz w:val="24"/>
                <w:lang w:val="lt-LT"/>
              </w:rPr>
              <w:t>vietimo ir mokslo minist</w:t>
            </w:r>
            <w:r w:rsidR="00144173">
              <w:rPr>
                <w:rFonts w:ascii="Times New Roman" w:hAnsi="Times New Roman"/>
                <w:sz w:val="24"/>
                <w:lang w:val="lt-LT"/>
              </w:rPr>
              <w:t>rė</w:t>
            </w:r>
            <w:r w:rsidRPr="00847D4C">
              <w:rPr>
                <w:rFonts w:ascii="Times New Roman" w:hAnsi="Times New Roman"/>
                <w:sz w:val="24"/>
                <w:lang w:val="lt-LT"/>
              </w:rPr>
              <w:fldChar w:fldCharType="end"/>
            </w:r>
            <w:bookmarkEnd w:id="40"/>
          </w:p>
        </w:tc>
        <w:tc>
          <w:tcPr>
            <w:tcW w:w="4077" w:type="dxa"/>
          </w:tcPr>
          <w:p w14:paraId="35587BD2" w14:textId="524456EF" w:rsidR="0078260F" w:rsidRPr="00847D4C" w:rsidRDefault="00AF32C7" w:rsidP="001C393E">
            <w:pPr>
              <w:spacing w:after="20"/>
              <w:jc w:val="both"/>
              <w:rPr>
                <w:rFonts w:ascii="Times New Roman" w:hAnsi="Times New Roman"/>
                <w:sz w:val="24"/>
                <w:lang w:val="lt-LT"/>
              </w:rPr>
            </w:pPr>
            <w:r>
              <w:rPr>
                <w:rFonts w:ascii="Times New Roman" w:hAnsi="Times New Roman"/>
                <w:sz w:val="24"/>
                <w:lang w:val="lt-LT"/>
              </w:rPr>
              <w:t xml:space="preserve">                                </w:t>
            </w:r>
            <w:r w:rsidR="00411C61" w:rsidRPr="00847D4C">
              <w:rPr>
                <w:rFonts w:ascii="Times New Roman" w:hAnsi="Times New Roman"/>
                <w:sz w:val="24"/>
                <w:lang w:val="lt-LT"/>
              </w:rPr>
              <w:fldChar w:fldCharType="begin">
                <w:ffData>
                  <w:name w:val="Text4"/>
                  <w:enabled/>
                  <w:calcOnExit w:val="0"/>
                  <w:textInput/>
                </w:ffData>
              </w:fldChar>
            </w:r>
            <w:bookmarkStart w:id="41" w:name="Text4"/>
            <w:r w:rsidR="0078260F" w:rsidRPr="00847D4C">
              <w:rPr>
                <w:rFonts w:ascii="Times New Roman" w:hAnsi="Times New Roman"/>
                <w:sz w:val="24"/>
                <w:lang w:val="lt-LT"/>
              </w:rPr>
              <w:instrText xml:space="preserve"> FORMTEXT </w:instrText>
            </w:r>
            <w:r w:rsidR="00411C61" w:rsidRPr="00847D4C">
              <w:rPr>
                <w:rFonts w:ascii="Times New Roman" w:hAnsi="Times New Roman"/>
                <w:sz w:val="24"/>
                <w:lang w:val="lt-LT"/>
              </w:rPr>
            </w:r>
            <w:r w:rsidR="00411C61" w:rsidRPr="00847D4C">
              <w:rPr>
                <w:rFonts w:ascii="Times New Roman" w:hAnsi="Times New Roman"/>
                <w:sz w:val="24"/>
                <w:lang w:val="lt-LT"/>
              </w:rPr>
              <w:fldChar w:fldCharType="separate"/>
            </w:r>
            <w:r w:rsidR="00144173" w:rsidRPr="00144173">
              <w:rPr>
                <w:rFonts w:ascii="Times New Roman" w:hAnsi="Times New Roman"/>
                <w:sz w:val="24"/>
                <w:lang w:val="lt-LT"/>
              </w:rPr>
              <w:t>Audron</w:t>
            </w:r>
            <w:r w:rsidR="00144173" w:rsidRPr="00144173">
              <w:rPr>
                <w:rFonts w:ascii="Times New Roman" w:hAnsi="Times New Roman" w:hint="eastAsia"/>
                <w:sz w:val="24"/>
                <w:lang w:val="lt-LT"/>
              </w:rPr>
              <w:t>ė</w:t>
            </w:r>
            <w:r w:rsidR="00144173" w:rsidRPr="00144173">
              <w:rPr>
                <w:rFonts w:ascii="Times New Roman" w:hAnsi="Times New Roman"/>
                <w:sz w:val="24"/>
                <w:lang w:val="lt-LT"/>
              </w:rPr>
              <w:t xml:space="preserve"> Pitr</w:t>
            </w:r>
            <w:r w:rsidR="00144173" w:rsidRPr="00144173">
              <w:rPr>
                <w:rFonts w:ascii="Times New Roman" w:hAnsi="Times New Roman" w:hint="eastAsia"/>
                <w:sz w:val="24"/>
                <w:lang w:val="lt-LT"/>
              </w:rPr>
              <w:t>ė</w:t>
            </w:r>
            <w:r w:rsidR="00144173" w:rsidRPr="00144173">
              <w:rPr>
                <w:rFonts w:ascii="Times New Roman" w:hAnsi="Times New Roman"/>
                <w:sz w:val="24"/>
                <w:lang w:val="lt-LT"/>
              </w:rPr>
              <w:t>nien</w:t>
            </w:r>
            <w:r w:rsidR="00144173" w:rsidRPr="00144173">
              <w:rPr>
                <w:rFonts w:ascii="Times New Roman" w:hAnsi="Times New Roman" w:hint="eastAsia"/>
                <w:sz w:val="24"/>
                <w:lang w:val="lt-LT"/>
              </w:rPr>
              <w:t>ė</w:t>
            </w:r>
            <w:r w:rsidR="00411C61" w:rsidRPr="00847D4C">
              <w:rPr>
                <w:rFonts w:ascii="Times New Roman" w:hAnsi="Times New Roman"/>
                <w:sz w:val="24"/>
                <w:lang w:val="lt-LT"/>
              </w:rPr>
              <w:fldChar w:fldCharType="end"/>
            </w:r>
            <w:bookmarkEnd w:id="41"/>
          </w:p>
        </w:tc>
      </w:tr>
    </w:tbl>
    <w:p w14:paraId="35587BD4" w14:textId="77777777" w:rsidR="0078260F" w:rsidRDefault="0078260F" w:rsidP="001C393E">
      <w:pPr>
        <w:spacing w:after="20"/>
        <w:jc w:val="both"/>
        <w:rPr>
          <w:sz w:val="24"/>
          <w:lang w:val="lt-LT"/>
        </w:rPr>
      </w:pPr>
    </w:p>
    <w:p w14:paraId="35587BD5" w14:textId="77777777" w:rsidR="0078260F" w:rsidRDefault="0078260F" w:rsidP="001C393E">
      <w:pPr>
        <w:spacing w:after="20"/>
        <w:jc w:val="both"/>
        <w:rPr>
          <w:sz w:val="24"/>
          <w:lang w:val="lt-LT"/>
        </w:rPr>
      </w:pPr>
    </w:p>
    <w:p w14:paraId="35587BD6" w14:textId="77777777" w:rsidR="0078260F" w:rsidRDefault="0078260F" w:rsidP="001C393E">
      <w:pPr>
        <w:spacing w:after="20"/>
        <w:jc w:val="both"/>
        <w:rPr>
          <w:sz w:val="24"/>
          <w:lang w:val="lt-LT"/>
        </w:rPr>
      </w:pPr>
    </w:p>
    <w:p w14:paraId="35587BD7" w14:textId="77777777" w:rsidR="0078260F" w:rsidRDefault="0078260F" w:rsidP="001C393E">
      <w:pPr>
        <w:spacing w:after="20"/>
        <w:jc w:val="both"/>
        <w:rPr>
          <w:sz w:val="24"/>
          <w:lang w:val="lt-LT"/>
        </w:rPr>
      </w:pPr>
    </w:p>
    <w:p w14:paraId="35587BD8" w14:textId="77777777" w:rsidR="0045122C" w:rsidRDefault="0045122C" w:rsidP="001C393E">
      <w:pPr>
        <w:spacing w:after="20"/>
        <w:jc w:val="both"/>
        <w:rPr>
          <w:sz w:val="24"/>
          <w:lang w:val="lt-LT"/>
        </w:rPr>
      </w:pPr>
    </w:p>
    <w:p w14:paraId="35587BD9" w14:textId="77777777" w:rsidR="006D74ED" w:rsidRPr="006D74ED" w:rsidRDefault="006D74ED" w:rsidP="001C393E">
      <w:pPr>
        <w:spacing w:after="20"/>
        <w:jc w:val="both"/>
        <w:rPr>
          <w:rFonts w:ascii="Times New Roman" w:hAnsi="Times New Roman"/>
          <w:sz w:val="24"/>
          <w:lang w:val="en-US"/>
        </w:rPr>
      </w:pPr>
      <w:r>
        <w:rPr>
          <w:rFonts w:ascii="Times New Roman" w:hAnsi="Times New Roman"/>
          <w:sz w:val="24"/>
          <w:lang w:val="en-US"/>
        </w:rPr>
        <w:t xml:space="preserve"> </w:t>
      </w:r>
    </w:p>
    <w:sectPr w:rsidR="006D74ED" w:rsidRPr="006D74ED" w:rsidSect="009C4B56">
      <w:pgSz w:w="16840" w:h="11907" w:orient="landscape" w:code="9"/>
      <w:pgMar w:top="1699" w:right="1105" w:bottom="562" w:left="1238" w:header="288"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329176" w14:textId="77777777" w:rsidR="00FE2746" w:rsidRDefault="00FE2746">
      <w:r>
        <w:separator/>
      </w:r>
    </w:p>
  </w:endnote>
  <w:endnote w:type="continuationSeparator" w:id="0">
    <w:p w14:paraId="1EEADE83" w14:textId="77777777" w:rsidR="00FE2746" w:rsidRDefault="00FE2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LT">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2FF" w:usb1="0000FCFF" w:usb2="00000001" w:usb3="00000000" w:csb0="0000019F" w:csb1="00000000"/>
  </w:font>
  <w:font w:name="Calibri">
    <w:panose1 w:val="020F0502020204030204"/>
    <w:charset w:val="BA"/>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font305">
    <w:altName w:val="Times New Roman"/>
    <w:charset w:val="00"/>
    <w:family w:val="auto"/>
    <w:pitch w:val="variable"/>
  </w:font>
  <w:font w:name="TimesNewRomanPSMT">
    <w:altName w:val="Arial Unicode MS"/>
    <w:panose1 w:val="00000000000000000000"/>
    <w:charset w:val="80"/>
    <w:family w:val="auto"/>
    <w:notTrueType/>
    <w:pitch w:val="default"/>
    <w:sig w:usb0="00000000" w:usb1="08070000" w:usb2="00000010" w:usb3="00000000" w:csb0="00020003" w:csb1="00000000"/>
  </w:font>
  <w:font w:name="Lucida Sans Unicode">
    <w:panose1 w:val="020B0602030504020204"/>
    <w:charset w:val="BA"/>
    <w:family w:val="swiss"/>
    <w:pitch w:val="variable"/>
    <w:sig w:usb0="80000AFF" w:usb1="0000396B" w:usb2="00000000" w:usb3="00000000" w:csb0="000000BF" w:csb1="00000000"/>
  </w:font>
  <w:font w:name="TimesNewRomanPS-ItalicMT">
    <w:altName w:val="Arial Unicode MS"/>
    <w:panose1 w:val="00000000000000000000"/>
    <w:charset w:val="80"/>
    <w:family w:val="auto"/>
    <w:notTrueType/>
    <w:pitch w:val="default"/>
    <w:sig w:usb0="00000000"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87BE2" w14:textId="77777777" w:rsidR="00B26771" w:rsidRDefault="00B267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587BE3" w14:textId="77777777" w:rsidR="00B26771" w:rsidRDefault="00B2677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87BE4" w14:textId="77777777" w:rsidR="00B26771" w:rsidRDefault="00B2677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BB9F1E" w14:textId="77777777" w:rsidR="00FE2746" w:rsidRDefault="00FE2746">
      <w:r>
        <w:separator/>
      </w:r>
    </w:p>
  </w:footnote>
  <w:footnote w:type="continuationSeparator" w:id="0">
    <w:p w14:paraId="6810329C" w14:textId="77777777" w:rsidR="00FE2746" w:rsidRDefault="00FE2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762013"/>
      <w:docPartObj>
        <w:docPartGallery w:val="Page Numbers (Top of Page)"/>
        <w:docPartUnique/>
      </w:docPartObj>
    </w:sdtPr>
    <w:sdtEndPr/>
    <w:sdtContent>
      <w:p w14:paraId="35587BE0" w14:textId="77777777" w:rsidR="00B26771" w:rsidRDefault="00B26771">
        <w:pPr>
          <w:pStyle w:val="Header"/>
          <w:jc w:val="center"/>
        </w:pPr>
        <w:r>
          <w:fldChar w:fldCharType="begin"/>
        </w:r>
        <w:r>
          <w:instrText>PAGE   \* MERGEFORMAT</w:instrText>
        </w:r>
        <w:r>
          <w:fldChar w:fldCharType="separate"/>
        </w:r>
        <w:r w:rsidR="005705A1" w:rsidRPr="005705A1">
          <w:rPr>
            <w:noProof/>
            <w:lang w:val="lt-LT"/>
          </w:rPr>
          <w:t>29</w:t>
        </w:r>
        <w:r>
          <w:rPr>
            <w:noProof/>
            <w:lang w:val="lt-LT"/>
          </w:rPr>
          <w:fldChar w:fldCharType="end"/>
        </w:r>
      </w:p>
    </w:sdtContent>
  </w:sdt>
  <w:p w14:paraId="35587BE1" w14:textId="77777777" w:rsidR="00B26771" w:rsidRDefault="00B267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1080"/>
        </w:tabs>
        <w:ind w:left="1080" w:hanging="360"/>
      </w:pPr>
      <w:rPr>
        <w:rFonts w:ascii="Symbol" w:hAnsi="Symbol" w:cs="Symbol"/>
        <w:b/>
        <w:color w:val="222222"/>
        <w:kern w:val="1"/>
        <w:shd w:val="clear" w:color="auto" w:fill="FFFFFF"/>
      </w:rPr>
    </w:lvl>
    <w:lvl w:ilvl="1">
      <w:start w:val="1"/>
      <w:numFmt w:val="decimal"/>
      <w:lvlText w:val="%2."/>
      <w:lvlJc w:val="left"/>
      <w:pPr>
        <w:tabs>
          <w:tab w:val="num" w:pos="450"/>
        </w:tabs>
        <w:ind w:left="450" w:hanging="360"/>
      </w:pPr>
    </w:lvl>
    <w:lvl w:ilvl="2">
      <w:start w:val="1"/>
      <w:numFmt w:val="decimal"/>
      <w:lvlText w:val="%3."/>
      <w:lvlJc w:val="left"/>
      <w:pPr>
        <w:tabs>
          <w:tab w:val="num" w:pos="810"/>
        </w:tabs>
        <w:ind w:left="810" w:hanging="360"/>
      </w:pPr>
    </w:lvl>
    <w:lvl w:ilvl="3">
      <w:start w:val="1"/>
      <w:numFmt w:val="decimal"/>
      <w:lvlText w:val="%4."/>
      <w:lvlJc w:val="left"/>
      <w:pPr>
        <w:tabs>
          <w:tab w:val="num" w:pos="1170"/>
        </w:tabs>
        <w:ind w:left="1170" w:hanging="360"/>
      </w:pPr>
    </w:lvl>
    <w:lvl w:ilvl="4">
      <w:start w:val="1"/>
      <w:numFmt w:val="decimal"/>
      <w:lvlText w:val="%5."/>
      <w:lvlJc w:val="left"/>
      <w:pPr>
        <w:tabs>
          <w:tab w:val="num" w:pos="1530"/>
        </w:tabs>
        <w:ind w:left="1530" w:hanging="360"/>
      </w:pPr>
    </w:lvl>
    <w:lvl w:ilvl="5">
      <w:start w:val="1"/>
      <w:numFmt w:val="decimal"/>
      <w:lvlText w:val="%6."/>
      <w:lvlJc w:val="left"/>
      <w:pPr>
        <w:tabs>
          <w:tab w:val="num" w:pos="1890"/>
        </w:tabs>
        <w:ind w:left="1890" w:hanging="360"/>
      </w:pPr>
    </w:lvl>
    <w:lvl w:ilvl="6">
      <w:start w:val="1"/>
      <w:numFmt w:val="decimal"/>
      <w:lvlText w:val="%7."/>
      <w:lvlJc w:val="left"/>
      <w:pPr>
        <w:tabs>
          <w:tab w:val="num" w:pos="2250"/>
        </w:tabs>
        <w:ind w:left="2250" w:hanging="360"/>
      </w:pPr>
    </w:lvl>
    <w:lvl w:ilvl="7">
      <w:start w:val="1"/>
      <w:numFmt w:val="decimal"/>
      <w:lvlText w:val="%8."/>
      <w:lvlJc w:val="left"/>
      <w:pPr>
        <w:tabs>
          <w:tab w:val="num" w:pos="2610"/>
        </w:tabs>
        <w:ind w:left="2610" w:hanging="360"/>
      </w:pPr>
    </w:lvl>
    <w:lvl w:ilvl="8">
      <w:start w:val="1"/>
      <w:numFmt w:val="decimal"/>
      <w:lvlText w:val="%9."/>
      <w:lvlJc w:val="left"/>
      <w:pPr>
        <w:tabs>
          <w:tab w:val="num" w:pos="2970"/>
        </w:tabs>
        <w:ind w:left="2970" w:hanging="360"/>
      </w:pPr>
    </w:lvl>
  </w:abstractNum>
  <w:abstractNum w:abstractNumId="1">
    <w:nsid w:val="00000005"/>
    <w:multiLevelType w:val="singleLevel"/>
    <w:tmpl w:val="00000005"/>
    <w:name w:val="WW8Num11"/>
    <w:lvl w:ilvl="0">
      <w:start w:val="1"/>
      <w:numFmt w:val="decimal"/>
      <w:lvlText w:val="%1."/>
      <w:lvlJc w:val="left"/>
      <w:pPr>
        <w:tabs>
          <w:tab w:val="num" w:pos="0"/>
        </w:tabs>
        <w:ind w:left="720" w:hanging="360"/>
      </w:pPr>
      <w:rPr>
        <w:rFonts w:ascii="Symbol" w:hAnsi="Symbol" w:cs="Symbol"/>
        <w:b w:val="0"/>
        <w:bCs w:val="0"/>
        <w:i/>
      </w:rPr>
    </w:lvl>
  </w:abstractNum>
  <w:abstractNum w:abstractNumId="2">
    <w:nsid w:val="0000000B"/>
    <w:multiLevelType w:val="singleLevel"/>
    <w:tmpl w:val="0000000B"/>
    <w:name w:val="WW8Num19"/>
    <w:lvl w:ilvl="0">
      <w:start w:val="1"/>
      <w:numFmt w:val="bullet"/>
      <w:lvlText w:val=""/>
      <w:lvlJc w:val="left"/>
      <w:pPr>
        <w:tabs>
          <w:tab w:val="num" w:pos="360"/>
        </w:tabs>
        <w:ind w:left="360" w:hanging="360"/>
      </w:pPr>
      <w:rPr>
        <w:rFonts w:ascii="Symbol" w:hAnsi="Symbol" w:cs="Symbol"/>
        <w:kern w:val="1"/>
      </w:rPr>
    </w:lvl>
  </w:abstractNum>
  <w:abstractNum w:abstractNumId="3">
    <w:nsid w:val="0000000D"/>
    <w:multiLevelType w:val="singleLevel"/>
    <w:tmpl w:val="0000000D"/>
    <w:name w:val="WW8Num21"/>
    <w:lvl w:ilvl="0">
      <w:start w:val="1"/>
      <w:numFmt w:val="bullet"/>
      <w:lvlText w:val=""/>
      <w:lvlJc w:val="left"/>
      <w:pPr>
        <w:tabs>
          <w:tab w:val="num" w:pos="360"/>
        </w:tabs>
        <w:ind w:left="360" w:hanging="360"/>
      </w:pPr>
      <w:rPr>
        <w:rFonts w:ascii="Symbol" w:hAnsi="Symbol" w:cs="Symbol"/>
      </w:rPr>
    </w:lvl>
  </w:abstractNum>
  <w:abstractNum w:abstractNumId="4">
    <w:nsid w:val="00BE245B"/>
    <w:multiLevelType w:val="hybridMultilevel"/>
    <w:tmpl w:val="7DD6F5D2"/>
    <w:lvl w:ilvl="0" w:tplc="2D36D8EC">
      <w:start w:val="1"/>
      <w:numFmt w:val="decimal"/>
      <w:lvlText w:val="%1."/>
      <w:lvlJc w:val="left"/>
      <w:pPr>
        <w:ind w:left="720" w:hanging="360"/>
      </w:pPr>
      <w:rPr>
        <w:b w:val="0"/>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05A963C1"/>
    <w:multiLevelType w:val="hybridMultilevel"/>
    <w:tmpl w:val="014AE696"/>
    <w:lvl w:ilvl="0" w:tplc="F46435DE">
      <w:start w:val="1"/>
      <w:numFmt w:val="decimal"/>
      <w:lvlText w:val="%1."/>
      <w:lvlJc w:val="left"/>
      <w:pPr>
        <w:ind w:left="1613" w:hanging="360"/>
      </w:pPr>
      <w:rPr>
        <w:rFonts w:hint="default"/>
      </w:rPr>
    </w:lvl>
    <w:lvl w:ilvl="1" w:tplc="04090019" w:tentative="1">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6">
    <w:nsid w:val="073F2B17"/>
    <w:multiLevelType w:val="hybridMultilevel"/>
    <w:tmpl w:val="228491C0"/>
    <w:lvl w:ilvl="0" w:tplc="EA38E2C8">
      <w:start w:val="1"/>
      <w:numFmt w:val="decimal"/>
      <w:lvlText w:val="%1)"/>
      <w:lvlJc w:val="left"/>
      <w:pPr>
        <w:ind w:left="1440" w:hanging="720"/>
      </w:pPr>
      <w:rPr>
        <w:rFonts w:hint="default"/>
        <w:b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nsid w:val="0AE766CF"/>
    <w:multiLevelType w:val="hybridMultilevel"/>
    <w:tmpl w:val="297E1704"/>
    <w:lvl w:ilvl="0" w:tplc="C6486A0A">
      <w:start w:val="1"/>
      <w:numFmt w:val="upperRoman"/>
      <w:lvlText w:val="%1."/>
      <w:lvlJc w:val="left"/>
      <w:pPr>
        <w:ind w:left="1080" w:hanging="720"/>
      </w:pPr>
      <w:rPr>
        <w:rFonts w:hint="default"/>
        <w:b w:val="0"/>
        <w:sz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0BB13636"/>
    <w:multiLevelType w:val="hybridMultilevel"/>
    <w:tmpl w:val="8E781DFC"/>
    <w:lvl w:ilvl="0" w:tplc="AB067792">
      <w:start w:val="1"/>
      <w:numFmt w:val="decimal"/>
      <w:lvlText w:val="%1."/>
      <w:lvlJc w:val="left"/>
      <w:pPr>
        <w:ind w:left="1613" w:hanging="360"/>
      </w:pPr>
      <w:rPr>
        <w:rFonts w:hint="default"/>
      </w:rPr>
    </w:lvl>
    <w:lvl w:ilvl="1" w:tplc="04090019" w:tentative="1">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9">
    <w:nsid w:val="0CCF1EED"/>
    <w:multiLevelType w:val="hybridMultilevel"/>
    <w:tmpl w:val="A1C0D16E"/>
    <w:lvl w:ilvl="0" w:tplc="085CFD52">
      <w:start w:val="1"/>
      <w:numFmt w:val="decimal"/>
      <w:lvlText w:val="%1)"/>
      <w:lvlJc w:val="left"/>
      <w:pPr>
        <w:ind w:left="1080" w:hanging="360"/>
      </w:pPr>
      <w:rPr>
        <w:b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nsid w:val="0FC64BF9"/>
    <w:multiLevelType w:val="hybridMultilevel"/>
    <w:tmpl w:val="A0B26A66"/>
    <w:lvl w:ilvl="0" w:tplc="719C00E4">
      <w:start w:val="1"/>
      <w:numFmt w:val="decimal"/>
      <w:lvlText w:val="%1)"/>
      <w:lvlJc w:val="left"/>
      <w:pPr>
        <w:ind w:left="1440" w:hanging="360"/>
      </w:pPr>
      <w:rPr>
        <w:rFont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1">
    <w:nsid w:val="140B236C"/>
    <w:multiLevelType w:val="hybridMultilevel"/>
    <w:tmpl w:val="A4BC392A"/>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160B4F7A"/>
    <w:multiLevelType w:val="hybridMultilevel"/>
    <w:tmpl w:val="77D46764"/>
    <w:lvl w:ilvl="0" w:tplc="14BE072C">
      <w:start w:val="1"/>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161E3368"/>
    <w:multiLevelType w:val="hybridMultilevel"/>
    <w:tmpl w:val="BBF072AA"/>
    <w:lvl w:ilvl="0" w:tplc="04270011">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nsid w:val="18E94A90"/>
    <w:multiLevelType w:val="hybridMultilevel"/>
    <w:tmpl w:val="8378F940"/>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1B26306D"/>
    <w:multiLevelType w:val="hybridMultilevel"/>
    <w:tmpl w:val="86B8CD36"/>
    <w:lvl w:ilvl="0" w:tplc="719C00E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nsid w:val="21684652"/>
    <w:multiLevelType w:val="hybridMultilevel"/>
    <w:tmpl w:val="F942E2EC"/>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7">
    <w:nsid w:val="23D2711D"/>
    <w:multiLevelType w:val="hybridMultilevel"/>
    <w:tmpl w:val="6CFEDF0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8">
    <w:nsid w:val="28271D02"/>
    <w:multiLevelType w:val="hybridMultilevel"/>
    <w:tmpl w:val="051A1F1C"/>
    <w:lvl w:ilvl="0" w:tplc="C6486A0A">
      <w:start w:val="1"/>
      <w:numFmt w:val="upperRoman"/>
      <w:lvlText w:val="%1."/>
      <w:lvlJc w:val="left"/>
      <w:pPr>
        <w:ind w:left="1800" w:hanging="720"/>
      </w:pPr>
      <w:rPr>
        <w:rFonts w:hint="default"/>
        <w:b w:val="0"/>
        <w:sz w:val="20"/>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nsid w:val="2AC913CF"/>
    <w:multiLevelType w:val="hybridMultilevel"/>
    <w:tmpl w:val="C96CB76C"/>
    <w:lvl w:ilvl="0" w:tplc="C6486A0A">
      <w:start w:val="1"/>
      <w:numFmt w:val="upperRoman"/>
      <w:lvlText w:val="%1."/>
      <w:lvlJc w:val="left"/>
      <w:pPr>
        <w:ind w:left="1080" w:hanging="720"/>
      </w:pPr>
      <w:rPr>
        <w:rFonts w:hint="default"/>
        <w:b w:val="0"/>
        <w:sz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2CBD01D1"/>
    <w:multiLevelType w:val="multilevel"/>
    <w:tmpl w:val="0DB8CBC4"/>
    <w:lvl w:ilvl="0">
      <w:start w:val="1"/>
      <w:numFmt w:val="bullet"/>
      <w:lvlText w:val=""/>
      <w:lvlJc w:val="left"/>
      <w:pPr>
        <w:tabs>
          <w:tab w:val="num" w:pos="360"/>
        </w:tabs>
        <w:ind w:left="720" w:hanging="360"/>
      </w:pPr>
      <w:rPr>
        <w:rFonts w:ascii="Wingdings" w:hAnsi="Wingdings" w:hint="default"/>
      </w:rPr>
    </w:lvl>
    <w:lvl w:ilvl="1">
      <w:start w:val="1"/>
      <w:numFmt w:val="bullet"/>
      <w:lvlText w:val="o"/>
      <w:lvlJc w:val="left"/>
      <w:pPr>
        <w:tabs>
          <w:tab w:val="num" w:pos="360"/>
        </w:tabs>
        <w:ind w:left="1440" w:hanging="360"/>
      </w:pPr>
      <w:rPr>
        <w:rFonts w:ascii="Courier New" w:hAnsi="Courier New" w:cs="Courier New"/>
      </w:rPr>
    </w:lvl>
    <w:lvl w:ilvl="2">
      <w:start w:val="1"/>
      <w:numFmt w:val="bullet"/>
      <w:lvlText w:val=""/>
      <w:lvlJc w:val="left"/>
      <w:pPr>
        <w:tabs>
          <w:tab w:val="num" w:pos="360"/>
        </w:tabs>
        <w:ind w:left="2160" w:hanging="360"/>
      </w:pPr>
      <w:rPr>
        <w:rFonts w:ascii="Wingdings" w:hAnsi="Wingdings"/>
      </w:rPr>
    </w:lvl>
    <w:lvl w:ilvl="3">
      <w:start w:val="1"/>
      <w:numFmt w:val="bullet"/>
      <w:lvlText w:val=""/>
      <w:lvlJc w:val="left"/>
      <w:pPr>
        <w:tabs>
          <w:tab w:val="num" w:pos="360"/>
        </w:tabs>
        <w:ind w:left="2880" w:hanging="360"/>
      </w:pPr>
      <w:rPr>
        <w:rFonts w:ascii="Symbol" w:hAnsi="Symbol"/>
      </w:rPr>
    </w:lvl>
    <w:lvl w:ilvl="4">
      <w:start w:val="1"/>
      <w:numFmt w:val="bullet"/>
      <w:lvlText w:val="o"/>
      <w:lvlJc w:val="left"/>
      <w:pPr>
        <w:tabs>
          <w:tab w:val="num" w:pos="360"/>
        </w:tabs>
        <w:ind w:left="3600" w:hanging="360"/>
      </w:pPr>
      <w:rPr>
        <w:rFonts w:ascii="Courier New" w:hAnsi="Courier New" w:cs="Courier New"/>
      </w:rPr>
    </w:lvl>
    <w:lvl w:ilvl="5">
      <w:start w:val="1"/>
      <w:numFmt w:val="bullet"/>
      <w:lvlText w:val=""/>
      <w:lvlJc w:val="left"/>
      <w:pPr>
        <w:tabs>
          <w:tab w:val="num" w:pos="360"/>
        </w:tabs>
        <w:ind w:left="4320" w:hanging="360"/>
      </w:pPr>
      <w:rPr>
        <w:rFonts w:ascii="Wingdings" w:hAnsi="Wingdings"/>
      </w:rPr>
    </w:lvl>
    <w:lvl w:ilvl="6">
      <w:start w:val="1"/>
      <w:numFmt w:val="bullet"/>
      <w:lvlText w:val=""/>
      <w:lvlJc w:val="left"/>
      <w:pPr>
        <w:tabs>
          <w:tab w:val="num" w:pos="360"/>
        </w:tabs>
        <w:ind w:left="5040" w:hanging="360"/>
      </w:pPr>
      <w:rPr>
        <w:rFonts w:ascii="Symbol" w:hAnsi="Symbol"/>
      </w:rPr>
    </w:lvl>
    <w:lvl w:ilvl="7">
      <w:start w:val="1"/>
      <w:numFmt w:val="bullet"/>
      <w:lvlText w:val="o"/>
      <w:lvlJc w:val="left"/>
      <w:pPr>
        <w:tabs>
          <w:tab w:val="num" w:pos="360"/>
        </w:tabs>
        <w:ind w:left="5760" w:hanging="360"/>
      </w:pPr>
      <w:rPr>
        <w:rFonts w:ascii="Courier New" w:hAnsi="Courier New" w:cs="Courier New"/>
      </w:rPr>
    </w:lvl>
    <w:lvl w:ilvl="8">
      <w:start w:val="1"/>
      <w:numFmt w:val="bullet"/>
      <w:lvlText w:val=""/>
      <w:lvlJc w:val="left"/>
      <w:pPr>
        <w:tabs>
          <w:tab w:val="num" w:pos="360"/>
        </w:tabs>
        <w:ind w:left="6480" w:hanging="360"/>
      </w:pPr>
      <w:rPr>
        <w:rFonts w:ascii="Wingdings" w:hAnsi="Wingdings"/>
      </w:rPr>
    </w:lvl>
  </w:abstractNum>
  <w:abstractNum w:abstractNumId="21">
    <w:nsid w:val="2FCB34EC"/>
    <w:multiLevelType w:val="hybridMultilevel"/>
    <w:tmpl w:val="AD0407E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32145C50"/>
    <w:multiLevelType w:val="hybridMultilevel"/>
    <w:tmpl w:val="C924E950"/>
    <w:lvl w:ilvl="0" w:tplc="C6486A0A">
      <w:start w:val="1"/>
      <w:numFmt w:val="upperRoman"/>
      <w:lvlText w:val="%1."/>
      <w:lvlJc w:val="left"/>
      <w:pPr>
        <w:ind w:left="720" w:hanging="360"/>
      </w:pPr>
      <w:rPr>
        <w:rFonts w:hint="default"/>
        <w:b w:val="0"/>
        <w:sz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336602F8"/>
    <w:multiLevelType w:val="hybridMultilevel"/>
    <w:tmpl w:val="AF68A0C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nsid w:val="37660116"/>
    <w:multiLevelType w:val="hybridMultilevel"/>
    <w:tmpl w:val="C2BE6B1A"/>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nsid w:val="38D916D9"/>
    <w:multiLevelType w:val="hybridMultilevel"/>
    <w:tmpl w:val="57E4403A"/>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nsid w:val="425874B3"/>
    <w:multiLevelType w:val="hybridMultilevel"/>
    <w:tmpl w:val="6D945048"/>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42FB6A1C"/>
    <w:multiLevelType w:val="hybridMultilevel"/>
    <w:tmpl w:val="477A5FC6"/>
    <w:lvl w:ilvl="0" w:tplc="2D36D8EC">
      <w:start w:val="1"/>
      <w:numFmt w:val="decimal"/>
      <w:lvlText w:val="%1."/>
      <w:lvlJc w:val="left"/>
      <w:pPr>
        <w:ind w:left="720" w:hanging="360"/>
      </w:pPr>
      <w:rPr>
        <w:b w:val="0"/>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45324237"/>
    <w:multiLevelType w:val="hybridMultilevel"/>
    <w:tmpl w:val="E47C0DE0"/>
    <w:lvl w:ilvl="0" w:tplc="EA38E2C8">
      <w:start w:val="1"/>
      <w:numFmt w:val="decimal"/>
      <w:lvlText w:val="%1)"/>
      <w:lvlJc w:val="left"/>
      <w:pPr>
        <w:ind w:left="1077" w:hanging="720"/>
      </w:pPr>
      <w:rPr>
        <w:rFonts w:hint="default"/>
        <w:b w:val="0"/>
      </w:rPr>
    </w:lvl>
    <w:lvl w:ilvl="1" w:tplc="04270019" w:tentative="1">
      <w:start w:val="1"/>
      <w:numFmt w:val="lowerLetter"/>
      <w:lvlText w:val="%2."/>
      <w:lvlJc w:val="left"/>
      <w:pPr>
        <w:ind w:left="1077" w:hanging="360"/>
      </w:pPr>
    </w:lvl>
    <w:lvl w:ilvl="2" w:tplc="0427001B" w:tentative="1">
      <w:start w:val="1"/>
      <w:numFmt w:val="lowerRoman"/>
      <w:lvlText w:val="%3."/>
      <w:lvlJc w:val="right"/>
      <w:pPr>
        <w:ind w:left="1797" w:hanging="180"/>
      </w:pPr>
    </w:lvl>
    <w:lvl w:ilvl="3" w:tplc="0427000F" w:tentative="1">
      <w:start w:val="1"/>
      <w:numFmt w:val="decimal"/>
      <w:lvlText w:val="%4."/>
      <w:lvlJc w:val="left"/>
      <w:pPr>
        <w:ind w:left="2517" w:hanging="360"/>
      </w:pPr>
    </w:lvl>
    <w:lvl w:ilvl="4" w:tplc="04270019" w:tentative="1">
      <w:start w:val="1"/>
      <w:numFmt w:val="lowerLetter"/>
      <w:lvlText w:val="%5."/>
      <w:lvlJc w:val="left"/>
      <w:pPr>
        <w:ind w:left="3237" w:hanging="360"/>
      </w:pPr>
    </w:lvl>
    <w:lvl w:ilvl="5" w:tplc="0427001B" w:tentative="1">
      <w:start w:val="1"/>
      <w:numFmt w:val="lowerRoman"/>
      <w:lvlText w:val="%6."/>
      <w:lvlJc w:val="right"/>
      <w:pPr>
        <w:ind w:left="3957" w:hanging="180"/>
      </w:pPr>
    </w:lvl>
    <w:lvl w:ilvl="6" w:tplc="0427000F" w:tentative="1">
      <w:start w:val="1"/>
      <w:numFmt w:val="decimal"/>
      <w:lvlText w:val="%7."/>
      <w:lvlJc w:val="left"/>
      <w:pPr>
        <w:ind w:left="4677" w:hanging="360"/>
      </w:pPr>
    </w:lvl>
    <w:lvl w:ilvl="7" w:tplc="04270019" w:tentative="1">
      <w:start w:val="1"/>
      <w:numFmt w:val="lowerLetter"/>
      <w:lvlText w:val="%8."/>
      <w:lvlJc w:val="left"/>
      <w:pPr>
        <w:ind w:left="5397" w:hanging="360"/>
      </w:pPr>
    </w:lvl>
    <w:lvl w:ilvl="8" w:tplc="0427001B" w:tentative="1">
      <w:start w:val="1"/>
      <w:numFmt w:val="lowerRoman"/>
      <w:lvlText w:val="%9."/>
      <w:lvlJc w:val="right"/>
      <w:pPr>
        <w:ind w:left="6117" w:hanging="180"/>
      </w:pPr>
    </w:lvl>
  </w:abstractNum>
  <w:abstractNum w:abstractNumId="29">
    <w:nsid w:val="47CF1111"/>
    <w:multiLevelType w:val="hybridMultilevel"/>
    <w:tmpl w:val="6C92AF08"/>
    <w:lvl w:ilvl="0" w:tplc="9754058E">
      <w:start w:val="1"/>
      <w:numFmt w:val="decimal"/>
      <w:lvlText w:val="%1."/>
      <w:lvlJc w:val="left"/>
      <w:pPr>
        <w:ind w:left="1613" w:hanging="360"/>
      </w:pPr>
      <w:rPr>
        <w:rFonts w:hint="default"/>
      </w:rPr>
    </w:lvl>
    <w:lvl w:ilvl="1" w:tplc="04090019" w:tentative="1">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30">
    <w:nsid w:val="4AF4243B"/>
    <w:multiLevelType w:val="hybridMultilevel"/>
    <w:tmpl w:val="A8543D30"/>
    <w:lvl w:ilvl="0" w:tplc="A942C102">
      <w:start w:val="3"/>
      <w:numFmt w:val="upperRoman"/>
      <w:lvlText w:val="%1."/>
      <w:lvlJc w:val="left"/>
      <w:pPr>
        <w:tabs>
          <w:tab w:val="num" w:pos="1430"/>
        </w:tabs>
        <w:ind w:left="1430" w:hanging="720"/>
      </w:pPr>
      <w:rPr>
        <w:rFonts w:hint="default"/>
        <w:b w:val="0"/>
      </w:rPr>
    </w:lvl>
    <w:lvl w:ilvl="1" w:tplc="04090019" w:tentative="1">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31">
    <w:nsid w:val="4B6B0AB5"/>
    <w:multiLevelType w:val="hybridMultilevel"/>
    <w:tmpl w:val="03CE6036"/>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2">
    <w:nsid w:val="4C981602"/>
    <w:multiLevelType w:val="multilevel"/>
    <w:tmpl w:val="67E43662"/>
    <w:lvl w:ilvl="0">
      <w:start w:val="1"/>
      <w:numFmt w:val="decimal"/>
      <w:lvlText w:val="%1)"/>
      <w:lvlJc w:val="left"/>
      <w:pPr>
        <w:tabs>
          <w:tab w:val="num" w:pos="1080"/>
        </w:tabs>
        <w:ind w:left="1080" w:hanging="360"/>
      </w:pPr>
      <w:rPr>
        <w:rFonts w:cs="Symbol"/>
        <w:b/>
        <w:color w:val="222222"/>
        <w:kern w:val="1"/>
        <w:shd w:val="clear" w:color="auto" w:fill="FFFFFF"/>
      </w:rPr>
    </w:lvl>
    <w:lvl w:ilvl="1">
      <w:start w:val="1"/>
      <w:numFmt w:val="decimal"/>
      <w:lvlText w:val="%2."/>
      <w:lvlJc w:val="left"/>
      <w:pPr>
        <w:tabs>
          <w:tab w:val="num" w:pos="450"/>
        </w:tabs>
        <w:ind w:left="450" w:hanging="360"/>
      </w:pPr>
    </w:lvl>
    <w:lvl w:ilvl="2">
      <w:start w:val="1"/>
      <w:numFmt w:val="decimal"/>
      <w:lvlText w:val="%3."/>
      <w:lvlJc w:val="left"/>
      <w:pPr>
        <w:tabs>
          <w:tab w:val="num" w:pos="810"/>
        </w:tabs>
        <w:ind w:left="810" w:hanging="360"/>
      </w:pPr>
    </w:lvl>
    <w:lvl w:ilvl="3">
      <w:start w:val="1"/>
      <w:numFmt w:val="decimal"/>
      <w:lvlText w:val="%4."/>
      <w:lvlJc w:val="left"/>
      <w:pPr>
        <w:tabs>
          <w:tab w:val="num" w:pos="1170"/>
        </w:tabs>
        <w:ind w:left="1170" w:hanging="360"/>
      </w:pPr>
    </w:lvl>
    <w:lvl w:ilvl="4">
      <w:start w:val="1"/>
      <w:numFmt w:val="decimal"/>
      <w:lvlText w:val="%5."/>
      <w:lvlJc w:val="left"/>
      <w:pPr>
        <w:tabs>
          <w:tab w:val="num" w:pos="1530"/>
        </w:tabs>
        <w:ind w:left="1530" w:hanging="360"/>
      </w:pPr>
    </w:lvl>
    <w:lvl w:ilvl="5">
      <w:start w:val="1"/>
      <w:numFmt w:val="decimal"/>
      <w:lvlText w:val="%6."/>
      <w:lvlJc w:val="left"/>
      <w:pPr>
        <w:tabs>
          <w:tab w:val="num" w:pos="1890"/>
        </w:tabs>
        <w:ind w:left="1890" w:hanging="360"/>
      </w:pPr>
    </w:lvl>
    <w:lvl w:ilvl="6">
      <w:start w:val="1"/>
      <w:numFmt w:val="decimal"/>
      <w:lvlText w:val="%7."/>
      <w:lvlJc w:val="left"/>
      <w:pPr>
        <w:tabs>
          <w:tab w:val="num" w:pos="2250"/>
        </w:tabs>
        <w:ind w:left="2250" w:hanging="360"/>
      </w:pPr>
    </w:lvl>
    <w:lvl w:ilvl="7">
      <w:start w:val="1"/>
      <w:numFmt w:val="decimal"/>
      <w:lvlText w:val="%8."/>
      <w:lvlJc w:val="left"/>
      <w:pPr>
        <w:tabs>
          <w:tab w:val="num" w:pos="2610"/>
        </w:tabs>
        <w:ind w:left="2610" w:hanging="360"/>
      </w:pPr>
    </w:lvl>
    <w:lvl w:ilvl="8">
      <w:start w:val="1"/>
      <w:numFmt w:val="decimal"/>
      <w:lvlText w:val="%9."/>
      <w:lvlJc w:val="left"/>
      <w:pPr>
        <w:tabs>
          <w:tab w:val="num" w:pos="2970"/>
        </w:tabs>
        <w:ind w:left="2970" w:hanging="360"/>
      </w:pPr>
    </w:lvl>
  </w:abstractNum>
  <w:abstractNum w:abstractNumId="33">
    <w:nsid w:val="4E816E63"/>
    <w:multiLevelType w:val="hybridMultilevel"/>
    <w:tmpl w:val="05F84C0E"/>
    <w:lvl w:ilvl="0" w:tplc="2D36D8EC">
      <w:start w:val="1"/>
      <w:numFmt w:val="decimal"/>
      <w:lvlText w:val="%1."/>
      <w:lvlJc w:val="left"/>
      <w:pPr>
        <w:ind w:left="720" w:hanging="360"/>
      </w:pPr>
      <w:rPr>
        <w:b w:val="0"/>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nsid w:val="4E9613F2"/>
    <w:multiLevelType w:val="hybridMultilevel"/>
    <w:tmpl w:val="C4D0D7EA"/>
    <w:lvl w:ilvl="0" w:tplc="14BE072C">
      <w:start w:val="1"/>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nsid w:val="513641E6"/>
    <w:multiLevelType w:val="hybridMultilevel"/>
    <w:tmpl w:val="05F84C0E"/>
    <w:lvl w:ilvl="0" w:tplc="2D36D8EC">
      <w:start w:val="1"/>
      <w:numFmt w:val="decimal"/>
      <w:lvlText w:val="%1."/>
      <w:lvlJc w:val="left"/>
      <w:pPr>
        <w:ind w:left="720" w:hanging="360"/>
      </w:pPr>
      <w:rPr>
        <w:b w:val="0"/>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nsid w:val="52A972D5"/>
    <w:multiLevelType w:val="hybridMultilevel"/>
    <w:tmpl w:val="44D64B6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nsid w:val="53900DB2"/>
    <w:multiLevelType w:val="hybridMultilevel"/>
    <w:tmpl w:val="26BEB0E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nsid w:val="55FA0DE8"/>
    <w:multiLevelType w:val="hybridMultilevel"/>
    <w:tmpl w:val="8AE4DF3A"/>
    <w:lvl w:ilvl="0" w:tplc="04270011">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9">
    <w:nsid w:val="56717149"/>
    <w:multiLevelType w:val="hybridMultilevel"/>
    <w:tmpl w:val="C284B658"/>
    <w:lvl w:ilvl="0" w:tplc="805E3F38">
      <w:start w:val="1"/>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nsid w:val="5A234C4F"/>
    <w:multiLevelType w:val="hybridMultilevel"/>
    <w:tmpl w:val="5680CE84"/>
    <w:lvl w:ilvl="0" w:tplc="FFC6FAC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1">
    <w:nsid w:val="5DBB2666"/>
    <w:multiLevelType w:val="hybridMultilevel"/>
    <w:tmpl w:val="927AF7EC"/>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2">
    <w:nsid w:val="63A02D33"/>
    <w:multiLevelType w:val="hybridMultilevel"/>
    <w:tmpl w:val="05F84C0E"/>
    <w:lvl w:ilvl="0" w:tplc="2D36D8EC">
      <w:start w:val="1"/>
      <w:numFmt w:val="decimal"/>
      <w:lvlText w:val="%1."/>
      <w:lvlJc w:val="left"/>
      <w:pPr>
        <w:ind w:left="720" w:hanging="360"/>
      </w:pPr>
      <w:rPr>
        <w:b w:val="0"/>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nsid w:val="68B375C0"/>
    <w:multiLevelType w:val="hybridMultilevel"/>
    <w:tmpl w:val="05F84C0E"/>
    <w:lvl w:ilvl="0" w:tplc="2D36D8EC">
      <w:start w:val="1"/>
      <w:numFmt w:val="decimal"/>
      <w:lvlText w:val="%1."/>
      <w:lvlJc w:val="left"/>
      <w:pPr>
        <w:ind w:left="720" w:hanging="360"/>
      </w:pPr>
      <w:rPr>
        <w:b w:val="0"/>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nsid w:val="6A285F7A"/>
    <w:multiLevelType w:val="hybridMultilevel"/>
    <w:tmpl w:val="41D4CE24"/>
    <w:lvl w:ilvl="0" w:tplc="04270011">
      <w:start w:val="1"/>
      <w:numFmt w:val="decimal"/>
      <w:lvlText w:val="%1)"/>
      <w:lvlJc w:val="left"/>
      <w:pPr>
        <w:ind w:left="1080" w:hanging="360"/>
      </w:pPr>
      <w:rPr>
        <w:b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5">
    <w:nsid w:val="6B5B44B3"/>
    <w:multiLevelType w:val="hybridMultilevel"/>
    <w:tmpl w:val="B8ECC594"/>
    <w:lvl w:ilvl="0" w:tplc="32FE8042">
      <w:start w:val="1"/>
      <w:numFmt w:val="decimal"/>
      <w:lvlText w:val="%1)"/>
      <w:lvlJc w:val="left"/>
      <w:pPr>
        <w:ind w:left="1080" w:hanging="360"/>
      </w:pPr>
      <w:rPr>
        <w:b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6">
    <w:nsid w:val="6D9D5F96"/>
    <w:multiLevelType w:val="hybridMultilevel"/>
    <w:tmpl w:val="94285D18"/>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nsid w:val="79D06266"/>
    <w:multiLevelType w:val="multilevel"/>
    <w:tmpl w:val="586241C0"/>
    <w:lvl w:ilvl="0">
      <w:start w:val="1"/>
      <w:numFmt w:val="decimal"/>
      <w:lvlText w:val="%1."/>
      <w:lvlJc w:val="left"/>
      <w:pPr>
        <w:ind w:left="1613" w:hanging="360"/>
      </w:pPr>
      <w:rPr>
        <w:rFonts w:hint="default"/>
      </w:rPr>
    </w:lvl>
    <w:lvl w:ilvl="1">
      <w:start w:val="1"/>
      <w:numFmt w:val="decimal"/>
      <w:isLgl/>
      <w:lvlText w:val="%1.%2."/>
      <w:lvlJc w:val="left"/>
      <w:pPr>
        <w:ind w:left="1613" w:hanging="360"/>
      </w:pPr>
      <w:rPr>
        <w:rFonts w:hint="default"/>
      </w:rPr>
    </w:lvl>
    <w:lvl w:ilvl="2">
      <w:start w:val="1"/>
      <w:numFmt w:val="decimal"/>
      <w:isLgl/>
      <w:lvlText w:val="%1.%2.%3."/>
      <w:lvlJc w:val="left"/>
      <w:pPr>
        <w:ind w:left="1973" w:hanging="720"/>
      </w:pPr>
      <w:rPr>
        <w:rFonts w:hint="default"/>
      </w:rPr>
    </w:lvl>
    <w:lvl w:ilvl="3">
      <w:start w:val="1"/>
      <w:numFmt w:val="decimal"/>
      <w:isLgl/>
      <w:lvlText w:val="%1.%2.%3.%4."/>
      <w:lvlJc w:val="left"/>
      <w:pPr>
        <w:ind w:left="1973" w:hanging="720"/>
      </w:pPr>
      <w:rPr>
        <w:rFonts w:hint="default"/>
      </w:rPr>
    </w:lvl>
    <w:lvl w:ilvl="4">
      <w:start w:val="1"/>
      <w:numFmt w:val="decimal"/>
      <w:isLgl/>
      <w:lvlText w:val="%1.%2.%3.%4.%5."/>
      <w:lvlJc w:val="left"/>
      <w:pPr>
        <w:ind w:left="2333" w:hanging="1080"/>
      </w:pPr>
      <w:rPr>
        <w:rFonts w:hint="default"/>
      </w:rPr>
    </w:lvl>
    <w:lvl w:ilvl="5">
      <w:start w:val="1"/>
      <w:numFmt w:val="decimal"/>
      <w:isLgl/>
      <w:lvlText w:val="%1.%2.%3.%4.%5.%6."/>
      <w:lvlJc w:val="left"/>
      <w:pPr>
        <w:ind w:left="2333" w:hanging="1080"/>
      </w:pPr>
      <w:rPr>
        <w:rFonts w:hint="default"/>
      </w:rPr>
    </w:lvl>
    <w:lvl w:ilvl="6">
      <w:start w:val="1"/>
      <w:numFmt w:val="decimal"/>
      <w:isLgl/>
      <w:lvlText w:val="%1.%2.%3.%4.%5.%6.%7."/>
      <w:lvlJc w:val="left"/>
      <w:pPr>
        <w:ind w:left="2693" w:hanging="1440"/>
      </w:pPr>
      <w:rPr>
        <w:rFonts w:hint="default"/>
      </w:rPr>
    </w:lvl>
    <w:lvl w:ilvl="7">
      <w:start w:val="1"/>
      <w:numFmt w:val="decimal"/>
      <w:isLgl/>
      <w:lvlText w:val="%1.%2.%3.%4.%5.%6.%7.%8."/>
      <w:lvlJc w:val="left"/>
      <w:pPr>
        <w:ind w:left="2693" w:hanging="1440"/>
      </w:pPr>
      <w:rPr>
        <w:rFonts w:hint="default"/>
      </w:rPr>
    </w:lvl>
    <w:lvl w:ilvl="8">
      <w:start w:val="1"/>
      <w:numFmt w:val="decimal"/>
      <w:isLgl/>
      <w:lvlText w:val="%1.%2.%3.%4.%5.%6.%7.%8.%9."/>
      <w:lvlJc w:val="left"/>
      <w:pPr>
        <w:ind w:left="3053" w:hanging="1800"/>
      </w:pPr>
      <w:rPr>
        <w:rFonts w:hint="default"/>
      </w:rPr>
    </w:lvl>
  </w:abstractNum>
  <w:abstractNum w:abstractNumId="48">
    <w:nsid w:val="7B6764DF"/>
    <w:multiLevelType w:val="hybridMultilevel"/>
    <w:tmpl w:val="35F8E6DE"/>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nsid w:val="7FCD363C"/>
    <w:multiLevelType w:val="hybridMultilevel"/>
    <w:tmpl w:val="A4A4A238"/>
    <w:lvl w:ilvl="0" w:tplc="375E8D4E">
      <w:start w:val="1"/>
      <w:numFmt w:val="decimal"/>
      <w:lvlText w:val="%1."/>
      <w:lvlJc w:val="left"/>
      <w:pPr>
        <w:ind w:left="720" w:hanging="360"/>
      </w:pPr>
      <w:rPr>
        <w:rFonts w:hint="default"/>
        <w:b/>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7"/>
  </w:num>
  <w:num w:numId="2">
    <w:abstractNumId w:val="5"/>
  </w:num>
  <w:num w:numId="3">
    <w:abstractNumId w:val="29"/>
  </w:num>
  <w:num w:numId="4">
    <w:abstractNumId w:val="8"/>
  </w:num>
  <w:num w:numId="5">
    <w:abstractNumId w:val="0"/>
  </w:num>
  <w:num w:numId="6">
    <w:abstractNumId w:val="4"/>
  </w:num>
  <w:num w:numId="7">
    <w:abstractNumId w:val="27"/>
  </w:num>
  <w:num w:numId="8">
    <w:abstractNumId w:val="35"/>
  </w:num>
  <w:num w:numId="9">
    <w:abstractNumId w:val="42"/>
  </w:num>
  <w:num w:numId="10">
    <w:abstractNumId w:val="33"/>
  </w:num>
  <w:num w:numId="11">
    <w:abstractNumId w:val="43"/>
  </w:num>
  <w:num w:numId="12">
    <w:abstractNumId w:val="49"/>
  </w:num>
  <w:num w:numId="13">
    <w:abstractNumId w:val="44"/>
  </w:num>
  <w:num w:numId="14">
    <w:abstractNumId w:val="45"/>
  </w:num>
  <w:num w:numId="15">
    <w:abstractNumId w:val="26"/>
  </w:num>
  <w:num w:numId="16">
    <w:abstractNumId w:val="32"/>
  </w:num>
  <w:num w:numId="17">
    <w:abstractNumId w:val="31"/>
  </w:num>
  <w:num w:numId="18">
    <w:abstractNumId w:val="13"/>
  </w:num>
  <w:num w:numId="19">
    <w:abstractNumId w:val="9"/>
  </w:num>
  <w:num w:numId="20">
    <w:abstractNumId w:val="21"/>
  </w:num>
  <w:num w:numId="21">
    <w:abstractNumId w:val="19"/>
  </w:num>
  <w:num w:numId="22">
    <w:abstractNumId w:val="25"/>
  </w:num>
  <w:num w:numId="23">
    <w:abstractNumId w:val="36"/>
  </w:num>
  <w:num w:numId="24">
    <w:abstractNumId w:val="24"/>
  </w:num>
  <w:num w:numId="25">
    <w:abstractNumId w:val="11"/>
  </w:num>
  <w:num w:numId="26">
    <w:abstractNumId w:val="30"/>
  </w:num>
  <w:num w:numId="27">
    <w:abstractNumId w:val="1"/>
  </w:num>
  <w:num w:numId="28">
    <w:abstractNumId w:val="2"/>
  </w:num>
  <w:num w:numId="29">
    <w:abstractNumId w:val="3"/>
  </w:num>
  <w:num w:numId="30">
    <w:abstractNumId w:val="7"/>
  </w:num>
  <w:num w:numId="31">
    <w:abstractNumId w:val="46"/>
  </w:num>
  <w:num w:numId="32">
    <w:abstractNumId w:val="14"/>
  </w:num>
  <w:num w:numId="33">
    <w:abstractNumId w:val="23"/>
  </w:num>
  <w:num w:numId="34">
    <w:abstractNumId w:val="20"/>
  </w:num>
  <w:num w:numId="35">
    <w:abstractNumId w:val="48"/>
  </w:num>
  <w:num w:numId="36">
    <w:abstractNumId w:val="37"/>
  </w:num>
  <w:num w:numId="37">
    <w:abstractNumId w:val="41"/>
  </w:num>
  <w:num w:numId="38">
    <w:abstractNumId w:val="12"/>
  </w:num>
  <w:num w:numId="39">
    <w:abstractNumId w:val="34"/>
  </w:num>
  <w:num w:numId="40">
    <w:abstractNumId w:val="6"/>
  </w:num>
  <w:num w:numId="41">
    <w:abstractNumId w:val="28"/>
  </w:num>
  <w:num w:numId="42">
    <w:abstractNumId w:val="18"/>
  </w:num>
  <w:num w:numId="43">
    <w:abstractNumId w:val="16"/>
  </w:num>
  <w:num w:numId="44">
    <w:abstractNumId w:val="15"/>
  </w:num>
  <w:num w:numId="45">
    <w:abstractNumId w:val="10"/>
  </w:num>
  <w:num w:numId="46">
    <w:abstractNumId w:val="17"/>
  </w:num>
  <w:num w:numId="47">
    <w:abstractNumId w:val="40"/>
  </w:num>
  <w:num w:numId="48">
    <w:abstractNumId w:val="22"/>
  </w:num>
  <w:num w:numId="49">
    <w:abstractNumId w:val="39"/>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247"/>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AC3"/>
    <w:rsid w:val="00001548"/>
    <w:rsid w:val="0001492F"/>
    <w:rsid w:val="00017FD0"/>
    <w:rsid w:val="00027198"/>
    <w:rsid w:val="0003573E"/>
    <w:rsid w:val="000522FB"/>
    <w:rsid w:val="00053F57"/>
    <w:rsid w:val="00057C80"/>
    <w:rsid w:val="00067EA5"/>
    <w:rsid w:val="00071A9C"/>
    <w:rsid w:val="00086097"/>
    <w:rsid w:val="00086C47"/>
    <w:rsid w:val="00094F8B"/>
    <w:rsid w:val="000A542C"/>
    <w:rsid w:val="000A6C6F"/>
    <w:rsid w:val="000B1D54"/>
    <w:rsid w:val="000C4E0B"/>
    <w:rsid w:val="000E14D7"/>
    <w:rsid w:val="000E1F04"/>
    <w:rsid w:val="000F71CB"/>
    <w:rsid w:val="00101124"/>
    <w:rsid w:val="00113F2B"/>
    <w:rsid w:val="00115F83"/>
    <w:rsid w:val="00120620"/>
    <w:rsid w:val="0012464F"/>
    <w:rsid w:val="00131FB7"/>
    <w:rsid w:val="001352FA"/>
    <w:rsid w:val="001400B7"/>
    <w:rsid w:val="001405AE"/>
    <w:rsid w:val="00141E5A"/>
    <w:rsid w:val="00144173"/>
    <w:rsid w:val="0014747C"/>
    <w:rsid w:val="00155C62"/>
    <w:rsid w:val="00161010"/>
    <w:rsid w:val="00175F7C"/>
    <w:rsid w:val="00176C29"/>
    <w:rsid w:val="00177BDE"/>
    <w:rsid w:val="00183701"/>
    <w:rsid w:val="00185FD7"/>
    <w:rsid w:val="001918D0"/>
    <w:rsid w:val="001A05CA"/>
    <w:rsid w:val="001A38BB"/>
    <w:rsid w:val="001A4B96"/>
    <w:rsid w:val="001A5235"/>
    <w:rsid w:val="001A5450"/>
    <w:rsid w:val="001C2AC0"/>
    <w:rsid w:val="001C33D6"/>
    <w:rsid w:val="001C393E"/>
    <w:rsid w:val="001C5752"/>
    <w:rsid w:val="001D78AD"/>
    <w:rsid w:val="001E1750"/>
    <w:rsid w:val="001E6341"/>
    <w:rsid w:val="001F4542"/>
    <w:rsid w:val="00206EA5"/>
    <w:rsid w:val="00221543"/>
    <w:rsid w:val="00231939"/>
    <w:rsid w:val="00235486"/>
    <w:rsid w:val="002421AC"/>
    <w:rsid w:val="002467E5"/>
    <w:rsid w:val="00253BE5"/>
    <w:rsid w:val="00256B1B"/>
    <w:rsid w:val="0025771E"/>
    <w:rsid w:val="00266CB2"/>
    <w:rsid w:val="00280316"/>
    <w:rsid w:val="0029186D"/>
    <w:rsid w:val="00296CFD"/>
    <w:rsid w:val="002A733A"/>
    <w:rsid w:val="002B59A3"/>
    <w:rsid w:val="002B7455"/>
    <w:rsid w:val="002C7982"/>
    <w:rsid w:val="003065A6"/>
    <w:rsid w:val="00310AFB"/>
    <w:rsid w:val="00314BF9"/>
    <w:rsid w:val="00323845"/>
    <w:rsid w:val="0032625B"/>
    <w:rsid w:val="003271AE"/>
    <w:rsid w:val="003313FD"/>
    <w:rsid w:val="003344D0"/>
    <w:rsid w:val="00335FED"/>
    <w:rsid w:val="00340FB1"/>
    <w:rsid w:val="003523F3"/>
    <w:rsid w:val="00366756"/>
    <w:rsid w:val="003859DA"/>
    <w:rsid w:val="00387A83"/>
    <w:rsid w:val="00393D2A"/>
    <w:rsid w:val="003942FD"/>
    <w:rsid w:val="003A4C52"/>
    <w:rsid w:val="003B23E7"/>
    <w:rsid w:val="003B2730"/>
    <w:rsid w:val="003C01E1"/>
    <w:rsid w:val="003C6C98"/>
    <w:rsid w:val="003D3412"/>
    <w:rsid w:val="003E15F7"/>
    <w:rsid w:val="003E6C63"/>
    <w:rsid w:val="003F1E71"/>
    <w:rsid w:val="003F2F76"/>
    <w:rsid w:val="003F30F8"/>
    <w:rsid w:val="004007F0"/>
    <w:rsid w:val="00403CC8"/>
    <w:rsid w:val="00411C61"/>
    <w:rsid w:val="00412C4B"/>
    <w:rsid w:val="00413329"/>
    <w:rsid w:val="00414C0D"/>
    <w:rsid w:val="004201A4"/>
    <w:rsid w:val="00426AC7"/>
    <w:rsid w:val="00432165"/>
    <w:rsid w:val="00437DCA"/>
    <w:rsid w:val="00444FD2"/>
    <w:rsid w:val="0045122C"/>
    <w:rsid w:val="00471F4D"/>
    <w:rsid w:val="00477CBB"/>
    <w:rsid w:val="0048094C"/>
    <w:rsid w:val="004C1FD3"/>
    <w:rsid w:val="004C7082"/>
    <w:rsid w:val="004E0E83"/>
    <w:rsid w:val="004E69C1"/>
    <w:rsid w:val="004F7E72"/>
    <w:rsid w:val="00500572"/>
    <w:rsid w:val="00524193"/>
    <w:rsid w:val="00536C29"/>
    <w:rsid w:val="005449E4"/>
    <w:rsid w:val="00544EE7"/>
    <w:rsid w:val="005465C7"/>
    <w:rsid w:val="005636E0"/>
    <w:rsid w:val="005705A1"/>
    <w:rsid w:val="00571E68"/>
    <w:rsid w:val="00582CEA"/>
    <w:rsid w:val="00582FB9"/>
    <w:rsid w:val="005853FE"/>
    <w:rsid w:val="00586B98"/>
    <w:rsid w:val="005904BD"/>
    <w:rsid w:val="00594191"/>
    <w:rsid w:val="005B5BF5"/>
    <w:rsid w:val="005C30D4"/>
    <w:rsid w:val="005C4839"/>
    <w:rsid w:val="005C654C"/>
    <w:rsid w:val="005D3537"/>
    <w:rsid w:val="005F0C17"/>
    <w:rsid w:val="005F317C"/>
    <w:rsid w:val="00616C71"/>
    <w:rsid w:val="006332B1"/>
    <w:rsid w:val="00650B47"/>
    <w:rsid w:val="00654745"/>
    <w:rsid w:val="00663EC9"/>
    <w:rsid w:val="006705D7"/>
    <w:rsid w:val="00681692"/>
    <w:rsid w:val="006828DA"/>
    <w:rsid w:val="00687AC3"/>
    <w:rsid w:val="00694948"/>
    <w:rsid w:val="006B29F3"/>
    <w:rsid w:val="006B3E1F"/>
    <w:rsid w:val="006B4F0F"/>
    <w:rsid w:val="006B6F29"/>
    <w:rsid w:val="006C5C81"/>
    <w:rsid w:val="006C6239"/>
    <w:rsid w:val="006C6AF8"/>
    <w:rsid w:val="006D74ED"/>
    <w:rsid w:val="006E18E0"/>
    <w:rsid w:val="00702C18"/>
    <w:rsid w:val="00720909"/>
    <w:rsid w:val="00727525"/>
    <w:rsid w:val="0073527D"/>
    <w:rsid w:val="00735EE0"/>
    <w:rsid w:val="00741908"/>
    <w:rsid w:val="0074431D"/>
    <w:rsid w:val="007478E6"/>
    <w:rsid w:val="00753AF4"/>
    <w:rsid w:val="00764C28"/>
    <w:rsid w:val="00775AAD"/>
    <w:rsid w:val="00776E5F"/>
    <w:rsid w:val="007809A8"/>
    <w:rsid w:val="0078260F"/>
    <w:rsid w:val="00787B9F"/>
    <w:rsid w:val="00797435"/>
    <w:rsid w:val="007A3F1F"/>
    <w:rsid w:val="007A4AEB"/>
    <w:rsid w:val="007A531D"/>
    <w:rsid w:val="007C20FD"/>
    <w:rsid w:val="007D2438"/>
    <w:rsid w:val="007E2094"/>
    <w:rsid w:val="007E5594"/>
    <w:rsid w:val="007E6191"/>
    <w:rsid w:val="007F3FD6"/>
    <w:rsid w:val="007F68E2"/>
    <w:rsid w:val="00802D20"/>
    <w:rsid w:val="00810F26"/>
    <w:rsid w:val="00813519"/>
    <w:rsid w:val="00813F6A"/>
    <w:rsid w:val="00847D4C"/>
    <w:rsid w:val="00857079"/>
    <w:rsid w:val="00865FE5"/>
    <w:rsid w:val="00867326"/>
    <w:rsid w:val="00873982"/>
    <w:rsid w:val="008817FA"/>
    <w:rsid w:val="00885732"/>
    <w:rsid w:val="008913BC"/>
    <w:rsid w:val="008A3841"/>
    <w:rsid w:val="008B05CE"/>
    <w:rsid w:val="008C062F"/>
    <w:rsid w:val="008C221A"/>
    <w:rsid w:val="008C7EA1"/>
    <w:rsid w:val="008D1364"/>
    <w:rsid w:val="008D43F1"/>
    <w:rsid w:val="008F78E6"/>
    <w:rsid w:val="008F7D77"/>
    <w:rsid w:val="00903506"/>
    <w:rsid w:val="00907ED2"/>
    <w:rsid w:val="00913FAD"/>
    <w:rsid w:val="00931B95"/>
    <w:rsid w:val="00942751"/>
    <w:rsid w:val="00947AC7"/>
    <w:rsid w:val="0095049F"/>
    <w:rsid w:val="00955ACE"/>
    <w:rsid w:val="00991F90"/>
    <w:rsid w:val="00993227"/>
    <w:rsid w:val="009958A9"/>
    <w:rsid w:val="009A4D0C"/>
    <w:rsid w:val="009C1BE6"/>
    <w:rsid w:val="009C4B56"/>
    <w:rsid w:val="009D4C2B"/>
    <w:rsid w:val="009D749B"/>
    <w:rsid w:val="009D7A38"/>
    <w:rsid w:val="009E41B4"/>
    <w:rsid w:val="009F22F8"/>
    <w:rsid w:val="00A07F5C"/>
    <w:rsid w:val="00A10A60"/>
    <w:rsid w:val="00A22A36"/>
    <w:rsid w:val="00A34B20"/>
    <w:rsid w:val="00A460C3"/>
    <w:rsid w:val="00A53353"/>
    <w:rsid w:val="00A669AD"/>
    <w:rsid w:val="00A66BF7"/>
    <w:rsid w:val="00A720A9"/>
    <w:rsid w:val="00AA36FD"/>
    <w:rsid w:val="00AA58DA"/>
    <w:rsid w:val="00AB0897"/>
    <w:rsid w:val="00AB0C37"/>
    <w:rsid w:val="00AC2939"/>
    <w:rsid w:val="00AD3656"/>
    <w:rsid w:val="00AD4C9F"/>
    <w:rsid w:val="00AF260C"/>
    <w:rsid w:val="00AF32C7"/>
    <w:rsid w:val="00AF3846"/>
    <w:rsid w:val="00AF5C1E"/>
    <w:rsid w:val="00B05163"/>
    <w:rsid w:val="00B13522"/>
    <w:rsid w:val="00B17CE7"/>
    <w:rsid w:val="00B26771"/>
    <w:rsid w:val="00B26BFD"/>
    <w:rsid w:val="00B2700D"/>
    <w:rsid w:val="00B42192"/>
    <w:rsid w:val="00B61602"/>
    <w:rsid w:val="00B80E77"/>
    <w:rsid w:val="00B97A03"/>
    <w:rsid w:val="00BA1162"/>
    <w:rsid w:val="00BB1D40"/>
    <w:rsid w:val="00BB6999"/>
    <w:rsid w:val="00BB7686"/>
    <w:rsid w:val="00BC25BF"/>
    <w:rsid w:val="00BC5136"/>
    <w:rsid w:val="00C04181"/>
    <w:rsid w:val="00C4303E"/>
    <w:rsid w:val="00C45F9A"/>
    <w:rsid w:val="00C53B3A"/>
    <w:rsid w:val="00C55B68"/>
    <w:rsid w:val="00C704DA"/>
    <w:rsid w:val="00C70C88"/>
    <w:rsid w:val="00C75650"/>
    <w:rsid w:val="00C772E5"/>
    <w:rsid w:val="00C84D13"/>
    <w:rsid w:val="00C87FEC"/>
    <w:rsid w:val="00C93536"/>
    <w:rsid w:val="00CA110A"/>
    <w:rsid w:val="00CA415D"/>
    <w:rsid w:val="00CB19C3"/>
    <w:rsid w:val="00CB2BD9"/>
    <w:rsid w:val="00CC518A"/>
    <w:rsid w:val="00CC6A92"/>
    <w:rsid w:val="00CD3208"/>
    <w:rsid w:val="00CE116C"/>
    <w:rsid w:val="00CE3E7B"/>
    <w:rsid w:val="00CF5B2B"/>
    <w:rsid w:val="00D02E5D"/>
    <w:rsid w:val="00D130FA"/>
    <w:rsid w:val="00D207CE"/>
    <w:rsid w:val="00D4523C"/>
    <w:rsid w:val="00D5128E"/>
    <w:rsid w:val="00D51F84"/>
    <w:rsid w:val="00D86A72"/>
    <w:rsid w:val="00D9535C"/>
    <w:rsid w:val="00D9574B"/>
    <w:rsid w:val="00DA4237"/>
    <w:rsid w:val="00DB0119"/>
    <w:rsid w:val="00DB261D"/>
    <w:rsid w:val="00DB2819"/>
    <w:rsid w:val="00DB4DE5"/>
    <w:rsid w:val="00DE1159"/>
    <w:rsid w:val="00DE52C4"/>
    <w:rsid w:val="00DF5B71"/>
    <w:rsid w:val="00E005C5"/>
    <w:rsid w:val="00E06136"/>
    <w:rsid w:val="00E076CB"/>
    <w:rsid w:val="00E15C59"/>
    <w:rsid w:val="00E22CFF"/>
    <w:rsid w:val="00E250B8"/>
    <w:rsid w:val="00E33CAF"/>
    <w:rsid w:val="00E43530"/>
    <w:rsid w:val="00E54007"/>
    <w:rsid w:val="00E627EA"/>
    <w:rsid w:val="00E7256A"/>
    <w:rsid w:val="00E775C5"/>
    <w:rsid w:val="00E85B51"/>
    <w:rsid w:val="00E94570"/>
    <w:rsid w:val="00EA2901"/>
    <w:rsid w:val="00EA58BD"/>
    <w:rsid w:val="00EB1E90"/>
    <w:rsid w:val="00EB264C"/>
    <w:rsid w:val="00EB50E2"/>
    <w:rsid w:val="00EC523E"/>
    <w:rsid w:val="00ED189E"/>
    <w:rsid w:val="00ED3CD2"/>
    <w:rsid w:val="00EE4683"/>
    <w:rsid w:val="00EF3576"/>
    <w:rsid w:val="00EF43B2"/>
    <w:rsid w:val="00EF4AE1"/>
    <w:rsid w:val="00EF5C80"/>
    <w:rsid w:val="00F0086E"/>
    <w:rsid w:val="00F41DEF"/>
    <w:rsid w:val="00F468B6"/>
    <w:rsid w:val="00F54D5F"/>
    <w:rsid w:val="00F610AF"/>
    <w:rsid w:val="00F71364"/>
    <w:rsid w:val="00FA3883"/>
    <w:rsid w:val="00FA4A28"/>
    <w:rsid w:val="00FB0CE2"/>
    <w:rsid w:val="00FB5A23"/>
    <w:rsid w:val="00FB5A97"/>
    <w:rsid w:val="00FD473E"/>
    <w:rsid w:val="00FD7830"/>
    <w:rsid w:val="00FE2746"/>
    <w:rsid w:val="00FF0AE0"/>
    <w:rsid w:val="00FF6EE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2049"/>
    <o:shapelayout v:ext="edit">
      <o:idmap v:ext="edit" data="1"/>
    </o:shapelayout>
  </w:shapeDefaults>
  <w:decimalSymbol w:val=","/>
  <w:listSeparator w:val=";"/>
  <w14:docId w14:val="35586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99"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C61"/>
    <w:pPr>
      <w:overflowPunct w:val="0"/>
      <w:autoSpaceDE w:val="0"/>
      <w:autoSpaceDN w:val="0"/>
      <w:adjustRightInd w:val="0"/>
      <w:textAlignment w:val="baseline"/>
    </w:pPr>
    <w:rPr>
      <w:rFonts w:ascii="HelveticaLT" w:hAnsi="HelveticaLT"/>
      <w:lang w:val="en-GB" w:eastAsia="en-US"/>
    </w:rPr>
  </w:style>
  <w:style w:type="paragraph" w:styleId="Heading1">
    <w:name w:val="heading 1"/>
    <w:basedOn w:val="Normal"/>
    <w:next w:val="Normal"/>
    <w:link w:val="Heading1Char"/>
    <w:uiPriority w:val="9"/>
    <w:qFormat/>
    <w:rsid w:val="00411C61"/>
    <w:pPr>
      <w:keepNext/>
      <w:spacing w:before="240" w:after="60"/>
      <w:outlineLvl w:val="0"/>
    </w:pPr>
    <w:rPr>
      <w:rFonts w:ascii="Arial" w:hAnsi="Arial"/>
      <w:b/>
      <w:caps/>
      <w:sz w:val="28"/>
      <w:lang w:val="en-US"/>
    </w:rPr>
  </w:style>
  <w:style w:type="paragraph" w:styleId="Heading2">
    <w:name w:val="heading 2"/>
    <w:basedOn w:val="Normal"/>
    <w:next w:val="Normal"/>
    <w:link w:val="Heading2Char"/>
    <w:uiPriority w:val="9"/>
    <w:qFormat/>
    <w:rsid w:val="00411C61"/>
    <w:pPr>
      <w:keepNext/>
      <w:spacing w:before="240" w:after="60"/>
      <w:outlineLvl w:val="1"/>
    </w:pPr>
    <w:rPr>
      <w:rFonts w:ascii="Arial" w:hAnsi="Arial"/>
      <w:b/>
      <w:i/>
      <w:sz w:val="24"/>
      <w:lang w:val="en-US"/>
    </w:rPr>
  </w:style>
  <w:style w:type="paragraph" w:styleId="Heading3">
    <w:name w:val="heading 3"/>
    <w:basedOn w:val="Normal"/>
    <w:next w:val="Normal"/>
    <w:link w:val="Heading3Char"/>
    <w:uiPriority w:val="9"/>
    <w:qFormat/>
    <w:rsid w:val="00411C61"/>
    <w:pPr>
      <w:keepNext/>
      <w:jc w:val="center"/>
      <w:outlineLvl w:val="2"/>
    </w:pPr>
    <w:rPr>
      <w:rFonts w:ascii="Times New Roman" w:hAnsi="Times New Roman"/>
      <w:sz w:val="24"/>
    </w:rPr>
  </w:style>
  <w:style w:type="paragraph" w:styleId="Heading4">
    <w:name w:val="heading 4"/>
    <w:basedOn w:val="Normal"/>
    <w:next w:val="Normal"/>
    <w:link w:val="Heading4Char"/>
    <w:uiPriority w:val="9"/>
    <w:qFormat/>
    <w:rsid w:val="007A4AEB"/>
    <w:pPr>
      <w:pBdr>
        <w:bottom w:val="single" w:sz="4" w:space="2" w:color="B8CCE4"/>
      </w:pBdr>
      <w:overflowPunct/>
      <w:autoSpaceDE/>
      <w:autoSpaceDN/>
      <w:adjustRightInd/>
      <w:spacing w:before="200" w:after="80"/>
      <w:textAlignment w:val="auto"/>
      <w:outlineLvl w:val="3"/>
    </w:pPr>
    <w:rPr>
      <w:rFonts w:ascii="Cambria" w:hAnsi="Cambria"/>
      <w:i/>
      <w:iCs/>
      <w:color w:val="4F81BD"/>
      <w:sz w:val="24"/>
      <w:szCs w:val="24"/>
      <w:lang w:val="lt-LT" w:eastAsia="lt-LT"/>
    </w:rPr>
  </w:style>
  <w:style w:type="paragraph" w:styleId="Heading5">
    <w:name w:val="heading 5"/>
    <w:basedOn w:val="Normal"/>
    <w:next w:val="Normal"/>
    <w:link w:val="Heading5Char"/>
    <w:uiPriority w:val="9"/>
    <w:qFormat/>
    <w:rsid w:val="007A4AEB"/>
    <w:pPr>
      <w:overflowPunct/>
      <w:autoSpaceDE/>
      <w:autoSpaceDN/>
      <w:adjustRightInd/>
      <w:spacing w:before="200" w:after="80"/>
      <w:textAlignment w:val="auto"/>
      <w:outlineLvl w:val="4"/>
    </w:pPr>
    <w:rPr>
      <w:rFonts w:ascii="Cambria" w:hAnsi="Cambria"/>
      <w:color w:val="4F81BD"/>
      <w:sz w:val="22"/>
      <w:szCs w:val="22"/>
      <w:lang w:val="lt-LT" w:eastAsia="lt-LT"/>
    </w:rPr>
  </w:style>
  <w:style w:type="paragraph" w:styleId="Heading6">
    <w:name w:val="heading 6"/>
    <w:basedOn w:val="Normal"/>
    <w:next w:val="Normal"/>
    <w:link w:val="Heading6Char"/>
    <w:uiPriority w:val="9"/>
    <w:qFormat/>
    <w:rsid w:val="007A4AEB"/>
    <w:pPr>
      <w:overflowPunct/>
      <w:autoSpaceDE/>
      <w:autoSpaceDN/>
      <w:adjustRightInd/>
      <w:spacing w:before="280" w:after="100"/>
      <w:textAlignment w:val="auto"/>
      <w:outlineLvl w:val="5"/>
    </w:pPr>
    <w:rPr>
      <w:rFonts w:ascii="Cambria" w:hAnsi="Cambria"/>
      <w:i/>
      <w:iCs/>
      <w:color w:val="4F81BD"/>
      <w:sz w:val="22"/>
      <w:szCs w:val="22"/>
      <w:lang w:val="lt-LT" w:eastAsia="lt-LT"/>
    </w:rPr>
  </w:style>
  <w:style w:type="paragraph" w:styleId="Heading7">
    <w:name w:val="heading 7"/>
    <w:basedOn w:val="Normal"/>
    <w:next w:val="Normal"/>
    <w:link w:val="Heading7Char"/>
    <w:uiPriority w:val="9"/>
    <w:qFormat/>
    <w:rsid w:val="007A4AEB"/>
    <w:pPr>
      <w:overflowPunct/>
      <w:autoSpaceDE/>
      <w:autoSpaceDN/>
      <w:adjustRightInd/>
      <w:spacing w:before="320" w:after="100"/>
      <w:textAlignment w:val="auto"/>
      <w:outlineLvl w:val="6"/>
    </w:pPr>
    <w:rPr>
      <w:rFonts w:ascii="Cambria" w:hAnsi="Cambria"/>
      <w:b/>
      <w:bCs/>
      <w:color w:val="9BBB59"/>
      <w:lang w:val="lt-LT" w:eastAsia="lt-LT"/>
    </w:rPr>
  </w:style>
  <w:style w:type="paragraph" w:styleId="Heading8">
    <w:name w:val="heading 8"/>
    <w:basedOn w:val="Normal"/>
    <w:next w:val="Normal"/>
    <w:link w:val="Heading8Char"/>
    <w:uiPriority w:val="9"/>
    <w:qFormat/>
    <w:rsid w:val="007A4AEB"/>
    <w:pPr>
      <w:overflowPunct/>
      <w:autoSpaceDE/>
      <w:autoSpaceDN/>
      <w:adjustRightInd/>
      <w:spacing w:before="320" w:after="100"/>
      <w:textAlignment w:val="auto"/>
      <w:outlineLvl w:val="7"/>
    </w:pPr>
    <w:rPr>
      <w:rFonts w:ascii="Cambria" w:hAnsi="Cambria"/>
      <w:b/>
      <w:bCs/>
      <w:i/>
      <w:iCs/>
      <w:color w:val="9BBB59"/>
      <w:lang w:val="lt-LT" w:eastAsia="lt-LT"/>
    </w:rPr>
  </w:style>
  <w:style w:type="paragraph" w:styleId="Heading9">
    <w:name w:val="heading 9"/>
    <w:basedOn w:val="Normal"/>
    <w:next w:val="Normal"/>
    <w:link w:val="Heading9Char"/>
    <w:uiPriority w:val="9"/>
    <w:qFormat/>
    <w:rsid w:val="007A4AEB"/>
    <w:pPr>
      <w:overflowPunct/>
      <w:autoSpaceDE/>
      <w:autoSpaceDN/>
      <w:adjustRightInd/>
      <w:spacing w:before="320" w:after="100"/>
      <w:textAlignment w:val="auto"/>
      <w:outlineLvl w:val="8"/>
    </w:pPr>
    <w:rPr>
      <w:rFonts w:ascii="Cambria" w:hAnsi="Cambria"/>
      <w:i/>
      <w:iCs/>
      <w:color w:val="9BBB59"/>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A4AEB"/>
    <w:rPr>
      <w:rFonts w:ascii="Arial" w:hAnsi="Arial"/>
      <w:b/>
      <w:caps/>
      <w:sz w:val="28"/>
      <w:lang w:val="en-US" w:eastAsia="en-US"/>
    </w:rPr>
  </w:style>
  <w:style w:type="character" w:customStyle="1" w:styleId="Heading2Char">
    <w:name w:val="Heading 2 Char"/>
    <w:link w:val="Heading2"/>
    <w:uiPriority w:val="9"/>
    <w:rsid w:val="007A4AEB"/>
    <w:rPr>
      <w:rFonts w:ascii="Arial" w:hAnsi="Arial"/>
      <w:b/>
      <w:i/>
      <w:sz w:val="24"/>
      <w:lang w:val="en-US" w:eastAsia="en-US"/>
    </w:rPr>
  </w:style>
  <w:style w:type="character" w:customStyle="1" w:styleId="Heading3Char">
    <w:name w:val="Heading 3 Char"/>
    <w:link w:val="Heading3"/>
    <w:uiPriority w:val="9"/>
    <w:rsid w:val="007A4AEB"/>
    <w:rPr>
      <w:sz w:val="24"/>
      <w:lang w:val="en-GB" w:eastAsia="en-US"/>
    </w:rPr>
  </w:style>
  <w:style w:type="character" w:customStyle="1" w:styleId="Heading4Char">
    <w:name w:val="Heading 4 Char"/>
    <w:basedOn w:val="DefaultParagraphFont"/>
    <w:link w:val="Heading4"/>
    <w:uiPriority w:val="9"/>
    <w:rsid w:val="007A4AEB"/>
    <w:rPr>
      <w:rFonts w:ascii="Cambria" w:hAnsi="Cambria"/>
      <w:i/>
      <w:iCs/>
      <w:color w:val="4F81BD"/>
      <w:sz w:val="24"/>
      <w:szCs w:val="24"/>
    </w:rPr>
  </w:style>
  <w:style w:type="character" w:customStyle="1" w:styleId="Heading5Char">
    <w:name w:val="Heading 5 Char"/>
    <w:basedOn w:val="DefaultParagraphFont"/>
    <w:link w:val="Heading5"/>
    <w:uiPriority w:val="9"/>
    <w:rsid w:val="007A4AEB"/>
    <w:rPr>
      <w:rFonts w:ascii="Cambria" w:hAnsi="Cambria"/>
      <w:color w:val="4F81BD"/>
      <w:sz w:val="22"/>
      <w:szCs w:val="22"/>
    </w:rPr>
  </w:style>
  <w:style w:type="character" w:customStyle="1" w:styleId="Heading6Char">
    <w:name w:val="Heading 6 Char"/>
    <w:basedOn w:val="DefaultParagraphFont"/>
    <w:link w:val="Heading6"/>
    <w:uiPriority w:val="9"/>
    <w:rsid w:val="007A4AEB"/>
    <w:rPr>
      <w:rFonts w:ascii="Cambria" w:hAnsi="Cambria"/>
      <w:i/>
      <w:iCs/>
      <w:color w:val="4F81BD"/>
      <w:sz w:val="22"/>
      <w:szCs w:val="22"/>
    </w:rPr>
  </w:style>
  <w:style w:type="character" w:customStyle="1" w:styleId="Heading7Char">
    <w:name w:val="Heading 7 Char"/>
    <w:basedOn w:val="DefaultParagraphFont"/>
    <w:link w:val="Heading7"/>
    <w:uiPriority w:val="9"/>
    <w:rsid w:val="007A4AEB"/>
    <w:rPr>
      <w:rFonts w:ascii="Cambria" w:hAnsi="Cambria"/>
      <w:b/>
      <w:bCs/>
      <w:color w:val="9BBB59"/>
    </w:rPr>
  </w:style>
  <w:style w:type="character" w:customStyle="1" w:styleId="Heading8Char">
    <w:name w:val="Heading 8 Char"/>
    <w:basedOn w:val="DefaultParagraphFont"/>
    <w:link w:val="Heading8"/>
    <w:uiPriority w:val="9"/>
    <w:rsid w:val="007A4AEB"/>
    <w:rPr>
      <w:rFonts w:ascii="Cambria" w:hAnsi="Cambria"/>
      <w:b/>
      <w:bCs/>
      <w:i/>
      <w:iCs/>
      <w:color w:val="9BBB59"/>
    </w:rPr>
  </w:style>
  <w:style w:type="character" w:customStyle="1" w:styleId="Heading9Char">
    <w:name w:val="Heading 9 Char"/>
    <w:basedOn w:val="DefaultParagraphFont"/>
    <w:link w:val="Heading9"/>
    <w:uiPriority w:val="9"/>
    <w:rsid w:val="007A4AEB"/>
    <w:rPr>
      <w:rFonts w:ascii="Cambria" w:hAnsi="Cambria"/>
      <w:i/>
      <w:iCs/>
      <w:color w:val="9BBB59"/>
    </w:rPr>
  </w:style>
  <w:style w:type="paragraph" w:styleId="Footer">
    <w:name w:val="footer"/>
    <w:basedOn w:val="Normal"/>
    <w:link w:val="FooterChar1"/>
    <w:uiPriority w:val="99"/>
    <w:rsid w:val="00411C61"/>
    <w:pPr>
      <w:tabs>
        <w:tab w:val="center" w:pos="4153"/>
        <w:tab w:val="right" w:pos="8306"/>
      </w:tabs>
    </w:pPr>
  </w:style>
  <w:style w:type="character" w:customStyle="1" w:styleId="FooterChar1">
    <w:name w:val="Footer Char1"/>
    <w:link w:val="Footer"/>
    <w:uiPriority w:val="99"/>
    <w:rsid w:val="007A4AEB"/>
    <w:rPr>
      <w:rFonts w:ascii="HelveticaLT" w:hAnsi="HelveticaLT"/>
      <w:lang w:val="en-GB" w:eastAsia="en-US"/>
    </w:rPr>
  </w:style>
  <w:style w:type="paragraph" w:styleId="Header">
    <w:name w:val="header"/>
    <w:basedOn w:val="Normal"/>
    <w:link w:val="HeaderChar"/>
    <w:uiPriority w:val="99"/>
    <w:rsid w:val="00411C61"/>
    <w:pPr>
      <w:tabs>
        <w:tab w:val="center" w:pos="4819"/>
        <w:tab w:val="right" w:pos="9071"/>
      </w:tabs>
    </w:pPr>
  </w:style>
  <w:style w:type="character" w:customStyle="1" w:styleId="HeaderChar">
    <w:name w:val="Header Char"/>
    <w:basedOn w:val="DefaultParagraphFont"/>
    <w:link w:val="Header"/>
    <w:uiPriority w:val="99"/>
    <w:rsid w:val="00E85B51"/>
    <w:rPr>
      <w:rFonts w:ascii="HelveticaLT" w:hAnsi="HelveticaLT"/>
      <w:lang w:val="en-GB" w:eastAsia="en-US"/>
    </w:rPr>
  </w:style>
  <w:style w:type="character" w:styleId="Hyperlink">
    <w:name w:val="Hyperlink"/>
    <w:uiPriority w:val="99"/>
    <w:rsid w:val="00411C61"/>
    <w:rPr>
      <w:color w:val="0000FF"/>
      <w:u w:val="single"/>
    </w:rPr>
  </w:style>
  <w:style w:type="paragraph" w:styleId="Title">
    <w:name w:val="Title"/>
    <w:basedOn w:val="Normal"/>
    <w:link w:val="TitleChar"/>
    <w:uiPriority w:val="10"/>
    <w:qFormat/>
    <w:rsid w:val="00411C61"/>
    <w:pPr>
      <w:overflowPunct/>
      <w:autoSpaceDE/>
      <w:autoSpaceDN/>
      <w:adjustRightInd/>
      <w:jc w:val="center"/>
      <w:textAlignment w:val="auto"/>
    </w:pPr>
    <w:rPr>
      <w:rFonts w:ascii="Times New Roman" w:hAnsi="Times New Roman"/>
      <w:b/>
      <w:bCs/>
      <w:sz w:val="24"/>
      <w:szCs w:val="24"/>
      <w:lang w:val="lt-LT"/>
    </w:rPr>
  </w:style>
  <w:style w:type="character" w:customStyle="1" w:styleId="TitleChar">
    <w:name w:val="Title Char"/>
    <w:link w:val="Title"/>
    <w:uiPriority w:val="10"/>
    <w:rsid w:val="007A4AEB"/>
    <w:rPr>
      <w:b/>
      <w:bCs/>
      <w:sz w:val="24"/>
      <w:szCs w:val="24"/>
      <w:lang w:eastAsia="en-US"/>
    </w:rPr>
  </w:style>
  <w:style w:type="paragraph" w:styleId="Subtitle">
    <w:name w:val="Subtitle"/>
    <w:basedOn w:val="Normal"/>
    <w:link w:val="SubtitleChar"/>
    <w:uiPriority w:val="11"/>
    <w:qFormat/>
    <w:rsid w:val="00411C61"/>
    <w:pPr>
      <w:jc w:val="center"/>
    </w:pPr>
    <w:rPr>
      <w:b/>
      <w:bCs/>
    </w:rPr>
  </w:style>
  <w:style w:type="character" w:customStyle="1" w:styleId="SubtitleChar">
    <w:name w:val="Subtitle Char"/>
    <w:link w:val="Subtitle"/>
    <w:uiPriority w:val="11"/>
    <w:rsid w:val="007A4AEB"/>
    <w:rPr>
      <w:rFonts w:ascii="HelveticaLT" w:hAnsi="HelveticaLT"/>
      <w:b/>
      <w:bCs/>
      <w:lang w:val="en-GB" w:eastAsia="en-US"/>
    </w:rPr>
  </w:style>
  <w:style w:type="character" w:styleId="CommentReference">
    <w:name w:val="annotation reference"/>
    <w:uiPriority w:val="99"/>
    <w:rsid w:val="00411C61"/>
    <w:rPr>
      <w:sz w:val="16"/>
      <w:szCs w:val="16"/>
    </w:rPr>
  </w:style>
  <w:style w:type="paragraph" w:styleId="CommentText">
    <w:name w:val="annotation text"/>
    <w:basedOn w:val="Normal"/>
    <w:link w:val="CommentTextChar"/>
    <w:uiPriority w:val="99"/>
    <w:rsid w:val="00411C61"/>
  </w:style>
  <w:style w:type="character" w:customStyle="1" w:styleId="CommentTextChar">
    <w:name w:val="Comment Text Char"/>
    <w:basedOn w:val="DefaultParagraphFont"/>
    <w:link w:val="CommentText"/>
    <w:uiPriority w:val="99"/>
    <w:rsid w:val="00B13522"/>
    <w:rPr>
      <w:rFonts w:ascii="HelveticaLT" w:hAnsi="HelveticaLT"/>
      <w:lang w:val="en-GB" w:eastAsia="en-US"/>
    </w:rPr>
  </w:style>
  <w:style w:type="character" w:styleId="PageNumber">
    <w:name w:val="page number"/>
    <w:basedOn w:val="DefaultParagraphFont"/>
    <w:uiPriority w:val="99"/>
    <w:rsid w:val="00411C61"/>
  </w:style>
  <w:style w:type="paragraph" w:styleId="BalloonText">
    <w:name w:val="Balloon Text"/>
    <w:basedOn w:val="Normal"/>
    <w:link w:val="BalloonTextChar"/>
    <w:uiPriority w:val="99"/>
    <w:rsid w:val="00E250B8"/>
    <w:rPr>
      <w:rFonts w:ascii="Tahoma" w:hAnsi="Tahoma" w:cs="Tahoma"/>
      <w:sz w:val="16"/>
      <w:szCs w:val="16"/>
    </w:rPr>
  </w:style>
  <w:style w:type="character" w:customStyle="1" w:styleId="BalloonTextChar">
    <w:name w:val="Balloon Text Char"/>
    <w:basedOn w:val="DefaultParagraphFont"/>
    <w:link w:val="BalloonText"/>
    <w:uiPriority w:val="99"/>
    <w:rsid w:val="007809A8"/>
    <w:rPr>
      <w:rFonts w:ascii="Tahoma" w:hAnsi="Tahoma" w:cs="Tahoma"/>
      <w:sz w:val="16"/>
      <w:szCs w:val="16"/>
      <w:lang w:val="en-GB" w:eastAsia="en-US"/>
    </w:rPr>
  </w:style>
  <w:style w:type="paragraph" w:styleId="ListParagraph">
    <w:name w:val="List Paragraph"/>
    <w:basedOn w:val="Normal"/>
    <w:uiPriority w:val="34"/>
    <w:qFormat/>
    <w:rsid w:val="006C6AF8"/>
    <w:pPr>
      <w:ind w:left="720"/>
      <w:contextualSpacing/>
    </w:pPr>
  </w:style>
  <w:style w:type="paragraph" w:styleId="CommentSubject">
    <w:name w:val="annotation subject"/>
    <w:basedOn w:val="CommentText"/>
    <w:next w:val="CommentText"/>
    <w:link w:val="CommentSubjectChar"/>
    <w:uiPriority w:val="99"/>
    <w:rsid w:val="00B13522"/>
    <w:rPr>
      <w:b/>
      <w:bCs/>
    </w:rPr>
  </w:style>
  <w:style w:type="character" w:customStyle="1" w:styleId="CommentSubjectChar">
    <w:name w:val="Comment Subject Char"/>
    <w:basedOn w:val="CommentTextChar"/>
    <w:link w:val="CommentSubject"/>
    <w:uiPriority w:val="99"/>
    <w:rsid w:val="00B13522"/>
    <w:rPr>
      <w:rFonts w:ascii="HelveticaLT" w:hAnsi="HelveticaLT"/>
      <w:b/>
      <w:bCs/>
      <w:lang w:val="en-GB" w:eastAsia="en-US"/>
    </w:rPr>
  </w:style>
  <w:style w:type="paragraph" w:styleId="HTMLPreformatted">
    <w:name w:val="HTML Preformatted"/>
    <w:basedOn w:val="Normal"/>
    <w:link w:val="HTMLPreformattedChar"/>
    <w:uiPriority w:val="99"/>
    <w:rsid w:val="00AD4C9F"/>
    <w:rPr>
      <w:rFonts w:ascii="Consolas" w:hAnsi="Consolas" w:cs="Consolas"/>
    </w:rPr>
  </w:style>
  <w:style w:type="character" w:customStyle="1" w:styleId="HTMLPreformattedChar">
    <w:name w:val="HTML Preformatted Char"/>
    <w:basedOn w:val="DefaultParagraphFont"/>
    <w:link w:val="HTMLPreformatted"/>
    <w:uiPriority w:val="99"/>
    <w:rsid w:val="00AD4C9F"/>
    <w:rPr>
      <w:rFonts w:ascii="Consolas" w:hAnsi="Consolas" w:cs="Consolas"/>
      <w:lang w:val="en-GB" w:eastAsia="en-US"/>
    </w:rPr>
  </w:style>
  <w:style w:type="paragraph" w:styleId="BodyText">
    <w:name w:val="Body Text"/>
    <w:basedOn w:val="Normal"/>
    <w:link w:val="BodyTextChar"/>
    <w:rsid w:val="007A4AEB"/>
    <w:pPr>
      <w:overflowPunct/>
      <w:autoSpaceDE/>
      <w:autoSpaceDN/>
      <w:adjustRightInd/>
      <w:spacing w:after="120"/>
      <w:textAlignment w:val="auto"/>
    </w:pPr>
    <w:rPr>
      <w:rFonts w:ascii="Calibri" w:hAnsi="Calibri"/>
      <w:sz w:val="22"/>
      <w:szCs w:val="22"/>
      <w:lang w:val="lt-LT" w:eastAsia="lt-LT"/>
    </w:rPr>
  </w:style>
  <w:style w:type="character" w:customStyle="1" w:styleId="BodyTextChar">
    <w:name w:val="Body Text Char"/>
    <w:basedOn w:val="DefaultParagraphFont"/>
    <w:link w:val="BodyText"/>
    <w:rsid w:val="007A4AEB"/>
    <w:rPr>
      <w:rFonts w:ascii="Calibri" w:hAnsi="Calibri"/>
      <w:sz w:val="22"/>
      <w:szCs w:val="22"/>
    </w:rPr>
  </w:style>
  <w:style w:type="character" w:customStyle="1" w:styleId="WW-DefaultParagraphFont">
    <w:name w:val="WW-Default Paragraph Font"/>
    <w:rsid w:val="007A4AEB"/>
  </w:style>
  <w:style w:type="character" w:customStyle="1" w:styleId="FootnoteCharacters">
    <w:name w:val="Footnote Characters"/>
    <w:rsid w:val="007A4AEB"/>
    <w:rPr>
      <w:vertAlign w:val="superscript"/>
    </w:rPr>
  </w:style>
  <w:style w:type="character" w:customStyle="1" w:styleId="Inaosramenys">
    <w:name w:val="Išnašos rašmenys"/>
    <w:rsid w:val="007A4AEB"/>
    <w:rPr>
      <w:vertAlign w:val="superscript"/>
    </w:rPr>
  </w:style>
  <w:style w:type="character" w:styleId="Emphasis">
    <w:name w:val="Emphasis"/>
    <w:uiPriority w:val="99"/>
    <w:qFormat/>
    <w:rsid w:val="007A4AEB"/>
    <w:rPr>
      <w:b/>
      <w:bCs/>
      <w:i/>
      <w:iCs/>
      <w:color w:val="5A5A5A"/>
    </w:rPr>
  </w:style>
  <w:style w:type="character" w:customStyle="1" w:styleId="apple-converted-space">
    <w:name w:val="apple-converted-space"/>
    <w:basedOn w:val="WW-DefaultParagraphFont"/>
    <w:rsid w:val="007A4AEB"/>
  </w:style>
  <w:style w:type="character" w:customStyle="1" w:styleId="WW-FootnoteCharacters">
    <w:name w:val="WW-Footnote Characters"/>
    <w:rsid w:val="007A4AEB"/>
    <w:rPr>
      <w:vertAlign w:val="superscript"/>
    </w:rPr>
  </w:style>
  <w:style w:type="character" w:styleId="Strong">
    <w:name w:val="Strong"/>
    <w:uiPriority w:val="22"/>
    <w:qFormat/>
    <w:rsid w:val="007A4AEB"/>
    <w:rPr>
      <w:b/>
      <w:bCs/>
      <w:spacing w:val="0"/>
    </w:rPr>
  </w:style>
  <w:style w:type="character" w:customStyle="1" w:styleId="FooterChar">
    <w:name w:val="Footer Char"/>
    <w:rsid w:val="007A4AEB"/>
    <w:rPr>
      <w:sz w:val="24"/>
      <w:szCs w:val="24"/>
      <w:lang w:eastAsia="zh-CN"/>
    </w:rPr>
  </w:style>
  <w:style w:type="paragraph" w:styleId="List">
    <w:name w:val="List"/>
    <w:basedOn w:val="Normal"/>
    <w:rsid w:val="007A4AEB"/>
    <w:pPr>
      <w:overflowPunct/>
      <w:autoSpaceDE/>
      <w:autoSpaceDN/>
      <w:adjustRightInd/>
      <w:ind w:left="283" w:hanging="283"/>
      <w:textAlignment w:val="auto"/>
    </w:pPr>
    <w:rPr>
      <w:rFonts w:ascii="Calibri" w:hAnsi="Calibri"/>
      <w:sz w:val="22"/>
      <w:szCs w:val="22"/>
      <w:lang w:eastAsia="lt-LT"/>
    </w:rPr>
  </w:style>
  <w:style w:type="paragraph" w:customStyle="1" w:styleId="Index">
    <w:name w:val="Index"/>
    <w:basedOn w:val="Normal"/>
    <w:rsid w:val="007A4AEB"/>
    <w:pPr>
      <w:suppressLineNumbers/>
      <w:overflowPunct/>
      <w:autoSpaceDE/>
      <w:autoSpaceDN/>
      <w:adjustRightInd/>
      <w:textAlignment w:val="auto"/>
    </w:pPr>
    <w:rPr>
      <w:rFonts w:ascii="Calibri" w:hAnsi="Calibri" w:cs="Mangal"/>
      <w:sz w:val="22"/>
      <w:szCs w:val="22"/>
      <w:lang w:val="lt-LT" w:eastAsia="lt-LT"/>
    </w:rPr>
  </w:style>
  <w:style w:type="paragraph" w:styleId="FootnoteText">
    <w:name w:val="footnote text"/>
    <w:basedOn w:val="Normal"/>
    <w:link w:val="FootnoteTextChar1"/>
    <w:uiPriority w:val="99"/>
    <w:rsid w:val="007A4AEB"/>
    <w:pPr>
      <w:overflowPunct/>
      <w:autoSpaceDE/>
      <w:autoSpaceDN/>
      <w:adjustRightInd/>
      <w:textAlignment w:val="auto"/>
    </w:pPr>
    <w:rPr>
      <w:rFonts w:ascii="Calibri" w:hAnsi="Calibri"/>
      <w:lang w:val="lt-LT" w:eastAsia="lt-LT"/>
    </w:rPr>
  </w:style>
  <w:style w:type="character" w:customStyle="1" w:styleId="FootnoteTextChar1">
    <w:name w:val="Footnote Text Char1"/>
    <w:basedOn w:val="DefaultParagraphFont"/>
    <w:link w:val="FootnoteText"/>
    <w:uiPriority w:val="99"/>
    <w:rsid w:val="007A4AEB"/>
    <w:rPr>
      <w:rFonts w:ascii="Calibri" w:hAnsi="Calibri"/>
    </w:rPr>
  </w:style>
  <w:style w:type="paragraph" w:customStyle="1" w:styleId="ListParagraph1">
    <w:name w:val="List Paragraph1"/>
    <w:basedOn w:val="Normal"/>
    <w:rsid w:val="007A4AEB"/>
    <w:pPr>
      <w:overflowPunct/>
      <w:autoSpaceDE/>
      <w:autoSpaceDN/>
      <w:adjustRightInd/>
      <w:spacing w:after="200" w:line="276" w:lineRule="auto"/>
      <w:ind w:left="720"/>
      <w:textAlignment w:val="auto"/>
    </w:pPr>
    <w:rPr>
      <w:rFonts w:ascii="Calibri" w:eastAsia="Calibri" w:hAnsi="Calibri" w:cs="Calibri"/>
      <w:sz w:val="22"/>
      <w:szCs w:val="22"/>
      <w:lang w:val="lt-LT" w:eastAsia="lt-LT"/>
    </w:rPr>
  </w:style>
  <w:style w:type="paragraph" w:customStyle="1" w:styleId="Sraopastraipa1">
    <w:name w:val="Sąrašo pastraipa1"/>
    <w:basedOn w:val="Normal"/>
    <w:rsid w:val="007A4AEB"/>
    <w:pPr>
      <w:overflowPunct/>
      <w:autoSpaceDE/>
      <w:autoSpaceDN/>
      <w:adjustRightInd/>
      <w:ind w:left="720"/>
      <w:textAlignment w:val="auto"/>
    </w:pPr>
    <w:rPr>
      <w:rFonts w:ascii="Calibri" w:hAnsi="Calibri"/>
      <w:sz w:val="22"/>
      <w:szCs w:val="22"/>
      <w:lang w:eastAsia="lt-LT"/>
    </w:rPr>
  </w:style>
  <w:style w:type="paragraph" w:styleId="BodyTextIndent">
    <w:name w:val="Body Text Indent"/>
    <w:basedOn w:val="Normal"/>
    <w:link w:val="BodyTextIndentChar"/>
    <w:rsid w:val="007A4AEB"/>
    <w:pPr>
      <w:widowControl w:val="0"/>
      <w:overflowPunct/>
      <w:autoSpaceDE/>
      <w:autoSpaceDN/>
      <w:adjustRightInd/>
      <w:spacing w:after="120"/>
      <w:ind w:left="283"/>
      <w:textAlignment w:val="auto"/>
    </w:pPr>
    <w:rPr>
      <w:rFonts w:ascii="Calibri" w:eastAsia="SimSun" w:hAnsi="Calibri" w:cs="Tahoma"/>
      <w:kern w:val="1"/>
      <w:sz w:val="22"/>
      <w:szCs w:val="22"/>
      <w:lang w:val="lt-LT" w:eastAsia="lt-LT" w:bidi="hi-IN"/>
    </w:rPr>
  </w:style>
  <w:style w:type="character" w:customStyle="1" w:styleId="BodyTextIndentChar">
    <w:name w:val="Body Text Indent Char"/>
    <w:basedOn w:val="DefaultParagraphFont"/>
    <w:link w:val="BodyTextIndent"/>
    <w:rsid w:val="007A4AEB"/>
    <w:rPr>
      <w:rFonts w:ascii="Calibri" w:eastAsia="SimSun" w:hAnsi="Calibri" w:cs="Tahoma"/>
      <w:kern w:val="1"/>
      <w:sz w:val="22"/>
      <w:szCs w:val="22"/>
      <w:lang w:bidi="hi-IN"/>
    </w:rPr>
  </w:style>
  <w:style w:type="paragraph" w:styleId="ListContinue">
    <w:name w:val="List Continue"/>
    <w:basedOn w:val="Normal"/>
    <w:rsid w:val="007A4AEB"/>
    <w:pPr>
      <w:overflowPunct/>
      <w:autoSpaceDE/>
      <w:autoSpaceDN/>
      <w:adjustRightInd/>
      <w:spacing w:after="120"/>
      <w:ind w:left="283"/>
      <w:textAlignment w:val="auto"/>
    </w:pPr>
    <w:rPr>
      <w:rFonts w:ascii="Calibri" w:hAnsi="Calibri"/>
      <w:sz w:val="22"/>
      <w:szCs w:val="22"/>
      <w:lang w:val="lt-LT" w:eastAsia="lt-LT"/>
    </w:rPr>
  </w:style>
  <w:style w:type="paragraph" w:customStyle="1" w:styleId="WW-Default1">
    <w:name w:val="WW-Default1"/>
    <w:rsid w:val="007A4AEB"/>
    <w:pPr>
      <w:suppressAutoHyphens/>
      <w:autoSpaceDE w:val="0"/>
      <w:spacing w:before="120" w:after="120"/>
      <w:ind w:firstLine="360"/>
    </w:pPr>
    <w:rPr>
      <w:rFonts w:ascii="Calibri" w:hAnsi="Calibri"/>
      <w:color w:val="000000"/>
      <w:kern w:val="1"/>
      <w:sz w:val="24"/>
      <w:szCs w:val="24"/>
      <w:lang w:val="en-US" w:eastAsia="zh-CN"/>
    </w:rPr>
  </w:style>
  <w:style w:type="paragraph" w:customStyle="1" w:styleId="TableContents">
    <w:name w:val="Table Contents"/>
    <w:basedOn w:val="Normal"/>
    <w:rsid w:val="007A4AEB"/>
    <w:pPr>
      <w:widowControl w:val="0"/>
      <w:suppressLineNumbers/>
      <w:overflowPunct/>
      <w:autoSpaceDE/>
      <w:autoSpaceDN/>
      <w:adjustRightInd/>
      <w:textAlignment w:val="auto"/>
    </w:pPr>
    <w:rPr>
      <w:rFonts w:ascii="Calibri" w:eastAsia="SimSun" w:hAnsi="Calibri" w:cs="Tahoma"/>
      <w:kern w:val="1"/>
      <w:sz w:val="22"/>
      <w:szCs w:val="22"/>
      <w:lang w:val="lt-LT" w:eastAsia="lt-LT" w:bidi="hi-IN"/>
    </w:rPr>
  </w:style>
  <w:style w:type="paragraph" w:styleId="NoSpacing">
    <w:name w:val="No Spacing"/>
    <w:basedOn w:val="Normal"/>
    <w:link w:val="NoSpacingChar"/>
    <w:uiPriority w:val="1"/>
    <w:qFormat/>
    <w:rsid w:val="007A4AEB"/>
    <w:pPr>
      <w:overflowPunct/>
      <w:autoSpaceDE/>
      <w:autoSpaceDN/>
      <w:adjustRightInd/>
      <w:textAlignment w:val="auto"/>
    </w:pPr>
    <w:rPr>
      <w:rFonts w:ascii="Calibri" w:hAnsi="Calibri"/>
      <w:sz w:val="22"/>
      <w:szCs w:val="22"/>
      <w:lang w:val="lt-LT" w:eastAsia="lt-LT"/>
    </w:rPr>
  </w:style>
  <w:style w:type="character" w:customStyle="1" w:styleId="NoSpacingChar">
    <w:name w:val="No Spacing Char"/>
    <w:link w:val="NoSpacing"/>
    <w:uiPriority w:val="1"/>
    <w:rsid w:val="007A4AEB"/>
    <w:rPr>
      <w:rFonts w:ascii="Calibri" w:hAnsi="Calibri"/>
      <w:sz w:val="22"/>
      <w:szCs w:val="22"/>
    </w:rPr>
  </w:style>
  <w:style w:type="paragraph" w:styleId="NormalWeb">
    <w:name w:val="Normal (Web)"/>
    <w:basedOn w:val="Normal"/>
    <w:uiPriority w:val="99"/>
    <w:rsid w:val="007A4AEB"/>
    <w:pPr>
      <w:overflowPunct/>
      <w:autoSpaceDE/>
      <w:autoSpaceDN/>
      <w:adjustRightInd/>
      <w:spacing w:before="280" w:after="280"/>
      <w:textAlignment w:val="auto"/>
    </w:pPr>
    <w:rPr>
      <w:rFonts w:ascii="Calibri" w:hAnsi="Calibri"/>
      <w:sz w:val="22"/>
      <w:szCs w:val="22"/>
      <w:lang w:val="lt-LT" w:eastAsia="lt-LT"/>
    </w:rPr>
  </w:style>
  <w:style w:type="paragraph" w:customStyle="1" w:styleId="HeaderLeft">
    <w:name w:val="Header Left"/>
    <w:basedOn w:val="Normal"/>
    <w:rsid w:val="007A4AEB"/>
    <w:pPr>
      <w:suppressLineNumbers/>
      <w:tabs>
        <w:tab w:val="center" w:pos="4960"/>
        <w:tab w:val="right" w:pos="9921"/>
      </w:tabs>
      <w:overflowPunct/>
      <w:autoSpaceDE/>
      <w:autoSpaceDN/>
      <w:adjustRightInd/>
      <w:textAlignment w:val="auto"/>
    </w:pPr>
    <w:rPr>
      <w:rFonts w:ascii="Calibri" w:hAnsi="Calibri"/>
      <w:sz w:val="22"/>
      <w:szCs w:val="22"/>
      <w:lang w:val="lt-LT" w:eastAsia="lt-LT"/>
    </w:rPr>
  </w:style>
  <w:style w:type="table" w:styleId="TableGrid">
    <w:name w:val="Table Grid"/>
    <w:basedOn w:val="TableNormal"/>
    <w:uiPriority w:val="59"/>
    <w:rsid w:val="007A4AEB"/>
    <w:pPr>
      <w:ind w:firstLine="397"/>
      <w:jc w:val="both"/>
    </w:pPr>
    <w:rPr>
      <w:rFonts w:ascii="Calibri" w:eastAsia="Calibri" w:hAnsi="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7A4AEB"/>
    <w:pPr>
      <w:overflowPunct/>
      <w:autoSpaceDE/>
      <w:autoSpaceDN/>
      <w:adjustRightInd/>
      <w:spacing w:before="240"/>
      <w:textAlignment w:val="auto"/>
    </w:pPr>
    <w:rPr>
      <w:rFonts w:ascii="Calibri" w:hAnsi="Calibri"/>
      <w:b/>
      <w:bCs/>
      <w:lang w:val="lt-LT" w:eastAsia="lt-LT"/>
    </w:rPr>
  </w:style>
  <w:style w:type="paragraph" w:styleId="TOC2">
    <w:name w:val="toc 2"/>
    <w:basedOn w:val="Normal"/>
    <w:next w:val="Normal"/>
    <w:autoRedefine/>
    <w:uiPriority w:val="39"/>
    <w:rsid w:val="007A4AEB"/>
    <w:pPr>
      <w:overflowPunct/>
      <w:autoSpaceDE/>
      <w:autoSpaceDN/>
      <w:adjustRightInd/>
      <w:ind w:left="240"/>
      <w:textAlignment w:val="auto"/>
    </w:pPr>
    <w:rPr>
      <w:rFonts w:ascii="Calibri" w:hAnsi="Calibri"/>
      <w:i/>
      <w:iCs/>
      <w:lang w:val="lt-LT" w:eastAsia="lt-LT"/>
    </w:rPr>
  </w:style>
  <w:style w:type="paragraph" w:styleId="TOC3">
    <w:name w:val="toc 3"/>
    <w:basedOn w:val="Normal"/>
    <w:next w:val="Normal"/>
    <w:autoRedefine/>
    <w:uiPriority w:val="39"/>
    <w:qFormat/>
    <w:rsid w:val="007A4AEB"/>
    <w:pPr>
      <w:overflowPunct/>
      <w:autoSpaceDE/>
      <w:autoSpaceDN/>
      <w:adjustRightInd/>
      <w:ind w:left="480"/>
      <w:textAlignment w:val="auto"/>
    </w:pPr>
    <w:rPr>
      <w:rFonts w:ascii="Calibri" w:hAnsi="Calibri"/>
      <w:lang w:val="lt-LT" w:eastAsia="lt-LT"/>
    </w:rPr>
  </w:style>
  <w:style w:type="paragraph" w:styleId="TOC4">
    <w:name w:val="toc 4"/>
    <w:basedOn w:val="Normal"/>
    <w:next w:val="Normal"/>
    <w:autoRedefine/>
    <w:rsid w:val="007A4AEB"/>
    <w:pPr>
      <w:overflowPunct/>
      <w:autoSpaceDE/>
      <w:autoSpaceDN/>
      <w:adjustRightInd/>
      <w:ind w:left="720"/>
      <w:textAlignment w:val="auto"/>
    </w:pPr>
    <w:rPr>
      <w:rFonts w:ascii="Calibri" w:hAnsi="Calibri"/>
      <w:lang w:val="lt-LT" w:eastAsia="lt-LT"/>
    </w:rPr>
  </w:style>
  <w:style w:type="paragraph" w:styleId="TOC5">
    <w:name w:val="toc 5"/>
    <w:basedOn w:val="Normal"/>
    <w:next w:val="Normal"/>
    <w:autoRedefine/>
    <w:rsid w:val="007A4AEB"/>
    <w:pPr>
      <w:overflowPunct/>
      <w:autoSpaceDE/>
      <w:autoSpaceDN/>
      <w:adjustRightInd/>
      <w:ind w:left="960"/>
      <w:textAlignment w:val="auto"/>
    </w:pPr>
    <w:rPr>
      <w:rFonts w:ascii="Calibri" w:hAnsi="Calibri"/>
      <w:lang w:val="lt-LT" w:eastAsia="lt-LT"/>
    </w:rPr>
  </w:style>
  <w:style w:type="paragraph" w:styleId="TOC6">
    <w:name w:val="toc 6"/>
    <w:basedOn w:val="Normal"/>
    <w:next w:val="Normal"/>
    <w:autoRedefine/>
    <w:rsid w:val="007A4AEB"/>
    <w:pPr>
      <w:overflowPunct/>
      <w:autoSpaceDE/>
      <w:autoSpaceDN/>
      <w:adjustRightInd/>
      <w:ind w:left="1200"/>
      <w:textAlignment w:val="auto"/>
    </w:pPr>
    <w:rPr>
      <w:rFonts w:ascii="Calibri" w:hAnsi="Calibri"/>
      <w:lang w:val="lt-LT" w:eastAsia="lt-LT"/>
    </w:rPr>
  </w:style>
  <w:style w:type="paragraph" w:styleId="TOC7">
    <w:name w:val="toc 7"/>
    <w:basedOn w:val="Normal"/>
    <w:next w:val="Normal"/>
    <w:autoRedefine/>
    <w:rsid w:val="007A4AEB"/>
    <w:pPr>
      <w:overflowPunct/>
      <w:autoSpaceDE/>
      <w:autoSpaceDN/>
      <w:adjustRightInd/>
      <w:ind w:left="1440"/>
      <w:textAlignment w:val="auto"/>
    </w:pPr>
    <w:rPr>
      <w:rFonts w:ascii="Calibri" w:hAnsi="Calibri"/>
      <w:lang w:val="lt-LT" w:eastAsia="lt-LT"/>
    </w:rPr>
  </w:style>
  <w:style w:type="paragraph" w:styleId="TOC8">
    <w:name w:val="toc 8"/>
    <w:basedOn w:val="Normal"/>
    <w:next w:val="Normal"/>
    <w:autoRedefine/>
    <w:rsid w:val="007A4AEB"/>
    <w:pPr>
      <w:overflowPunct/>
      <w:autoSpaceDE/>
      <w:autoSpaceDN/>
      <w:adjustRightInd/>
      <w:ind w:left="1680"/>
      <w:textAlignment w:val="auto"/>
    </w:pPr>
    <w:rPr>
      <w:rFonts w:ascii="Calibri" w:hAnsi="Calibri"/>
      <w:lang w:val="lt-LT" w:eastAsia="lt-LT"/>
    </w:rPr>
  </w:style>
  <w:style w:type="paragraph" w:styleId="TOC9">
    <w:name w:val="toc 9"/>
    <w:basedOn w:val="Normal"/>
    <w:next w:val="Normal"/>
    <w:autoRedefine/>
    <w:rsid w:val="007A4AEB"/>
    <w:pPr>
      <w:overflowPunct/>
      <w:autoSpaceDE/>
      <w:autoSpaceDN/>
      <w:adjustRightInd/>
      <w:ind w:left="1920"/>
      <w:textAlignment w:val="auto"/>
    </w:pPr>
    <w:rPr>
      <w:rFonts w:ascii="Calibri" w:hAnsi="Calibri"/>
      <w:lang w:val="lt-LT" w:eastAsia="lt-LT"/>
    </w:rPr>
  </w:style>
  <w:style w:type="paragraph" w:styleId="TOCHeading">
    <w:name w:val="TOC Heading"/>
    <w:basedOn w:val="Heading1"/>
    <w:next w:val="Normal"/>
    <w:uiPriority w:val="39"/>
    <w:qFormat/>
    <w:rsid w:val="007A4AEB"/>
    <w:pPr>
      <w:keepNext w:val="0"/>
      <w:pBdr>
        <w:bottom w:val="single" w:sz="12" w:space="1" w:color="365F91"/>
      </w:pBdr>
      <w:overflowPunct/>
      <w:autoSpaceDE/>
      <w:autoSpaceDN/>
      <w:adjustRightInd/>
      <w:spacing w:before="600" w:after="80"/>
      <w:textAlignment w:val="auto"/>
      <w:outlineLvl w:val="9"/>
    </w:pPr>
    <w:rPr>
      <w:rFonts w:ascii="Cambria" w:hAnsi="Cambria"/>
      <w:bCs/>
      <w:caps w:val="0"/>
      <w:color w:val="365F91"/>
      <w:sz w:val="24"/>
      <w:szCs w:val="24"/>
      <w:lang w:val="lt-LT" w:eastAsia="lt-LT" w:bidi="en-US"/>
    </w:rPr>
  </w:style>
  <w:style w:type="paragraph" w:styleId="Caption">
    <w:name w:val="caption"/>
    <w:basedOn w:val="Normal"/>
    <w:next w:val="Normal"/>
    <w:uiPriority w:val="35"/>
    <w:qFormat/>
    <w:rsid w:val="007A4AEB"/>
    <w:pPr>
      <w:overflowPunct/>
      <w:autoSpaceDE/>
      <w:autoSpaceDN/>
      <w:adjustRightInd/>
      <w:textAlignment w:val="auto"/>
    </w:pPr>
    <w:rPr>
      <w:rFonts w:ascii="Calibri" w:hAnsi="Calibri"/>
      <w:b/>
      <w:bCs/>
      <w:sz w:val="18"/>
      <w:szCs w:val="18"/>
      <w:lang w:val="lt-LT" w:eastAsia="lt-LT"/>
    </w:rPr>
  </w:style>
  <w:style w:type="paragraph" w:styleId="Quote">
    <w:name w:val="Quote"/>
    <w:basedOn w:val="Normal"/>
    <w:next w:val="Normal"/>
    <w:link w:val="QuoteChar"/>
    <w:uiPriority w:val="29"/>
    <w:qFormat/>
    <w:rsid w:val="007A4AEB"/>
    <w:pPr>
      <w:overflowPunct/>
      <w:autoSpaceDE/>
      <w:autoSpaceDN/>
      <w:adjustRightInd/>
      <w:textAlignment w:val="auto"/>
    </w:pPr>
    <w:rPr>
      <w:rFonts w:ascii="Cambria" w:hAnsi="Cambria"/>
      <w:i/>
      <w:iCs/>
      <w:color w:val="5A5A5A"/>
      <w:sz w:val="22"/>
      <w:szCs w:val="22"/>
      <w:lang w:val="lt-LT" w:eastAsia="lt-LT"/>
    </w:rPr>
  </w:style>
  <w:style w:type="character" w:customStyle="1" w:styleId="QuoteChar">
    <w:name w:val="Quote Char"/>
    <w:basedOn w:val="DefaultParagraphFont"/>
    <w:link w:val="Quote"/>
    <w:uiPriority w:val="29"/>
    <w:rsid w:val="007A4AEB"/>
    <w:rPr>
      <w:rFonts w:ascii="Cambria" w:hAnsi="Cambria"/>
      <w:i/>
      <w:iCs/>
      <w:color w:val="5A5A5A"/>
      <w:sz w:val="22"/>
      <w:szCs w:val="22"/>
    </w:rPr>
  </w:style>
  <w:style w:type="paragraph" w:styleId="IntenseQuote">
    <w:name w:val="Intense Quote"/>
    <w:basedOn w:val="Normal"/>
    <w:next w:val="Normal"/>
    <w:link w:val="IntenseQuoteChar"/>
    <w:uiPriority w:val="30"/>
    <w:qFormat/>
    <w:rsid w:val="007A4AEB"/>
    <w:pPr>
      <w:pBdr>
        <w:top w:val="single" w:sz="12" w:space="10" w:color="B8CCE4"/>
        <w:left w:val="single" w:sz="36" w:space="4" w:color="4F81BD"/>
        <w:bottom w:val="single" w:sz="24" w:space="10" w:color="9BBB59"/>
        <w:right w:val="single" w:sz="36" w:space="4" w:color="4F81BD"/>
      </w:pBdr>
      <w:shd w:val="clear" w:color="auto" w:fill="4F81BD"/>
      <w:overflowPunct/>
      <w:autoSpaceDE/>
      <w:autoSpaceDN/>
      <w:adjustRightInd/>
      <w:spacing w:before="320" w:after="320" w:line="300" w:lineRule="auto"/>
      <w:ind w:left="1440" w:right="1440"/>
      <w:textAlignment w:val="auto"/>
    </w:pPr>
    <w:rPr>
      <w:rFonts w:ascii="Cambria" w:hAnsi="Cambria"/>
      <w:i/>
      <w:iCs/>
      <w:color w:val="FFFFFF"/>
      <w:sz w:val="24"/>
      <w:szCs w:val="24"/>
      <w:lang w:val="lt-LT" w:eastAsia="lt-LT"/>
    </w:rPr>
  </w:style>
  <w:style w:type="character" w:customStyle="1" w:styleId="IntenseQuoteChar">
    <w:name w:val="Intense Quote Char"/>
    <w:basedOn w:val="DefaultParagraphFont"/>
    <w:link w:val="IntenseQuote"/>
    <w:uiPriority w:val="30"/>
    <w:rsid w:val="007A4AEB"/>
    <w:rPr>
      <w:rFonts w:ascii="Cambria" w:hAnsi="Cambria"/>
      <w:i/>
      <w:iCs/>
      <w:color w:val="FFFFFF"/>
      <w:sz w:val="24"/>
      <w:szCs w:val="24"/>
      <w:shd w:val="clear" w:color="auto" w:fill="4F81BD"/>
    </w:rPr>
  </w:style>
  <w:style w:type="character" w:styleId="SubtleEmphasis">
    <w:name w:val="Subtle Emphasis"/>
    <w:uiPriority w:val="19"/>
    <w:qFormat/>
    <w:rsid w:val="007A4AEB"/>
    <w:rPr>
      <w:i/>
      <w:iCs/>
      <w:color w:val="5A5A5A"/>
    </w:rPr>
  </w:style>
  <w:style w:type="character" w:styleId="IntenseEmphasis">
    <w:name w:val="Intense Emphasis"/>
    <w:uiPriority w:val="21"/>
    <w:qFormat/>
    <w:rsid w:val="007A4AEB"/>
    <w:rPr>
      <w:b/>
      <w:bCs/>
      <w:i/>
      <w:iCs/>
      <w:color w:val="4F81BD"/>
      <w:sz w:val="22"/>
      <w:szCs w:val="22"/>
    </w:rPr>
  </w:style>
  <w:style w:type="character" w:styleId="SubtleReference">
    <w:name w:val="Subtle Reference"/>
    <w:uiPriority w:val="31"/>
    <w:qFormat/>
    <w:rsid w:val="007A4AEB"/>
    <w:rPr>
      <w:color w:val="auto"/>
      <w:u w:val="single" w:color="9BBB59"/>
    </w:rPr>
  </w:style>
  <w:style w:type="character" w:styleId="IntenseReference">
    <w:name w:val="Intense Reference"/>
    <w:uiPriority w:val="32"/>
    <w:qFormat/>
    <w:rsid w:val="007A4AEB"/>
    <w:rPr>
      <w:b/>
      <w:bCs/>
      <w:color w:val="76923C"/>
      <w:u w:val="single" w:color="9BBB59"/>
    </w:rPr>
  </w:style>
  <w:style w:type="character" w:styleId="BookTitle">
    <w:name w:val="Book Title"/>
    <w:uiPriority w:val="33"/>
    <w:qFormat/>
    <w:rsid w:val="007A4AEB"/>
    <w:rPr>
      <w:rFonts w:ascii="Cambria" w:eastAsia="Times New Roman" w:hAnsi="Cambria" w:cs="Times New Roman"/>
      <w:b/>
      <w:bCs/>
      <w:i/>
      <w:iCs/>
      <w:color w:val="auto"/>
    </w:rPr>
  </w:style>
  <w:style w:type="character" w:customStyle="1" w:styleId="text">
    <w:name w:val="text"/>
    <w:rsid w:val="007A4AEB"/>
  </w:style>
  <w:style w:type="paragraph" w:customStyle="1" w:styleId="Default">
    <w:name w:val="Default"/>
    <w:uiPriority w:val="99"/>
    <w:rsid w:val="007A4AEB"/>
    <w:pPr>
      <w:autoSpaceDE w:val="0"/>
      <w:autoSpaceDN w:val="0"/>
      <w:adjustRightInd w:val="0"/>
    </w:pPr>
    <w:rPr>
      <w:rFonts w:ascii="Calibri" w:eastAsia="Calibri" w:hAnsi="Calibri" w:cs="Calibri"/>
      <w:color w:val="000000"/>
      <w:sz w:val="24"/>
      <w:szCs w:val="24"/>
      <w:lang w:eastAsia="en-US"/>
    </w:rPr>
  </w:style>
  <w:style w:type="paragraph" w:customStyle="1" w:styleId="ListParagraph2">
    <w:name w:val="List Paragraph2"/>
    <w:basedOn w:val="Normal"/>
    <w:rsid w:val="007A4AEB"/>
    <w:pPr>
      <w:suppressAutoHyphens/>
      <w:overflowPunct/>
      <w:autoSpaceDE/>
      <w:autoSpaceDN/>
      <w:adjustRightInd/>
      <w:spacing w:line="276" w:lineRule="auto"/>
      <w:ind w:left="720" w:firstLine="567"/>
      <w:jc w:val="both"/>
      <w:textAlignment w:val="auto"/>
    </w:pPr>
    <w:rPr>
      <w:rFonts w:ascii="Calibri" w:eastAsia="SimSun" w:hAnsi="Calibri" w:cs="font305"/>
      <w:sz w:val="22"/>
      <w:szCs w:val="22"/>
      <w:lang w:val="lt-LT" w:eastAsia="ar-SA"/>
    </w:rPr>
  </w:style>
  <w:style w:type="character" w:customStyle="1" w:styleId="apple-style-span">
    <w:name w:val="apple-style-span"/>
    <w:basedOn w:val="DefaultParagraphFont"/>
    <w:rsid w:val="007A4AEB"/>
  </w:style>
  <w:style w:type="paragraph" w:customStyle="1" w:styleId="FootnoteText1">
    <w:name w:val="Footnote Text1"/>
    <w:basedOn w:val="Normal"/>
    <w:next w:val="FootnoteText"/>
    <w:link w:val="FootnoteTextChar"/>
    <w:uiPriority w:val="99"/>
    <w:semiHidden/>
    <w:unhideWhenUsed/>
    <w:rsid w:val="007809A8"/>
    <w:pPr>
      <w:overflowPunct/>
      <w:autoSpaceDE/>
      <w:autoSpaceDN/>
      <w:adjustRightInd/>
      <w:jc w:val="both"/>
      <w:textAlignment w:val="auto"/>
    </w:pPr>
    <w:rPr>
      <w:rFonts w:asciiTheme="minorHAnsi" w:eastAsiaTheme="minorHAnsi" w:hAnsiTheme="minorHAnsi" w:cstheme="minorBidi"/>
      <w:lang w:val="lt-LT"/>
    </w:rPr>
  </w:style>
  <w:style w:type="character" w:customStyle="1" w:styleId="FootnoteTextChar">
    <w:name w:val="Footnote Text Char"/>
    <w:basedOn w:val="DefaultParagraphFont"/>
    <w:link w:val="FootnoteText1"/>
    <w:uiPriority w:val="99"/>
    <w:semiHidden/>
    <w:rsid w:val="007809A8"/>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99"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C61"/>
    <w:pPr>
      <w:overflowPunct w:val="0"/>
      <w:autoSpaceDE w:val="0"/>
      <w:autoSpaceDN w:val="0"/>
      <w:adjustRightInd w:val="0"/>
      <w:textAlignment w:val="baseline"/>
    </w:pPr>
    <w:rPr>
      <w:rFonts w:ascii="HelveticaLT" w:hAnsi="HelveticaLT"/>
      <w:lang w:val="en-GB" w:eastAsia="en-US"/>
    </w:rPr>
  </w:style>
  <w:style w:type="paragraph" w:styleId="Heading1">
    <w:name w:val="heading 1"/>
    <w:basedOn w:val="Normal"/>
    <w:next w:val="Normal"/>
    <w:link w:val="Heading1Char"/>
    <w:uiPriority w:val="9"/>
    <w:qFormat/>
    <w:rsid w:val="00411C61"/>
    <w:pPr>
      <w:keepNext/>
      <w:spacing w:before="240" w:after="60"/>
      <w:outlineLvl w:val="0"/>
    </w:pPr>
    <w:rPr>
      <w:rFonts w:ascii="Arial" w:hAnsi="Arial"/>
      <w:b/>
      <w:caps/>
      <w:sz w:val="28"/>
      <w:lang w:val="en-US"/>
    </w:rPr>
  </w:style>
  <w:style w:type="paragraph" w:styleId="Heading2">
    <w:name w:val="heading 2"/>
    <w:basedOn w:val="Normal"/>
    <w:next w:val="Normal"/>
    <w:link w:val="Heading2Char"/>
    <w:uiPriority w:val="9"/>
    <w:qFormat/>
    <w:rsid w:val="00411C61"/>
    <w:pPr>
      <w:keepNext/>
      <w:spacing w:before="240" w:after="60"/>
      <w:outlineLvl w:val="1"/>
    </w:pPr>
    <w:rPr>
      <w:rFonts w:ascii="Arial" w:hAnsi="Arial"/>
      <w:b/>
      <w:i/>
      <w:sz w:val="24"/>
      <w:lang w:val="en-US"/>
    </w:rPr>
  </w:style>
  <w:style w:type="paragraph" w:styleId="Heading3">
    <w:name w:val="heading 3"/>
    <w:basedOn w:val="Normal"/>
    <w:next w:val="Normal"/>
    <w:link w:val="Heading3Char"/>
    <w:uiPriority w:val="9"/>
    <w:qFormat/>
    <w:rsid w:val="00411C61"/>
    <w:pPr>
      <w:keepNext/>
      <w:jc w:val="center"/>
      <w:outlineLvl w:val="2"/>
    </w:pPr>
    <w:rPr>
      <w:rFonts w:ascii="Times New Roman" w:hAnsi="Times New Roman"/>
      <w:sz w:val="24"/>
    </w:rPr>
  </w:style>
  <w:style w:type="paragraph" w:styleId="Heading4">
    <w:name w:val="heading 4"/>
    <w:basedOn w:val="Normal"/>
    <w:next w:val="Normal"/>
    <w:link w:val="Heading4Char"/>
    <w:uiPriority w:val="9"/>
    <w:qFormat/>
    <w:rsid w:val="007A4AEB"/>
    <w:pPr>
      <w:pBdr>
        <w:bottom w:val="single" w:sz="4" w:space="2" w:color="B8CCE4"/>
      </w:pBdr>
      <w:overflowPunct/>
      <w:autoSpaceDE/>
      <w:autoSpaceDN/>
      <w:adjustRightInd/>
      <w:spacing w:before="200" w:after="80"/>
      <w:textAlignment w:val="auto"/>
      <w:outlineLvl w:val="3"/>
    </w:pPr>
    <w:rPr>
      <w:rFonts w:ascii="Cambria" w:hAnsi="Cambria"/>
      <w:i/>
      <w:iCs/>
      <w:color w:val="4F81BD"/>
      <w:sz w:val="24"/>
      <w:szCs w:val="24"/>
      <w:lang w:val="lt-LT" w:eastAsia="lt-LT"/>
    </w:rPr>
  </w:style>
  <w:style w:type="paragraph" w:styleId="Heading5">
    <w:name w:val="heading 5"/>
    <w:basedOn w:val="Normal"/>
    <w:next w:val="Normal"/>
    <w:link w:val="Heading5Char"/>
    <w:uiPriority w:val="9"/>
    <w:qFormat/>
    <w:rsid w:val="007A4AEB"/>
    <w:pPr>
      <w:overflowPunct/>
      <w:autoSpaceDE/>
      <w:autoSpaceDN/>
      <w:adjustRightInd/>
      <w:spacing w:before="200" w:after="80"/>
      <w:textAlignment w:val="auto"/>
      <w:outlineLvl w:val="4"/>
    </w:pPr>
    <w:rPr>
      <w:rFonts w:ascii="Cambria" w:hAnsi="Cambria"/>
      <w:color w:val="4F81BD"/>
      <w:sz w:val="22"/>
      <w:szCs w:val="22"/>
      <w:lang w:val="lt-LT" w:eastAsia="lt-LT"/>
    </w:rPr>
  </w:style>
  <w:style w:type="paragraph" w:styleId="Heading6">
    <w:name w:val="heading 6"/>
    <w:basedOn w:val="Normal"/>
    <w:next w:val="Normal"/>
    <w:link w:val="Heading6Char"/>
    <w:uiPriority w:val="9"/>
    <w:qFormat/>
    <w:rsid w:val="007A4AEB"/>
    <w:pPr>
      <w:overflowPunct/>
      <w:autoSpaceDE/>
      <w:autoSpaceDN/>
      <w:adjustRightInd/>
      <w:spacing w:before="280" w:after="100"/>
      <w:textAlignment w:val="auto"/>
      <w:outlineLvl w:val="5"/>
    </w:pPr>
    <w:rPr>
      <w:rFonts w:ascii="Cambria" w:hAnsi="Cambria"/>
      <w:i/>
      <w:iCs/>
      <w:color w:val="4F81BD"/>
      <w:sz w:val="22"/>
      <w:szCs w:val="22"/>
      <w:lang w:val="lt-LT" w:eastAsia="lt-LT"/>
    </w:rPr>
  </w:style>
  <w:style w:type="paragraph" w:styleId="Heading7">
    <w:name w:val="heading 7"/>
    <w:basedOn w:val="Normal"/>
    <w:next w:val="Normal"/>
    <w:link w:val="Heading7Char"/>
    <w:uiPriority w:val="9"/>
    <w:qFormat/>
    <w:rsid w:val="007A4AEB"/>
    <w:pPr>
      <w:overflowPunct/>
      <w:autoSpaceDE/>
      <w:autoSpaceDN/>
      <w:adjustRightInd/>
      <w:spacing w:before="320" w:after="100"/>
      <w:textAlignment w:val="auto"/>
      <w:outlineLvl w:val="6"/>
    </w:pPr>
    <w:rPr>
      <w:rFonts w:ascii="Cambria" w:hAnsi="Cambria"/>
      <w:b/>
      <w:bCs/>
      <w:color w:val="9BBB59"/>
      <w:lang w:val="lt-LT" w:eastAsia="lt-LT"/>
    </w:rPr>
  </w:style>
  <w:style w:type="paragraph" w:styleId="Heading8">
    <w:name w:val="heading 8"/>
    <w:basedOn w:val="Normal"/>
    <w:next w:val="Normal"/>
    <w:link w:val="Heading8Char"/>
    <w:uiPriority w:val="9"/>
    <w:qFormat/>
    <w:rsid w:val="007A4AEB"/>
    <w:pPr>
      <w:overflowPunct/>
      <w:autoSpaceDE/>
      <w:autoSpaceDN/>
      <w:adjustRightInd/>
      <w:spacing w:before="320" w:after="100"/>
      <w:textAlignment w:val="auto"/>
      <w:outlineLvl w:val="7"/>
    </w:pPr>
    <w:rPr>
      <w:rFonts w:ascii="Cambria" w:hAnsi="Cambria"/>
      <w:b/>
      <w:bCs/>
      <w:i/>
      <w:iCs/>
      <w:color w:val="9BBB59"/>
      <w:lang w:val="lt-LT" w:eastAsia="lt-LT"/>
    </w:rPr>
  </w:style>
  <w:style w:type="paragraph" w:styleId="Heading9">
    <w:name w:val="heading 9"/>
    <w:basedOn w:val="Normal"/>
    <w:next w:val="Normal"/>
    <w:link w:val="Heading9Char"/>
    <w:uiPriority w:val="9"/>
    <w:qFormat/>
    <w:rsid w:val="007A4AEB"/>
    <w:pPr>
      <w:overflowPunct/>
      <w:autoSpaceDE/>
      <w:autoSpaceDN/>
      <w:adjustRightInd/>
      <w:spacing w:before="320" w:after="100"/>
      <w:textAlignment w:val="auto"/>
      <w:outlineLvl w:val="8"/>
    </w:pPr>
    <w:rPr>
      <w:rFonts w:ascii="Cambria" w:hAnsi="Cambria"/>
      <w:i/>
      <w:iCs/>
      <w:color w:val="9BBB59"/>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A4AEB"/>
    <w:rPr>
      <w:rFonts w:ascii="Arial" w:hAnsi="Arial"/>
      <w:b/>
      <w:caps/>
      <w:sz w:val="28"/>
      <w:lang w:val="en-US" w:eastAsia="en-US"/>
    </w:rPr>
  </w:style>
  <w:style w:type="character" w:customStyle="1" w:styleId="Heading2Char">
    <w:name w:val="Heading 2 Char"/>
    <w:link w:val="Heading2"/>
    <w:uiPriority w:val="9"/>
    <w:rsid w:val="007A4AEB"/>
    <w:rPr>
      <w:rFonts w:ascii="Arial" w:hAnsi="Arial"/>
      <w:b/>
      <w:i/>
      <w:sz w:val="24"/>
      <w:lang w:val="en-US" w:eastAsia="en-US"/>
    </w:rPr>
  </w:style>
  <w:style w:type="character" w:customStyle="1" w:styleId="Heading3Char">
    <w:name w:val="Heading 3 Char"/>
    <w:link w:val="Heading3"/>
    <w:uiPriority w:val="9"/>
    <w:rsid w:val="007A4AEB"/>
    <w:rPr>
      <w:sz w:val="24"/>
      <w:lang w:val="en-GB" w:eastAsia="en-US"/>
    </w:rPr>
  </w:style>
  <w:style w:type="character" w:customStyle="1" w:styleId="Heading4Char">
    <w:name w:val="Heading 4 Char"/>
    <w:basedOn w:val="DefaultParagraphFont"/>
    <w:link w:val="Heading4"/>
    <w:uiPriority w:val="9"/>
    <w:rsid w:val="007A4AEB"/>
    <w:rPr>
      <w:rFonts w:ascii="Cambria" w:hAnsi="Cambria"/>
      <w:i/>
      <w:iCs/>
      <w:color w:val="4F81BD"/>
      <w:sz w:val="24"/>
      <w:szCs w:val="24"/>
    </w:rPr>
  </w:style>
  <w:style w:type="character" w:customStyle="1" w:styleId="Heading5Char">
    <w:name w:val="Heading 5 Char"/>
    <w:basedOn w:val="DefaultParagraphFont"/>
    <w:link w:val="Heading5"/>
    <w:uiPriority w:val="9"/>
    <w:rsid w:val="007A4AEB"/>
    <w:rPr>
      <w:rFonts w:ascii="Cambria" w:hAnsi="Cambria"/>
      <w:color w:val="4F81BD"/>
      <w:sz w:val="22"/>
      <w:szCs w:val="22"/>
    </w:rPr>
  </w:style>
  <w:style w:type="character" w:customStyle="1" w:styleId="Heading6Char">
    <w:name w:val="Heading 6 Char"/>
    <w:basedOn w:val="DefaultParagraphFont"/>
    <w:link w:val="Heading6"/>
    <w:uiPriority w:val="9"/>
    <w:rsid w:val="007A4AEB"/>
    <w:rPr>
      <w:rFonts w:ascii="Cambria" w:hAnsi="Cambria"/>
      <w:i/>
      <w:iCs/>
      <w:color w:val="4F81BD"/>
      <w:sz w:val="22"/>
      <w:szCs w:val="22"/>
    </w:rPr>
  </w:style>
  <w:style w:type="character" w:customStyle="1" w:styleId="Heading7Char">
    <w:name w:val="Heading 7 Char"/>
    <w:basedOn w:val="DefaultParagraphFont"/>
    <w:link w:val="Heading7"/>
    <w:uiPriority w:val="9"/>
    <w:rsid w:val="007A4AEB"/>
    <w:rPr>
      <w:rFonts w:ascii="Cambria" w:hAnsi="Cambria"/>
      <w:b/>
      <w:bCs/>
      <w:color w:val="9BBB59"/>
    </w:rPr>
  </w:style>
  <w:style w:type="character" w:customStyle="1" w:styleId="Heading8Char">
    <w:name w:val="Heading 8 Char"/>
    <w:basedOn w:val="DefaultParagraphFont"/>
    <w:link w:val="Heading8"/>
    <w:uiPriority w:val="9"/>
    <w:rsid w:val="007A4AEB"/>
    <w:rPr>
      <w:rFonts w:ascii="Cambria" w:hAnsi="Cambria"/>
      <w:b/>
      <w:bCs/>
      <w:i/>
      <w:iCs/>
      <w:color w:val="9BBB59"/>
    </w:rPr>
  </w:style>
  <w:style w:type="character" w:customStyle="1" w:styleId="Heading9Char">
    <w:name w:val="Heading 9 Char"/>
    <w:basedOn w:val="DefaultParagraphFont"/>
    <w:link w:val="Heading9"/>
    <w:uiPriority w:val="9"/>
    <w:rsid w:val="007A4AEB"/>
    <w:rPr>
      <w:rFonts w:ascii="Cambria" w:hAnsi="Cambria"/>
      <w:i/>
      <w:iCs/>
      <w:color w:val="9BBB59"/>
    </w:rPr>
  </w:style>
  <w:style w:type="paragraph" w:styleId="Footer">
    <w:name w:val="footer"/>
    <w:basedOn w:val="Normal"/>
    <w:link w:val="FooterChar1"/>
    <w:uiPriority w:val="99"/>
    <w:rsid w:val="00411C61"/>
    <w:pPr>
      <w:tabs>
        <w:tab w:val="center" w:pos="4153"/>
        <w:tab w:val="right" w:pos="8306"/>
      </w:tabs>
    </w:pPr>
  </w:style>
  <w:style w:type="character" w:customStyle="1" w:styleId="FooterChar1">
    <w:name w:val="Footer Char1"/>
    <w:link w:val="Footer"/>
    <w:uiPriority w:val="99"/>
    <w:rsid w:val="007A4AEB"/>
    <w:rPr>
      <w:rFonts w:ascii="HelveticaLT" w:hAnsi="HelveticaLT"/>
      <w:lang w:val="en-GB" w:eastAsia="en-US"/>
    </w:rPr>
  </w:style>
  <w:style w:type="paragraph" w:styleId="Header">
    <w:name w:val="header"/>
    <w:basedOn w:val="Normal"/>
    <w:link w:val="HeaderChar"/>
    <w:uiPriority w:val="99"/>
    <w:rsid w:val="00411C61"/>
    <w:pPr>
      <w:tabs>
        <w:tab w:val="center" w:pos="4819"/>
        <w:tab w:val="right" w:pos="9071"/>
      </w:tabs>
    </w:pPr>
  </w:style>
  <w:style w:type="character" w:customStyle="1" w:styleId="HeaderChar">
    <w:name w:val="Header Char"/>
    <w:basedOn w:val="DefaultParagraphFont"/>
    <w:link w:val="Header"/>
    <w:uiPriority w:val="99"/>
    <w:rsid w:val="00E85B51"/>
    <w:rPr>
      <w:rFonts w:ascii="HelveticaLT" w:hAnsi="HelveticaLT"/>
      <w:lang w:val="en-GB" w:eastAsia="en-US"/>
    </w:rPr>
  </w:style>
  <w:style w:type="character" w:styleId="Hyperlink">
    <w:name w:val="Hyperlink"/>
    <w:uiPriority w:val="99"/>
    <w:rsid w:val="00411C61"/>
    <w:rPr>
      <w:color w:val="0000FF"/>
      <w:u w:val="single"/>
    </w:rPr>
  </w:style>
  <w:style w:type="paragraph" w:styleId="Title">
    <w:name w:val="Title"/>
    <w:basedOn w:val="Normal"/>
    <w:link w:val="TitleChar"/>
    <w:uiPriority w:val="10"/>
    <w:qFormat/>
    <w:rsid w:val="00411C61"/>
    <w:pPr>
      <w:overflowPunct/>
      <w:autoSpaceDE/>
      <w:autoSpaceDN/>
      <w:adjustRightInd/>
      <w:jc w:val="center"/>
      <w:textAlignment w:val="auto"/>
    </w:pPr>
    <w:rPr>
      <w:rFonts w:ascii="Times New Roman" w:hAnsi="Times New Roman"/>
      <w:b/>
      <w:bCs/>
      <w:sz w:val="24"/>
      <w:szCs w:val="24"/>
      <w:lang w:val="lt-LT"/>
    </w:rPr>
  </w:style>
  <w:style w:type="character" w:customStyle="1" w:styleId="TitleChar">
    <w:name w:val="Title Char"/>
    <w:link w:val="Title"/>
    <w:uiPriority w:val="10"/>
    <w:rsid w:val="007A4AEB"/>
    <w:rPr>
      <w:b/>
      <w:bCs/>
      <w:sz w:val="24"/>
      <w:szCs w:val="24"/>
      <w:lang w:eastAsia="en-US"/>
    </w:rPr>
  </w:style>
  <w:style w:type="paragraph" w:styleId="Subtitle">
    <w:name w:val="Subtitle"/>
    <w:basedOn w:val="Normal"/>
    <w:link w:val="SubtitleChar"/>
    <w:uiPriority w:val="11"/>
    <w:qFormat/>
    <w:rsid w:val="00411C61"/>
    <w:pPr>
      <w:jc w:val="center"/>
    </w:pPr>
    <w:rPr>
      <w:b/>
      <w:bCs/>
    </w:rPr>
  </w:style>
  <w:style w:type="character" w:customStyle="1" w:styleId="SubtitleChar">
    <w:name w:val="Subtitle Char"/>
    <w:link w:val="Subtitle"/>
    <w:uiPriority w:val="11"/>
    <w:rsid w:val="007A4AEB"/>
    <w:rPr>
      <w:rFonts w:ascii="HelveticaLT" w:hAnsi="HelveticaLT"/>
      <w:b/>
      <w:bCs/>
      <w:lang w:val="en-GB" w:eastAsia="en-US"/>
    </w:rPr>
  </w:style>
  <w:style w:type="character" w:styleId="CommentReference">
    <w:name w:val="annotation reference"/>
    <w:uiPriority w:val="99"/>
    <w:rsid w:val="00411C61"/>
    <w:rPr>
      <w:sz w:val="16"/>
      <w:szCs w:val="16"/>
    </w:rPr>
  </w:style>
  <w:style w:type="paragraph" w:styleId="CommentText">
    <w:name w:val="annotation text"/>
    <w:basedOn w:val="Normal"/>
    <w:link w:val="CommentTextChar"/>
    <w:uiPriority w:val="99"/>
    <w:rsid w:val="00411C61"/>
  </w:style>
  <w:style w:type="character" w:customStyle="1" w:styleId="CommentTextChar">
    <w:name w:val="Comment Text Char"/>
    <w:basedOn w:val="DefaultParagraphFont"/>
    <w:link w:val="CommentText"/>
    <w:uiPriority w:val="99"/>
    <w:rsid w:val="00B13522"/>
    <w:rPr>
      <w:rFonts w:ascii="HelveticaLT" w:hAnsi="HelveticaLT"/>
      <w:lang w:val="en-GB" w:eastAsia="en-US"/>
    </w:rPr>
  </w:style>
  <w:style w:type="character" w:styleId="PageNumber">
    <w:name w:val="page number"/>
    <w:basedOn w:val="DefaultParagraphFont"/>
    <w:uiPriority w:val="99"/>
    <w:rsid w:val="00411C61"/>
  </w:style>
  <w:style w:type="paragraph" w:styleId="BalloonText">
    <w:name w:val="Balloon Text"/>
    <w:basedOn w:val="Normal"/>
    <w:link w:val="BalloonTextChar"/>
    <w:uiPriority w:val="99"/>
    <w:rsid w:val="00E250B8"/>
    <w:rPr>
      <w:rFonts w:ascii="Tahoma" w:hAnsi="Tahoma" w:cs="Tahoma"/>
      <w:sz w:val="16"/>
      <w:szCs w:val="16"/>
    </w:rPr>
  </w:style>
  <w:style w:type="character" w:customStyle="1" w:styleId="BalloonTextChar">
    <w:name w:val="Balloon Text Char"/>
    <w:basedOn w:val="DefaultParagraphFont"/>
    <w:link w:val="BalloonText"/>
    <w:uiPriority w:val="99"/>
    <w:rsid w:val="007809A8"/>
    <w:rPr>
      <w:rFonts w:ascii="Tahoma" w:hAnsi="Tahoma" w:cs="Tahoma"/>
      <w:sz w:val="16"/>
      <w:szCs w:val="16"/>
      <w:lang w:val="en-GB" w:eastAsia="en-US"/>
    </w:rPr>
  </w:style>
  <w:style w:type="paragraph" w:styleId="ListParagraph">
    <w:name w:val="List Paragraph"/>
    <w:basedOn w:val="Normal"/>
    <w:uiPriority w:val="34"/>
    <w:qFormat/>
    <w:rsid w:val="006C6AF8"/>
    <w:pPr>
      <w:ind w:left="720"/>
      <w:contextualSpacing/>
    </w:pPr>
  </w:style>
  <w:style w:type="paragraph" w:styleId="CommentSubject">
    <w:name w:val="annotation subject"/>
    <w:basedOn w:val="CommentText"/>
    <w:next w:val="CommentText"/>
    <w:link w:val="CommentSubjectChar"/>
    <w:uiPriority w:val="99"/>
    <w:rsid w:val="00B13522"/>
    <w:rPr>
      <w:b/>
      <w:bCs/>
    </w:rPr>
  </w:style>
  <w:style w:type="character" w:customStyle="1" w:styleId="CommentSubjectChar">
    <w:name w:val="Comment Subject Char"/>
    <w:basedOn w:val="CommentTextChar"/>
    <w:link w:val="CommentSubject"/>
    <w:uiPriority w:val="99"/>
    <w:rsid w:val="00B13522"/>
    <w:rPr>
      <w:rFonts w:ascii="HelveticaLT" w:hAnsi="HelveticaLT"/>
      <w:b/>
      <w:bCs/>
      <w:lang w:val="en-GB" w:eastAsia="en-US"/>
    </w:rPr>
  </w:style>
  <w:style w:type="paragraph" w:styleId="HTMLPreformatted">
    <w:name w:val="HTML Preformatted"/>
    <w:basedOn w:val="Normal"/>
    <w:link w:val="HTMLPreformattedChar"/>
    <w:uiPriority w:val="99"/>
    <w:rsid w:val="00AD4C9F"/>
    <w:rPr>
      <w:rFonts w:ascii="Consolas" w:hAnsi="Consolas" w:cs="Consolas"/>
    </w:rPr>
  </w:style>
  <w:style w:type="character" w:customStyle="1" w:styleId="HTMLPreformattedChar">
    <w:name w:val="HTML Preformatted Char"/>
    <w:basedOn w:val="DefaultParagraphFont"/>
    <w:link w:val="HTMLPreformatted"/>
    <w:uiPriority w:val="99"/>
    <w:rsid w:val="00AD4C9F"/>
    <w:rPr>
      <w:rFonts w:ascii="Consolas" w:hAnsi="Consolas" w:cs="Consolas"/>
      <w:lang w:val="en-GB" w:eastAsia="en-US"/>
    </w:rPr>
  </w:style>
  <w:style w:type="paragraph" w:styleId="BodyText">
    <w:name w:val="Body Text"/>
    <w:basedOn w:val="Normal"/>
    <w:link w:val="BodyTextChar"/>
    <w:rsid w:val="007A4AEB"/>
    <w:pPr>
      <w:overflowPunct/>
      <w:autoSpaceDE/>
      <w:autoSpaceDN/>
      <w:adjustRightInd/>
      <w:spacing w:after="120"/>
      <w:textAlignment w:val="auto"/>
    </w:pPr>
    <w:rPr>
      <w:rFonts w:ascii="Calibri" w:hAnsi="Calibri"/>
      <w:sz w:val="22"/>
      <w:szCs w:val="22"/>
      <w:lang w:val="lt-LT" w:eastAsia="lt-LT"/>
    </w:rPr>
  </w:style>
  <w:style w:type="character" w:customStyle="1" w:styleId="BodyTextChar">
    <w:name w:val="Body Text Char"/>
    <w:basedOn w:val="DefaultParagraphFont"/>
    <w:link w:val="BodyText"/>
    <w:rsid w:val="007A4AEB"/>
    <w:rPr>
      <w:rFonts w:ascii="Calibri" w:hAnsi="Calibri"/>
      <w:sz w:val="22"/>
      <w:szCs w:val="22"/>
    </w:rPr>
  </w:style>
  <w:style w:type="character" w:customStyle="1" w:styleId="WW-DefaultParagraphFont">
    <w:name w:val="WW-Default Paragraph Font"/>
    <w:rsid w:val="007A4AEB"/>
  </w:style>
  <w:style w:type="character" w:customStyle="1" w:styleId="FootnoteCharacters">
    <w:name w:val="Footnote Characters"/>
    <w:rsid w:val="007A4AEB"/>
    <w:rPr>
      <w:vertAlign w:val="superscript"/>
    </w:rPr>
  </w:style>
  <w:style w:type="character" w:customStyle="1" w:styleId="Inaosramenys">
    <w:name w:val="Išnašos rašmenys"/>
    <w:rsid w:val="007A4AEB"/>
    <w:rPr>
      <w:vertAlign w:val="superscript"/>
    </w:rPr>
  </w:style>
  <w:style w:type="character" w:styleId="Emphasis">
    <w:name w:val="Emphasis"/>
    <w:uiPriority w:val="99"/>
    <w:qFormat/>
    <w:rsid w:val="007A4AEB"/>
    <w:rPr>
      <w:b/>
      <w:bCs/>
      <w:i/>
      <w:iCs/>
      <w:color w:val="5A5A5A"/>
    </w:rPr>
  </w:style>
  <w:style w:type="character" w:customStyle="1" w:styleId="apple-converted-space">
    <w:name w:val="apple-converted-space"/>
    <w:basedOn w:val="WW-DefaultParagraphFont"/>
    <w:rsid w:val="007A4AEB"/>
  </w:style>
  <w:style w:type="character" w:customStyle="1" w:styleId="WW-FootnoteCharacters">
    <w:name w:val="WW-Footnote Characters"/>
    <w:rsid w:val="007A4AEB"/>
    <w:rPr>
      <w:vertAlign w:val="superscript"/>
    </w:rPr>
  </w:style>
  <w:style w:type="character" w:styleId="Strong">
    <w:name w:val="Strong"/>
    <w:uiPriority w:val="22"/>
    <w:qFormat/>
    <w:rsid w:val="007A4AEB"/>
    <w:rPr>
      <w:b/>
      <w:bCs/>
      <w:spacing w:val="0"/>
    </w:rPr>
  </w:style>
  <w:style w:type="character" w:customStyle="1" w:styleId="FooterChar">
    <w:name w:val="Footer Char"/>
    <w:rsid w:val="007A4AEB"/>
    <w:rPr>
      <w:sz w:val="24"/>
      <w:szCs w:val="24"/>
      <w:lang w:eastAsia="zh-CN"/>
    </w:rPr>
  </w:style>
  <w:style w:type="paragraph" w:styleId="List">
    <w:name w:val="List"/>
    <w:basedOn w:val="Normal"/>
    <w:rsid w:val="007A4AEB"/>
    <w:pPr>
      <w:overflowPunct/>
      <w:autoSpaceDE/>
      <w:autoSpaceDN/>
      <w:adjustRightInd/>
      <w:ind w:left="283" w:hanging="283"/>
      <w:textAlignment w:val="auto"/>
    </w:pPr>
    <w:rPr>
      <w:rFonts w:ascii="Calibri" w:hAnsi="Calibri"/>
      <w:sz w:val="22"/>
      <w:szCs w:val="22"/>
      <w:lang w:eastAsia="lt-LT"/>
    </w:rPr>
  </w:style>
  <w:style w:type="paragraph" w:customStyle="1" w:styleId="Index">
    <w:name w:val="Index"/>
    <w:basedOn w:val="Normal"/>
    <w:rsid w:val="007A4AEB"/>
    <w:pPr>
      <w:suppressLineNumbers/>
      <w:overflowPunct/>
      <w:autoSpaceDE/>
      <w:autoSpaceDN/>
      <w:adjustRightInd/>
      <w:textAlignment w:val="auto"/>
    </w:pPr>
    <w:rPr>
      <w:rFonts w:ascii="Calibri" w:hAnsi="Calibri" w:cs="Mangal"/>
      <w:sz w:val="22"/>
      <w:szCs w:val="22"/>
      <w:lang w:val="lt-LT" w:eastAsia="lt-LT"/>
    </w:rPr>
  </w:style>
  <w:style w:type="paragraph" w:styleId="FootnoteText">
    <w:name w:val="footnote text"/>
    <w:basedOn w:val="Normal"/>
    <w:link w:val="FootnoteTextChar1"/>
    <w:uiPriority w:val="99"/>
    <w:rsid w:val="007A4AEB"/>
    <w:pPr>
      <w:overflowPunct/>
      <w:autoSpaceDE/>
      <w:autoSpaceDN/>
      <w:adjustRightInd/>
      <w:textAlignment w:val="auto"/>
    </w:pPr>
    <w:rPr>
      <w:rFonts w:ascii="Calibri" w:hAnsi="Calibri"/>
      <w:lang w:val="lt-LT" w:eastAsia="lt-LT"/>
    </w:rPr>
  </w:style>
  <w:style w:type="character" w:customStyle="1" w:styleId="FootnoteTextChar1">
    <w:name w:val="Footnote Text Char1"/>
    <w:basedOn w:val="DefaultParagraphFont"/>
    <w:link w:val="FootnoteText"/>
    <w:uiPriority w:val="99"/>
    <w:rsid w:val="007A4AEB"/>
    <w:rPr>
      <w:rFonts w:ascii="Calibri" w:hAnsi="Calibri"/>
    </w:rPr>
  </w:style>
  <w:style w:type="paragraph" w:customStyle="1" w:styleId="ListParagraph1">
    <w:name w:val="List Paragraph1"/>
    <w:basedOn w:val="Normal"/>
    <w:rsid w:val="007A4AEB"/>
    <w:pPr>
      <w:overflowPunct/>
      <w:autoSpaceDE/>
      <w:autoSpaceDN/>
      <w:adjustRightInd/>
      <w:spacing w:after="200" w:line="276" w:lineRule="auto"/>
      <w:ind w:left="720"/>
      <w:textAlignment w:val="auto"/>
    </w:pPr>
    <w:rPr>
      <w:rFonts w:ascii="Calibri" w:eastAsia="Calibri" w:hAnsi="Calibri" w:cs="Calibri"/>
      <w:sz w:val="22"/>
      <w:szCs w:val="22"/>
      <w:lang w:val="lt-LT" w:eastAsia="lt-LT"/>
    </w:rPr>
  </w:style>
  <w:style w:type="paragraph" w:customStyle="1" w:styleId="Sraopastraipa1">
    <w:name w:val="Sąrašo pastraipa1"/>
    <w:basedOn w:val="Normal"/>
    <w:rsid w:val="007A4AEB"/>
    <w:pPr>
      <w:overflowPunct/>
      <w:autoSpaceDE/>
      <w:autoSpaceDN/>
      <w:adjustRightInd/>
      <w:ind w:left="720"/>
      <w:textAlignment w:val="auto"/>
    </w:pPr>
    <w:rPr>
      <w:rFonts w:ascii="Calibri" w:hAnsi="Calibri"/>
      <w:sz w:val="22"/>
      <w:szCs w:val="22"/>
      <w:lang w:eastAsia="lt-LT"/>
    </w:rPr>
  </w:style>
  <w:style w:type="paragraph" w:styleId="BodyTextIndent">
    <w:name w:val="Body Text Indent"/>
    <w:basedOn w:val="Normal"/>
    <w:link w:val="BodyTextIndentChar"/>
    <w:rsid w:val="007A4AEB"/>
    <w:pPr>
      <w:widowControl w:val="0"/>
      <w:overflowPunct/>
      <w:autoSpaceDE/>
      <w:autoSpaceDN/>
      <w:adjustRightInd/>
      <w:spacing w:after="120"/>
      <w:ind w:left="283"/>
      <w:textAlignment w:val="auto"/>
    </w:pPr>
    <w:rPr>
      <w:rFonts w:ascii="Calibri" w:eastAsia="SimSun" w:hAnsi="Calibri" w:cs="Tahoma"/>
      <w:kern w:val="1"/>
      <w:sz w:val="22"/>
      <w:szCs w:val="22"/>
      <w:lang w:val="lt-LT" w:eastAsia="lt-LT" w:bidi="hi-IN"/>
    </w:rPr>
  </w:style>
  <w:style w:type="character" w:customStyle="1" w:styleId="BodyTextIndentChar">
    <w:name w:val="Body Text Indent Char"/>
    <w:basedOn w:val="DefaultParagraphFont"/>
    <w:link w:val="BodyTextIndent"/>
    <w:rsid w:val="007A4AEB"/>
    <w:rPr>
      <w:rFonts w:ascii="Calibri" w:eastAsia="SimSun" w:hAnsi="Calibri" w:cs="Tahoma"/>
      <w:kern w:val="1"/>
      <w:sz w:val="22"/>
      <w:szCs w:val="22"/>
      <w:lang w:bidi="hi-IN"/>
    </w:rPr>
  </w:style>
  <w:style w:type="paragraph" w:styleId="ListContinue">
    <w:name w:val="List Continue"/>
    <w:basedOn w:val="Normal"/>
    <w:rsid w:val="007A4AEB"/>
    <w:pPr>
      <w:overflowPunct/>
      <w:autoSpaceDE/>
      <w:autoSpaceDN/>
      <w:adjustRightInd/>
      <w:spacing w:after="120"/>
      <w:ind w:left="283"/>
      <w:textAlignment w:val="auto"/>
    </w:pPr>
    <w:rPr>
      <w:rFonts w:ascii="Calibri" w:hAnsi="Calibri"/>
      <w:sz w:val="22"/>
      <w:szCs w:val="22"/>
      <w:lang w:val="lt-LT" w:eastAsia="lt-LT"/>
    </w:rPr>
  </w:style>
  <w:style w:type="paragraph" w:customStyle="1" w:styleId="WW-Default1">
    <w:name w:val="WW-Default1"/>
    <w:rsid w:val="007A4AEB"/>
    <w:pPr>
      <w:suppressAutoHyphens/>
      <w:autoSpaceDE w:val="0"/>
      <w:spacing w:before="120" w:after="120"/>
      <w:ind w:firstLine="360"/>
    </w:pPr>
    <w:rPr>
      <w:rFonts w:ascii="Calibri" w:hAnsi="Calibri"/>
      <w:color w:val="000000"/>
      <w:kern w:val="1"/>
      <w:sz w:val="24"/>
      <w:szCs w:val="24"/>
      <w:lang w:val="en-US" w:eastAsia="zh-CN"/>
    </w:rPr>
  </w:style>
  <w:style w:type="paragraph" w:customStyle="1" w:styleId="TableContents">
    <w:name w:val="Table Contents"/>
    <w:basedOn w:val="Normal"/>
    <w:rsid w:val="007A4AEB"/>
    <w:pPr>
      <w:widowControl w:val="0"/>
      <w:suppressLineNumbers/>
      <w:overflowPunct/>
      <w:autoSpaceDE/>
      <w:autoSpaceDN/>
      <w:adjustRightInd/>
      <w:textAlignment w:val="auto"/>
    </w:pPr>
    <w:rPr>
      <w:rFonts w:ascii="Calibri" w:eastAsia="SimSun" w:hAnsi="Calibri" w:cs="Tahoma"/>
      <w:kern w:val="1"/>
      <w:sz w:val="22"/>
      <w:szCs w:val="22"/>
      <w:lang w:val="lt-LT" w:eastAsia="lt-LT" w:bidi="hi-IN"/>
    </w:rPr>
  </w:style>
  <w:style w:type="paragraph" w:styleId="NoSpacing">
    <w:name w:val="No Spacing"/>
    <w:basedOn w:val="Normal"/>
    <w:link w:val="NoSpacingChar"/>
    <w:uiPriority w:val="1"/>
    <w:qFormat/>
    <w:rsid w:val="007A4AEB"/>
    <w:pPr>
      <w:overflowPunct/>
      <w:autoSpaceDE/>
      <w:autoSpaceDN/>
      <w:adjustRightInd/>
      <w:textAlignment w:val="auto"/>
    </w:pPr>
    <w:rPr>
      <w:rFonts w:ascii="Calibri" w:hAnsi="Calibri"/>
      <w:sz w:val="22"/>
      <w:szCs w:val="22"/>
      <w:lang w:val="lt-LT" w:eastAsia="lt-LT"/>
    </w:rPr>
  </w:style>
  <w:style w:type="character" w:customStyle="1" w:styleId="NoSpacingChar">
    <w:name w:val="No Spacing Char"/>
    <w:link w:val="NoSpacing"/>
    <w:uiPriority w:val="1"/>
    <w:rsid w:val="007A4AEB"/>
    <w:rPr>
      <w:rFonts w:ascii="Calibri" w:hAnsi="Calibri"/>
      <w:sz w:val="22"/>
      <w:szCs w:val="22"/>
    </w:rPr>
  </w:style>
  <w:style w:type="paragraph" w:styleId="NormalWeb">
    <w:name w:val="Normal (Web)"/>
    <w:basedOn w:val="Normal"/>
    <w:uiPriority w:val="99"/>
    <w:rsid w:val="007A4AEB"/>
    <w:pPr>
      <w:overflowPunct/>
      <w:autoSpaceDE/>
      <w:autoSpaceDN/>
      <w:adjustRightInd/>
      <w:spacing w:before="280" w:after="280"/>
      <w:textAlignment w:val="auto"/>
    </w:pPr>
    <w:rPr>
      <w:rFonts w:ascii="Calibri" w:hAnsi="Calibri"/>
      <w:sz w:val="22"/>
      <w:szCs w:val="22"/>
      <w:lang w:val="lt-LT" w:eastAsia="lt-LT"/>
    </w:rPr>
  </w:style>
  <w:style w:type="paragraph" w:customStyle="1" w:styleId="HeaderLeft">
    <w:name w:val="Header Left"/>
    <w:basedOn w:val="Normal"/>
    <w:rsid w:val="007A4AEB"/>
    <w:pPr>
      <w:suppressLineNumbers/>
      <w:tabs>
        <w:tab w:val="center" w:pos="4960"/>
        <w:tab w:val="right" w:pos="9921"/>
      </w:tabs>
      <w:overflowPunct/>
      <w:autoSpaceDE/>
      <w:autoSpaceDN/>
      <w:adjustRightInd/>
      <w:textAlignment w:val="auto"/>
    </w:pPr>
    <w:rPr>
      <w:rFonts w:ascii="Calibri" w:hAnsi="Calibri"/>
      <w:sz w:val="22"/>
      <w:szCs w:val="22"/>
      <w:lang w:val="lt-LT" w:eastAsia="lt-LT"/>
    </w:rPr>
  </w:style>
  <w:style w:type="table" w:styleId="TableGrid">
    <w:name w:val="Table Grid"/>
    <w:basedOn w:val="TableNormal"/>
    <w:uiPriority w:val="59"/>
    <w:rsid w:val="007A4AEB"/>
    <w:pPr>
      <w:ind w:firstLine="397"/>
      <w:jc w:val="both"/>
    </w:pPr>
    <w:rPr>
      <w:rFonts w:ascii="Calibri" w:eastAsia="Calibri" w:hAnsi="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7A4AEB"/>
    <w:pPr>
      <w:overflowPunct/>
      <w:autoSpaceDE/>
      <w:autoSpaceDN/>
      <w:adjustRightInd/>
      <w:spacing w:before="240"/>
      <w:textAlignment w:val="auto"/>
    </w:pPr>
    <w:rPr>
      <w:rFonts w:ascii="Calibri" w:hAnsi="Calibri"/>
      <w:b/>
      <w:bCs/>
      <w:lang w:val="lt-LT" w:eastAsia="lt-LT"/>
    </w:rPr>
  </w:style>
  <w:style w:type="paragraph" w:styleId="TOC2">
    <w:name w:val="toc 2"/>
    <w:basedOn w:val="Normal"/>
    <w:next w:val="Normal"/>
    <w:autoRedefine/>
    <w:uiPriority w:val="39"/>
    <w:rsid w:val="007A4AEB"/>
    <w:pPr>
      <w:overflowPunct/>
      <w:autoSpaceDE/>
      <w:autoSpaceDN/>
      <w:adjustRightInd/>
      <w:ind w:left="240"/>
      <w:textAlignment w:val="auto"/>
    </w:pPr>
    <w:rPr>
      <w:rFonts w:ascii="Calibri" w:hAnsi="Calibri"/>
      <w:i/>
      <w:iCs/>
      <w:lang w:val="lt-LT" w:eastAsia="lt-LT"/>
    </w:rPr>
  </w:style>
  <w:style w:type="paragraph" w:styleId="TOC3">
    <w:name w:val="toc 3"/>
    <w:basedOn w:val="Normal"/>
    <w:next w:val="Normal"/>
    <w:autoRedefine/>
    <w:uiPriority w:val="39"/>
    <w:qFormat/>
    <w:rsid w:val="007A4AEB"/>
    <w:pPr>
      <w:overflowPunct/>
      <w:autoSpaceDE/>
      <w:autoSpaceDN/>
      <w:adjustRightInd/>
      <w:ind w:left="480"/>
      <w:textAlignment w:val="auto"/>
    </w:pPr>
    <w:rPr>
      <w:rFonts w:ascii="Calibri" w:hAnsi="Calibri"/>
      <w:lang w:val="lt-LT" w:eastAsia="lt-LT"/>
    </w:rPr>
  </w:style>
  <w:style w:type="paragraph" w:styleId="TOC4">
    <w:name w:val="toc 4"/>
    <w:basedOn w:val="Normal"/>
    <w:next w:val="Normal"/>
    <w:autoRedefine/>
    <w:rsid w:val="007A4AEB"/>
    <w:pPr>
      <w:overflowPunct/>
      <w:autoSpaceDE/>
      <w:autoSpaceDN/>
      <w:adjustRightInd/>
      <w:ind w:left="720"/>
      <w:textAlignment w:val="auto"/>
    </w:pPr>
    <w:rPr>
      <w:rFonts w:ascii="Calibri" w:hAnsi="Calibri"/>
      <w:lang w:val="lt-LT" w:eastAsia="lt-LT"/>
    </w:rPr>
  </w:style>
  <w:style w:type="paragraph" w:styleId="TOC5">
    <w:name w:val="toc 5"/>
    <w:basedOn w:val="Normal"/>
    <w:next w:val="Normal"/>
    <w:autoRedefine/>
    <w:rsid w:val="007A4AEB"/>
    <w:pPr>
      <w:overflowPunct/>
      <w:autoSpaceDE/>
      <w:autoSpaceDN/>
      <w:adjustRightInd/>
      <w:ind w:left="960"/>
      <w:textAlignment w:val="auto"/>
    </w:pPr>
    <w:rPr>
      <w:rFonts w:ascii="Calibri" w:hAnsi="Calibri"/>
      <w:lang w:val="lt-LT" w:eastAsia="lt-LT"/>
    </w:rPr>
  </w:style>
  <w:style w:type="paragraph" w:styleId="TOC6">
    <w:name w:val="toc 6"/>
    <w:basedOn w:val="Normal"/>
    <w:next w:val="Normal"/>
    <w:autoRedefine/>
    <w:rsid w:val="007A4AEB"/>
    <w:pPr>
      <w:overflowPunct/>
      <w:autoSpaceDE/>
      <w:autoSpaceDN/>
      <w:adjustRightInd/>
      <w:ind w:left="1200"/>
      <w:textAlignment w:val="auto"/>
    </w:pPr>
    <w:rPr>
      <w:rFonts w:ascii="Calibri" w:hAnsi="Calibri"/>
      <w:lang w:val="lt-LT" w:eastAsia="lt-LT"/>
    </w:rPr>
  </w:style>
  <w:style w:type="paragraph" w:styleId="TOC7">
    <w:name w:val="toc 7"/>
    <w:basedOn w:val="Normal"/>
    <w:next w:val="Normal"/>
    <w:autoRedefine/>
    <w:rsid w:val="007A4AEB"/>
    <w:pPr>
      <w:overflowPunct/>
      <w:autoSpaceDE/>
      <w:autoSpaceDN/>
      <w:adjustRightInd/>
      <w:ind w:left="1440"/>
      <w:textAlignment w:val="auto"/>
    </w:pPr>
    <w:rPr>
      <w:rFonts w:ascii="Calibri" w:hAnsi="Calibri"/>
      <w:lang w:val="lt-LT" w:eastAsia="lt-LT"/>
    </w:rPr>
  </w:style>
  <w:style w:type="paragraph" w:styleId="TOC8">
    <w:name w:val="toc 8"/>
    <w:basedOn w:val="Normal"/>
    <w:next w:val="Normal"/>
    <w:autoRedefine/>
    <w:rsid w:val="007A4AEB"/>
    <w:pPr>
      <w:overflowPunct/>
      <w:autoSpaceDE/>
      <w:autoSpaceDN/>
      <w:adjustRightInd/>
      <w:ind w:left="1680"/>
      <w:textAlignment w:val="auto"/>
    </w:pPr>
    <w:rPr>
      <w:rFonts w:ascii="Calibri" w:hAnsi="Calibri"/>
      <w:lang w:val="lt-LT" w:eastAsia="lt-LT"/>
    </w:rPr>
  </w:style>
  <w:style w:type="paragraph" w:styleId="TOC9">
    <w:name w:val="toc 9"/>
    <w:basedOn w:val="Normal"/>
    <w:next w:val="Normal"/>
    <w:autoRedefine/>
    <w:rsid w:val="007A4AEB"/>
    <w:pPr>
      <w:overflowPunct/>
      <w:autoSpaceDE/>
      <w:autoSpaceDN/>
      <w:adjustRightInd/>
      <w:ind w:left="1920"/>
      <w:textAlignment w:val="auto"/>
    </w:pPr>
    <w:rPr>
      <w:rFonts w:ascii="Calibri" w:hAnsi="Calibri"/>
      <w:lang w:val="lt-LT" w:eastAsia="lt-LT"/>
    </w:rPr>
  </w:style>
  <w:style w:type="paragraph" w:styleId="TOCHeading">
    <w:name w:val="TOC Heading"/>
    <w:basedOn w:val="Heading1"/>
    <w:next w:val="Normal"/>
    <w:uiPriority w:val="39"/>
    <w:qFormat/>
    <w:rsid w:val="007A4AEB"/>
    <w:pPr>
      <w:keepNext w:val="0"/>
      <w:pBdr>
        <w:bottom w:val="single" w:sz="12" w:space="1" w:color="365F91"/>
      </w:pBdr>
      <w:overflowPunct/>
      <w:autoSpaceDE/>
      <w:autoSpaceDN/>
      <w:adjustRightInd/>
      <w:spacing w:before="600" w:after="80"/>
      <w:textAlignment w:val="auto"/>
      <w:outlineLvl w:val="9"/>
    </w:pPr>
    <w:rPr>
      <w:rFonts w:ascii="Cambria" w:hAnsi="Cambria"/>
      <w:bCs/>
      <w:caps w:val="0"/>
      <w:color w:val="365F91"/>
      <w:sz w:val="24"/>
      <w:szCs w:val="24"/>
      <w:lang w:val="lt-LT" w:eastAsia="lt-LT" w:bidi="en-US"/>
    </w:rPr>
  </w:style>
  <w:style w:type="paragraph" w:styleId="Caption">
    <w:name w:val="caption"/>
    <w:basedOn w:val="Normal"/>
    <w:next w:val="Normal"/>
    <w:uiPriority w:val="35"/>
    <w:qFormat/>
    <w:rsid w:val="007A4AEB"/>
    <w:pPr>
      <w:overflowPunct/>
      <w:autoSpaceDE/>
      <w:autoSpaceDN/>
      <w:adjustRightInd/>
      <w:textAlignment w:val="auto"/>
    </w:pPr>
    <w:rPr>
      <w:rFonts w:ascii="Calibri" w:hAnsi="Calibri"/>
      <w:b/>
      <w:bCs/>
      <w:sz w:val="18"/>
      <w:szCs w:val="18"/>
      <w:lang w:val="lt-LT" w:eastAsia="lt-LT"/>
    </w:rPr>
  </w:style>
  <w:style w:type="paragraph" w:styleId="Quote">
    <w:name w:val="Quote"/>
    <w:basedOn w:val="Normal"/>
    <w:next w:val="Normal"/>
    <w:link w:val="QuoteChar"/>
    <w:uiPriority w:val="29"/>
    <w:qFormat/>
    <w:rsid w:val="007A4AEB"/>
    <w:pPr>
      <w:overflowPunct/>
      <w:autoSpaceDE/>
      <w:autoSpaceDN/>
      <w:adjustRightInd/>
      <w:textAlignment w:val="auto"/>
    </w:pPr>
    <w:rPr>
      <w:rFonts w:ascii="Cambria" w:hAnsi="Cambria"/>
      <w:i/>
      <w:iCs/>
      <w:color w:val="5A5A5A"/>
      <w:sz w:val="22"/>
      <w:szCs w:val="22"/>
      <w:lang w:val="lt-LT" w:eastAsia="lt-LT"/>
    </w:rPr>
  </w:style>
  <w:style w:type="character" w:customStyle="1" w:styleId="QuoteChar">
    <w:name w:val="Quote Char"/>
    <w:basedOn w:val="DefaultParagraphFont"/>
    <w:link w:val="Quote"/>
    <w:uiPriority w:val="29"/>
    <w:rsid w:val="007A4AEB"/>
    <w:rPr>
      <w:rFonts w:ascii="Cambria" w:hAnsi="Cambria"/>
      <w:i/>
      <w:iCs/>
      <w:color w:val="5A5A5A"/>
      <w:sz w:val="22"/>
      <w:szCs w:val="22"/>
    </w:rPr>
  </w:style>
  <w:style w:type="paragraph" w:styleId="IntenseQuote">
    <w:name w:val="Intense Quote"/>
    <w:basedOn w:val="Normal"/>
    <w:next w:val="Normal"/>
    <w:link w:val="IntenseQuoteChar"/>
    <w:uiPriority w:val="30"/>
    <w:qFormat/>
    <w:rsid w:val="007A4AEB"/>
    <w:pPr>
      <w:pBdr>
        <w:top w:val="single" w:sz="12" w:space="10" w:color="B8CCE4"/>
        <w:left w:val="single" w:sz="36" w:space="4" w:color="4F81BD"/>
        <w:bottom w:val="single" w:sz="24" w:space="10" w:color="9BBB59"/>
        <w:right w:val="single" w:sz="36" w:space="4" w:color="4F81BD"/>
      </w:pBdr>
      <w:shd w:val="clear" w:color="auto" w:fill="4F81BD"/>
      <w:overflowPunct/>
      <w:autoSpaceDE/>
      <w:autoSpaceDN/>
      <w:adjustRightInd/>
      <w:spacing w:before="320" w:after="320" w:line="300" w:lineRule="auto"/>
      <w:ind w:left="1440" w:right="1440"/>
      <w:textAlignment w:val="auto"/>
    </w:pPr>
    <w:rPr>
      <w:rFonts w:ascii="Cambria" w:hAnsi="Cambria"/>
      <w:i/>
      <w:iCs/>
      <w:color w:val="FFFFFF"/>
      <w:sz w:val="24"/>
      <w:szCs w:val="24"/>
      <w:lang w:val="lt-LT" w:eastAsia="lt-LT"/>
    </w:rPr>
  </w:style>
  <w:style w:type="character" w:customStyle="1" w:styleId="IntenseQuoteChar">
    <w:name w:val="Intense Quote Char"/>
    <w:basedOn w:val="DefaultParagraphFont"/>
    <w:link w:val="IntenseQuote"/>
    <w:uiPriority w:val="30"/>
    <w:rsid w:val="007A4AEB"/>
    <w:rPr>
      <w:rFonts w:ascii="Cambria" w:hAnsi="Cambria"/>
      <w:i/>
      <w:iCs/>
      <w:color w:val="FFFFFF"/>
      <w:sz w:val="24"/>
      <w:szCs w:val="24"/>
      <w:shd w:val="clear" w:color="auto" w:fill="4F81BD"/>
    </w:rPr>
  </w:style>
  <w:style w:type="character" w:styleId="SubtleEmphasis">
    <w:name w:val="Subtle Emphasis"/>
    <w:uiPriority w:val="19"/>
    <w:qFormat/>
    <w:rsid w:val="007A4AEB"/>
    <w:rPr>
      <w:i/>
      <w:iCs/>
      <w:color w:val="5A5A5A"/>
    </w:rPr>
  </w:style>
  <w:style w:type="character" w:styleId="IntenseEmphasis">
    <w:name w:val="Intense Emphasis"/>
    <w:uiPriority w:val="21"/>
    <w:qFormat/>
    <w:rsid w:val="007A4AEB"/>
    <w:rPr>
      <w:b/>
      <w:bCs/>
      <w:i/>
      <w:iCs/>
      <w:color w:val="4F81BD"/>
      <w:sz w:val="22"/>
      <w:szCs w:val="22"/>
    </w:rPr>
  </w:style>
  <w:style w:type="character" w:styleId="SubtleReference">
    <w:name w:val="Subtle Reference"/>
    <w:uiPriority w:val="31"/>
    <w:qFormat/>
    <w:rsid w:val="007A4AEB"/>
    <w:rPr>
      <w:color w:val="auto"/>
      <w:u w:val="single" w:color="9BBB59"/>
    </w:rPr>
  </w:style>
  <w:style w:type="character" w:styleId="IntenseReference">
    <w:name w:val="Intense Reference"/>
    <w:uiPriority w:val="32"/>
    <w:qFormat/>
    <w:rsid w:val="007A4AEB"/>
    <w:rPr>
      <w:b/>
      <w:bCs/>
      <w:color w:val="76923C"/>
      <w:u w:val="single" w:color="9BBB59"/>
    </w:rPr>
  </w:style>
  <w:style w:type="character" w:styleId="BookTitle">
    <w:name w:val="Book Title"/>
    <w:uiPriority w:val="33"/>
    <w:qFormat/>
    <w:rsid w:val="007A4AEB"/>
    <w:rPr>
      <w:rFonts w:ascii="Cambria" w:eastAsia="Times New Roman" w:hAnsi="Cambria" w:cs="Times New Roman"/>
      <w:b/>
      <w:bCs/>
      <w:i/>
      <w:iCs/>
      <w:color w:val="auto"/>
    </w:rPr>
  </w:style>
  <w:style w:type="character" w:customStyle="1" w:styleId="text">
    <w:name w:val="text"/>
    <w:rsid w:val="007A4AEB"/>
  </w:style>
  <w:style w:type="paragraph" w:customStyle="1" w:styleId="Default">
    <w:name w:val="Default"/>
    <w:uiPriority w:val="99"/>
    <w:rsid w:val="007A4AEB"/>
    <w:pPr>
      <w:autoSpaceDE w:val="0"/>
      <w:autoSpaceDN w:val="0"/>
      <w:adjustRightInd w:val="0"/>
    </w:pPr>
    <w:rPr>
      <w:rFonts w:ascii="Calibri" w:eastAsia="Calibri" w:hAnsi="Calibri" w:cs="Calibri"/>
      <w:color w:val="000000"/>
      <w:sz w:val="24"/>
      <w:szCs w:val="24"/>
      <w:lang w:eastAsia="en-US"/>
    </w:rPr>
  </w:style>
  <w:style w:type="paragraph" w:customStyle="1" w:styleId="ListParagraph2">
    <w:name w:val="List Paragraph2"/>
    <w:basedOn w:val="Normal"/>
    <w:rsid w:val="007A4AEB"/>
    <w:pPr>
      <w:suppressAutoHyphens/>
      <w:overflowPunct/>
      <w:autoSpaceDE/>
      <w:autoSpaceDN/>
      <w:adjustRightInd/>
      <w:spacing w:line="276" w:lineRule="auto"/>
      <w:ind w:left="720" w:firstLine="567"/>
      <w:jc w:val="both"/>
      <w:textAlignment w:val="auto"/>
    </w:pPr>
    <w:rPr>
      <w:rFonts w:ascii="Calibri" w:eastAsia="SimSun" w:hAnsi="Calibri" w:cs="font305"/>
      <w:sz w:val="22"/>
      <w:szCs w:val="22"/>
      <w:lang w:val="lt-LT" w:eastAsia="ar-SA"/>
    </w:rPr>
  </w:style>
  <w:style w:type="character" w:customStyle="1" w:styleId="apple-style-span">
    <w:name w:val="apple-style-span"/>
    <w:basedOn w:val="DefaultParagraphFont"/>
    <w:rsid w:val="007A4AEB"/>
  </w:style>
  <w:style w:type="paragraph" w:customStyle="1" w:styleId="FootnoteText1">
    <w:name w:val="Footnote Text1"/>
    <w:basedOn w:val="Normal"/>
    <w:next w:val="FootnoteText"/>
    <w:link w:val="FootnoteTextChar"/>
    <w:uiPriority w:val="99"/>
    <w:semiHidden/>
    <w:unhideWhenUsed/>
    <w:rsid w:val="007809A8"/>
    <w:pPr>
      <w:overflowPunct/>
      <w:autoSpaceDE/>
      <w:autoSpaceDN/>
      <w:adjustRightInd/>
      <w:jc w:val="both"/>
      <w:textAlignment w:val="auto"/>
    </w:pPr>
    <w:rPr>
      <w:rFonts w:asciiTheme="minorHAnsi" w:eastAsiaTheme="minorHAnsi" w:hAnsiTheme="minorHAnsi" w:cstheme="minorBidi"/>
      <w:lang w:val="lt-LT"/>
    </w:rPr>
  </w:style>
  <w:style w:type="character" w:customStyle="1" w:styleId="FootnoteTextChar">
    <w:name w:val="Footnote Text Char"/>
    <w:basedOn w:val="DefaultParagraphFont"/>
    <w:link w:val="FootnoteText1"/>
    <w:uiPriority w:val="99"/>
    <w:semiHidden/>
    <w:rsid w:val="007809A8"/>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79507">
      <w:bodyDiv w:val="1"/>
      <w:marLeft w:val="0"/>
      <w:marRight w:val="0"/>
      <w:marTop w:val="0"/>
      <w:marBottom w:val="0"/>
      <w:divBdr>
        <w:top w:val="none" w:sz="0" w:space="0" w:color="auto"/>
        <w:left w:val="none" w:sz="0" w:space="0" w:color="auto"/>
        <w:bottom w:val="none" w:sz="0" w:space="0" w:color="auto"/>
        <w:right w:val="none" w:sz="0" w:space="0" w:color="auto"/>
      </w:divBdr>
    </w:div>
    <w:div w:id="146946421">
      <w:bodyDiv w:val="1"/>
      <w:marLeft w:val="0"/>
      <w:marRight w:val="0"/>
      <w:marTop w:val="0"/>
      <w:marBottom w:val="0"/>
      <w:divBdr>
        <w:top w:val="none" w:sz="0" w:space="0" w:color="auto"/>
        <w:left w:val="none" w:sz="0" w:space="0" w:color="auto"/>
        <w:bottom w:val="none" w:sz="0" w:space="0" w:color="auto"/>
        <w:right w:val="none" w:sz="0" w:space="0" w:color="auto"/>
      </w:divBdr>
    </w:div>
    <w:div w:id="216088904">
      <w:bodyDiv w:val="1"/>
      <w:marLeft w:val="0"/>
      <w:marRight w:val="0"/>
      <w:marTop w:val="0"/>
      <w:marBottom w:val="0"/>
      <w:divBdr>
        <w:top w:val="none" w:sz="0" w:space="0" w:color="auto"/>
        <w:left w:val="none" w:sz="0" w:space="0" w:color="auto"/>
        <w:bottom w:val="none" w:sz="0" w:space="0" w:color="auto"/>
        <w:right w:val="none" w:sz="0" w:space="0" w:color="auto"/>
      </w:divBdr>
    </w:div>
    <w:div w:id="367920238">
      <w:bodyDiv w:val="1"/>
      <w:marLeft w:val="0"/>
      <w:marRight w:val="0"/>
      <w:marTop w:val="0"/>
      <w:marBottom w:val="0"/>
      <w:divBdr>
        <w:top w:val="none" w:sz="0" w:space="0" w:color="auto"/>
        <w:left w:val="none" w:sz="0" w:space="0" w:color="auto"/>
        <w:bottom w:val="none" w:sz="0" w:space="0" w:color="auto"/>
        <w:right w:val="none" w:sz="0" w:space="0" w:color="auto"/>
      </w:divBdr>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488445620">
      <w:bodyDiv w:val="1"/>
      <w:marLeft w:val="0"/>
      <w:marRight w:val="0"/>
      <w:marTop w:val="0"/>
      <w:marBottom w:val="0"/>
      <w:divBdr>
        <w:top w:val="none" w:sz="0" w:space="0" w:color="auto"/>
        <w:left w:val="none" w:sz="0" w:space="0" w:color="auto"/>
        <w:bottom w:val="none" w:sz="0" w:space="0" w:color="auto"/>
        <w:right w:val="none" w:sz="0" w:space="0" w:color="auto"/>
      </w:divBdr>
    </w:div>
    <w:div w:id="703872620">
      <w:bodyDiv w:val="1"/>
      <w:marLeft w:val="0"/>
      <w:marRight w:val="0"/>
      <w:marTop w:val="0"/>
      <w:marBottom w:val="0"/>
      <w:divBdr>
        <w:top w:val="none" w:sz="0" w:space="0" w:color="auto"/>
        <w:left w:val="none" w:sz="0" w:space="0" w:color="auto"/>
        <w:bottom w:val="none" w:sz="0" w:space="0" w:color="auto"/>
        <w:right w:val="none" w:sz="0" w:space="0" w:color="auto"/>
      </w:divBdr>
    </w:div>
    <w:div w:id="897665951">
      <w:bodyDiv w:val="1"/>
      <w:marLeft w:val="0"/>
      <w:marRight w:val="0"/>
      <w:marTop w:val="0"/>
      <w:marBottom w:val="0"/>
      <w:divBdr>
        <w:top w:val="none" w:sz="0" w:space="0" w:color="auto"/>
        <w:left w:val="none" w:sz="0" w:space="0" w:color="auto"/>
        <w:bottom w:val="none" w:sz="0" w:space="0" w:color="auto"/>
        <w:right w:val="none" w:sz="0" w:space="0" w:color="auto"/>
      </w:divBdr>
    </w:div>
    <w:div w:id="1026323598">
      <w:bodyDiv w:val="1"/>
      <w:marLeft w:val="0"/>
      <w:marRight w:val="0"/>
      <w:marTop w:val="0"/>
      <w:marBottom w:val="0"/>
      <w:divBdr>
        <w:top w:val="none" w:sz="0" w:space="0" w:color="auto"/>
        <w:left w:val="none" w:sz="0" w:space="0" w:color="auto"/>
        <w:bottom w:val="none" w:sz="0" w:space="0" w:color="auto"/>
        <w:right w:val="none" w:sz="0" w:space="0" w:color="auto"/>
      </w:divBdr>
    </w:div>
    <w:div w:id="1060716793">
      <w:bodyDiv w:val="1"/>
      <w:marLeft w:val="0"/>
      <w:marRight w:val="0"/>
      <w:marTop w:val="0"/>
      <w:marBottom w:val="0"/>
      <w:divBdr>
        <w:top w:val="none" w:sz="0" w:space="0" w:color="auto"/>
        <w:left w:val="none" w:sz="0" w:space="0" w:color="auto"/>
        <w:bottom w:val="none" w:sz="0" w:space="0" w:color="auto"/>
        <w:right w:val="none" w:sz="0" w:space="0" w:color="auto"/>
      </w:divBdr>
    </w:div>
    <w:div w:id="1255671683">
      <w:bodyDiv w:val="1"/>
      <w:marLeft w:val="0"/>
      <w:marRight w:val="0"/>
      <w:marTop w:val="0"/>
      <w:marBottom w:val="0"/>
      <w:divBdr>
        <w:top w:val="none" w:sz="0" w:space="0" w:color="auto"/>
        <w:left w:val="none" w:sz="0" w:space="0" w:color="auto"/>
        <w:bottom w:val="none" w:sz="0" w:space="0" w:color="auto"/>
        <w:right w:val="none" w:sz="0" w:space="0" w:color="auto"/>
      </w:divBdr>
    </w:div>
    <w:div w:id="1275598770">
      <w:bodyDiv w:val="1"/>
      <w:marLeft w:val="0"/>
      <w:marRight w:val="0"/>
      <w:marTop w:val="0"/>
      <w:marBottom w:val="0"/>
      <w:divBdr>
        <w:top w:val="none" w:sz="0" w:space="0" w:color="auto"/>
        <w:left w:val="none" w:sz="0" w:space="0" w:color="auto"/>
        <w:bottom w:val="none" w:sz="0" w:space="0" w:color="auto"/>
        <w:right w:val="none" w:sz="0" w:space="0" w:color="auto"/>
      </w:divBdr>
    </w:div>
    <w:div w:id="1568146916">
      <w:bodyDiv w:val="1"/>
      <w:marLeft w:val="0"/>
      <w:marRight w:val="0"/>
      <w:marTop w:val="0"/>
      <w:marBottom w:val="0"/>
      <w:divBdr>
        <w:top w:val="none" w:sz="0" w:space="0" w:color="auto"/>
        <w:left w:val="none" w:sz="0" w:space="0" w:color="auto"/>
        <w:bottom w:val="none" w:sz="0" w:space="0" w:color="auto"/>
        <w:right w:val="none" w:sz="0" w:space="0" w:color="auto"/>
      </w:divBdr>
    </w:div>
    <w:div w:id="201950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124c5fbc-2a02-4b7f-b939-c4b097447155</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7A0C7-B263-48A1-9FD6-4BC67B8F8EA8}">
  <ds:schemaRefs>
    <ds:schemaRef ds:uri="http://schemas.microsoft.com/sharepoint/v3/contenttype/forms"/>
  </ds:schemaRefs>
</ds:datastoreItem>
</file>

<file path=customXml/itemProps2.xml><?xml version="1.0" encoding="utf-8"?>
<ds:datastoreItem xmlns:ds="http://schemas.openxmlformats.org/officeDocument/2006/customXml" ds:itemID="{11BDDB39-C63D-44B3-86C2-03BF5B388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FFD352F-4046-4C9D-B7B9-9166FEA73E9A}">
  <ds:schemaRefs>
    <ds:schemaRef ds:uri="http://schemas.microsoft.com/office/2006/metadata/properties"/>
    <ds:schemaRef ds:uri="http://schemas.microsoft.com/sharepoint/v3"/>
    <ds:schemaRef ds:uri="E6298736-2320-4CE1-97C6-9F781D725734"/>
  </ds:schemaRefs>
</ds:datastoreItem>
</file>

<file path=customXml/itemProps4.xml><?xml version="1.0" encoding="utf-8"?>
<ds:datastoreItem xmlns:ds="http://schemas.openxmlformats.org/officeDocument/2006/customXml" ds:itemID="{E08218E2-BFBB-4EE4-AECD-6F407479D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89617</Words>
  <Characters>51083</Characters>
  <Application>Microsoft Office Word</Application>
  <DocSecurity>0</DocSecurity>
  <Lines>425</Lines>
  <Paragraphs>280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Įsak Lietuvių kalba 2.docx</vt:lpstr>
      <vt:lpstr>Įsak Lietuvių kalba 2.docx</vt:lpstr>
    </vt:vector>
  </TitlesOfParts>
  <Company>VKS</Company>
  <LinksUpToDate>false</LinksUpToDate>
  <CharactersWithSpaces>140420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Įsak Lietuvių kalba 2.docx</dc:title>
  <dc:creator>Nausedienė Egidija</dc:creator>
  <cp:lastModifiedBy>User</cp:lastModifiedBy>
  <cp:revision>2</cp:revision>
  <cp:lastPrinted>2016-01-11T06:09:00Z</cp:lastPrinted>
  <dcterms:created xsi:type="dcterms:W3CDTF">2016-03-08T18:30:00Z</dcterms:created>
  <dcterms:modified xsi:type="dcterms:W3CDTF">2016-03-08T18:30:00Z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0x0101004CFA3388CF824506A898AFC7B16E666B00B0E1CA725842C14DB37AB631CDC2E79A</vt:lpwstr>
  </property>
</Properties>
</file>